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22"/>
          <w:lang w:eastAsia="zh-CN"/>
        </w:rPr>
      </w:pPr>
      <w:r>
        <w:rPr>
          <w:rFonts w:hint="eastAsia" w:ascii="仿宋_GB2312" w:eastAsia="仿宋_GB2312"/>
          <w:b/>
          <w:sz w:val="44"/>
          <w:szCs w:val="22"/>
        </w:rPr>
        <w:t>询</w:t>
      </w:r>
      <w:r>
        <w:rPr>
          <w:rFonts w:hint="eastAsia" w:ascii="仿宋_GB2312" w:eastAsia="仿宋_GB2312"/>
          <w:b/>
          <w:sz w:val="44"/>
          <w:szCs w:val="22"/>
          <w:lang w:val="en-US" w:eastAsia="zh-CN"/>
        </w:rPr>
        <w:t>比</w:t>
      </w:r>
      <w:r>
        <w:rPr>
          <w:rFonts w:hint="eastAsia" w:ascii="仿宋_GB2312" w:eastAsia="仿宋_GB2312"/>
          <w:b/>
          <w:sz w:val="44"/>
          <w:szCs w:val="22"/>
        </w:rPr>
        <w:t>采购报价单</w:t>
      </w:r>
    </w:p>
    <w:p>
      <w:pPr>
        <w:jc w:val="center"/>
        <w:rPr>
          <w:rFonts w:ascii="仿宋_GB2312" w:eastAsia="仿宋_GB2312"/>
          <w:b/>
          <w:sz w:val="20"/>
          <w:szCs w:val="20"/>
        </w:rPr>
      </w:pPr>
      <w:r>
        <w:rPr>
          <w:rFonts w:hint="eastAsia" w:ascii="仿宋_GB2312" w:eastAsia="仿宋_GB2312"/>
          <w:b/>
          <w:sz w:val="22"/>
          <w:szCs w:val="22"/>
        </w:rPr>
        <w:t>（代邀请函）</w:t>
      </w:r>
      <w:r>
        <w:rPr>
          <w:rFonts w:hint="eastAsia" w:ascii="仿宋_GB2312" w:eastAsia="仿宋_GB2312"/>
          <w:b/>
          <w:sz w:val="22"/>
          <w:szCs w:val="22"/>
          <w:lang w:val="en-US" w:eastAsia="zh-CN"/>
        </w:rPr>
        <w:t xml:space="preserve">                                                                </w:t>
      </w:r>
      <w:r>
        <w:rPr>
          <w:rFonts w:hint="eastAsia" w:ascii="仿宋_GB2312" w:eastAsia="仿宋_GB2312"/>
          <w:b/>
          <w:sz w:val="22"/>
          <w:szCs w:val="22"/>
        </w:rPr>
        <w:t>投标用表</w:t>
      </w:r>
    </w:p>
    <w:tbl>
      <w:tblPr>
        <w:tblStyle w:val="11"/>
        <w:tblW w:w="100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285"/>
        <w:gridCol w:w="4024"/>
        <w:gridCol w:w="805"/>
        <w:gridCol w:w="1199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 xml:space="preserve">采购单位 </w:t>
            </w:r>
          </w:p>
        </w:tc>
        <w:tc>
          <w:tcPr>
            <w:tcW w:w="482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湖北姚家港绿色化工投资控股集团有限公司</w:t>
            </w:r>
          </w:p>
        </w:tc>
        <w:tc>
          <w:tcPr>
            <w:tcW w:w="1199" w:type="dxa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经办人</w:t>
            </w:r>
          </w:p>
        </w:tc>
        <w:tc>
          <w:tcPr>
            <w:tcW w:w="2010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梁猇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采购项目名称</w:t>
            </w:r>
          </w:p>
        </w:tc>
        <w:tc>
          <w:tcPr>
            <w:tcW w:w="48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宋体" w:eastAsia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姚家港智慧园区服务中心项目建筑及景观工程地质勘查单位采购</w:t>
            </w:r>
          </w:p>
        </w:tc>
        <w:tc>
          <w:tcPr>
            <w:tcW w:w="1199" w:type="dxa"/>
            <w:vAlign w:val="center"/>
          </w:tcPr>
          <w:p>
            <w:pPr>
              <w:spacing w:line="480" w:lineRule="exact"/>
              <w:jc w:val="center"/>
              <w:rPr>
                <w:rFonts w:hAnsi="宋体" w:eastAsia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采购价</w:t>
            </w:r>
          </w:p>
        </w:tc>
        <w:tc>
          <w:tcPr>
            <w:tcW w:w="2010" w:type="dxa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  <w:t>5万</w:t>
            </w:r>
            <w:r>
              <w:rPr>
                <w:rFonts w:hint="eastAsia" w:hAnsi="宋体" w:eastAsia="宋体" w:cs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询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比</w:t>
            </w:r>
            <w:r>
              <w:rPr>
                <w:rFonts w:hint="eastAsia" w:hAnsi="宋体" w:cs="宋体"/>
                <w:sz w:val="24"/>
                <w:szCs w:val="24"/>
              </w:rPr>
              <w:t>采购内容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hAnsi="宋体" w:cs="宋体" w:eastAsiaTheme="minorEastAsia"/>
                <w:sz w:val="24"/>
                <w:szCs w:val="24"/>
                <w:lang w:val="en-US" w:eastAsia="zh-CN"/>
              </w:rPr>
              <w:t>采购一家有资质的单位对项目选址位置做地质勘查工作，并提供地勘报告。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项目目标要求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工</w:t>
            </w:r>
            <w:r>
              <w:rPr>
                <w:rFonts w:hint="eastAsia" w:hAnsi="宋体" w:cs="宋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期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default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15日历天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质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按照相关法规出具地勘报告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 全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在完成本采购项目过程中发生安全事故由供应商承担责任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付款</w:t>
            </w:r>
          </w:p>
          <w:p>
            <w:pPr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方式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Ansi="宋体" w:eastAsia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eastAsia="zh-CN"/>
              </w:rPr>
              <w:t>支付方式为中标供应商出具该项目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地勘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报告后一次性付清，中标供应商需提供增值税专用发票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供应商需提供证明材料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供应商未被“信用中国”（http://www.creditchina.gov.cn/）、“中国政府采购网”（http://www.ccgp.gov.cn/）等网站列入“失信被执行人”、“政府采购严重违法失信名单”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企业经营范围包括本次采购内容；提供营业执照复印件加盖公章；</w:t>
            </w: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hAnsi="宋体" w:cs="宋体"/>
                <w:sz w:val="24"/>
                <w:szCs w:val="24"/>
              </w:rPr>
              <w:t>.法人或委托代理人身份证复印件加盖公章；授权委托书加盖公章；</w:t>
            </w:r>
          </w:p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4.供应商提供近三年（自2018年1月1日至今）至少完成过一个类似地质勘查业绩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投标保证金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ascii="仿宋_GB2312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不设置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投标文件递交时间、地点及接收人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递交方式：当面递交。</w:t>
            </w:r>
          </w:p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递交地址：枝江金润源建设投资控股集团有限责任公司三楼</w:t>
            </w:r>
            <w:bookmarkStart w:id="0" w:name="_GoBack"/>
            <w:bookmarkEnd w:id="0"/>
            <w:r>
              <w:rPr>
                <w:rFonts w:hint="eastAsia" w:hAnsi="宋体" w:cs="宋体"/>
                <w:sz w:val="24"/>
                <w:szCs w:val="24"/>
              </w:rPr>
              <w:t>（湖北省枝江市友谊大道19号）</w:t>
            </w:r>
          </w:p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递交截至时间：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 xml:space="preserve"> 2021 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年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 xml:space="preserve"> 3  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月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 xml:space="preserve"> 11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日</w:t>
            </w:r>
            <w:r>
              <w:rPr>
                <w:rFonts w:hint="eastAsia" w:hAnsi="宋体" w:cs="宋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 xml:space="preserve"> 09  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none"/>
                <w:lang w:val="en-US" w:eastAsia="zh-CN"/>
              </w:rPr>
              <w:t>时</w:t>
            </w:r>
            <w:r>
              <w:rPr>
                <w:rFonts w:hint="eastAsia" w:hAnsi="宋体" w:cs="宋体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北京时间</w:t>
            </w:r>
            <w:r>
              <w:rPr>
                <w:rFonts w:hint="eastAsia" w:hAnsi="宋体" w:cs="宋体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，过时不予受理。</w:t>
            </w:r>
          </w:p>
          <w:p>
            <w:pPr>
              <w:spacing w:line="360" w:lineRule="exact"/>
              <w:jc w:val="left"/>
              <w:textAlignment w:val="center"/>
              <w:rPr>
                <w:rFonts w:hint="eastAsia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接收人：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梁猇</w:t>
            </w:r>
            <w:r>
              <w:rPr>
                <w:rFonts w:hint="eastAsia" w:hAnsi="宋体" w:cs="宋体"/>
                <w:sz w:val="24"/>
                <w:szCs w:val="24"/>
              </w:rPr>
              <w:t>；联系电话：15071764010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定标原则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根据符合采购要求且报价最低的原则确定中标侯选人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供应商投标承诺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对本项目采购内容充分了解，完全响应本采购项目所有目标要求。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1979" w:type="dxa"/>
            <w:gridSpan w:val="2"/>
            <w:vAlign w:val="center"/>
          </w:tcPr>
          <w:p>
            <w:pPr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供应商投标总报价</w:t>
            </w:r>
          </w:p>
        </w:tc>
        <w:tc>
          <w:tcPr>
            <w:tcW w:w="4024" w:type="dxa"/>
            <w:vAlign w:val="center"/>
          </w:tcPr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cs="宋体"/>
                <w:sz w:val="24"/>
                <w:szCs w:val="24"/>
              </w:rPr>
              <w:t>元</w:t>
            </w: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（采购清单附后）</w:t>
            </w: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tabs>
                <w:tab w:val="right" w:pos="2464"/>
              </w:tabs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大写：</w:t>
            </w:r>
            <w:r>
              <w:rPr>
                <w:rFonts w:hint="eastAsia" w:cs="宋体"/>
                <w:sz w:val="24"/>
                <w:szCs w:val="24"/>
                <w:u w:val="none"/>
              </w:rPr>
              <w:t xml:space="preserve">                      </w:t>
            </w:r>
            <w:r>
              <w:rPr>
                <w:rFonts w:hint="eastAsia" w:cs="宋体"/>
                <w:sz w:val="24"/>
                <w:szCs w:val="24"/>
              </w:rPr>
              <w:t xml:space="preserve">  </w:t>
            </w:r>
          </w:p>
        </w:tc>
        <w:tc>
          <w:tcPr>
            <w:tcW w:w="4014" w:type="dxa"/>
            <w:gridSpan w:val="3"/>
            <w:vAlign w:val="center"/>
          </w:tcPr>
          <w:p>
            <w:pPr>
              <w:spacing w:line="300" w:lineRule="exact"/>
              <w:rPr>
                <w:rFonts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供应商（企业）盖章：</w:t>
            </w: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企业法人或委托代理人签字：</w:t>
            </w:r>
          </w:p>
          <w:p>
            <w:pPr>
              <w:spacing w:line="300" w:lineRule="exact"/>
              <w:ind w:firstLine="1100" w:firstLineChars="550"/>
              <w:rPr>
                <w:rFonts w:hint="eastAsia" w:hAnsi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hint="eastAsia" w:hAnsi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年       月    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47AEDC"/>
    <w:multiLevelType w:val="singleLevel"/>
    <w:tmpl w:val="F647AE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C7491"/>
    <w:rsid w:val="00030138"/>
    <w:rsid w:val="000844B4"/>
    <w:rsid w:val="000C7090"/>
    <w:rsid w:val="00185BD2"/>
    <w:rsid w:val="004038C0"/>
    <w:rsid w:val="004D7053"/>
    <w:rsid w:val="005A2A96"/>
    <w:rsid w:val="0064499E"/>
    <w:rsid w:val="007244ED"/>
    <w:rsid w:val="00885987"/>
    <w:rsid w:val="008E7903"/>
    <w:rsid w:val="009E292F"/>
    <w:rsid w:val="00A072BF"/>
    <w:rsid w:val="00B1159D"/>
    <w:rsid w:val="00BD4B99"/>
    <w:rsid w:val="00C96B34"/>
    <w:rsid w:val="00D63F6E"/>
    <w:rsid w:val="00DA04DB"/>
    <w:rsid w:val="00E44819"/>
    <w:rsid w:val="00E808BB"/>
    <w:rsid w:val="00EE5544"/>
    <w:rsid w:val="00F23FA4"/>
    <w:rsid w:val="00F836A1"/>
    <w:rsid w:val="01EF4042"/>
    <w:rsid w:val="023B2336"/>
    <w:rsid w:val="023E5F09"/>
    <w:rsid w:val="02897931"/>
    <w:rsid w:val="02F231DD"/>
    <w:rsid w:val="03433E49"/>
    <w:rsid w:val="080B3BC5"/>
    <w:rsid w:val="08E93D9B"/>
    <w:rsid w:val="09595731"/>
    <w:rsid w:val="0A932A8E"/>
    <w:rsid w:val="0C3230F2"/>
    <w:rsid w:val="0C901C39"/>
    <w:rsid w:val="0E064864"/>
    <w:rsid w:val="0EC82B7C"/>
    <w:rsid w:val="0F7C54C8"/>
    <w:rsid w:val="0FCA2977"/>
    <w:rsid w:val="100578A0"/>
    <w:rsid w:val="11D1163D"/>
    <w:rsid w:val="12EB0E74"/>
    <w:rsid w:val="13450C70"/>
    <w:rsid w:val="139611C4"/>
    <w:rsid w:val="13AE3086"/>
    <w:rsid w:val="15402DDD"/>
    <w:rsid w:val="15E26448"/>
    <w:rsid w:val="16DB74FC"/>
    <w:rsid w:val="17841AF5"/>
    <w:rsid w:val="18F56A1B"/>
    <w:rsid w:val="19C55FA1"/>
    <w:rsid w:val="19D13763"/>
    <w:rsid w:val="1A076B95"/>
    <w:rsid w:val="1C26509C"/>
    <w:rsid w:val="1D1C13C9"/>
    <w:rsid w:val="20D075FC"/>
    <w:rsid w:val="21FC7BE7"/>
    <w:rsid w:val="22E770B7"/>
    <w:rsid w:val="24AB1B33"/>
    <w:rsid w:val="25A86501"/>
    <w:rsid w:val="26AD44E9"/>
    <w:rsid w:val="271D2E9B"/>
    <w:rsid w:val="283474BA"/>
    <w:rsid w:val="288A2120"/>
    <w:rsid w:val="29770AB4"/>
    <w:rsid w:val="2A0841E2"/>
    <w:rsid w:val="2A862E22"/>
    <w:rsid w:val="2AB37F1E"/>
    <w:rsid w:val="2D497251"/>
    <w:rsid w:val="2D99131E"/>
    <w:rsid w:val="2DAB4962"/>
    <w:rsid w:val="2E0C7491"/>
    <w:rsid w:val="2E3807D7"/>
    <w:rsid w:val="2E44751D"/>
    <w:rsid w:val="2F5931A9"/>
    <w:rsid w:val="2FF93D3B"/>
    <w:rsid w:val="31261CF2"/>
    <w:rsid w:val="348B6A8D"/>
    <w:rsid w:val="34952285"/>
    <w:rsid w:val="34AA5A08"/>
    <w:rsid w:val="351512F1"/>
    <w:rsid w:val="354F3ED2"/>
    <w:rsid w:val="35BF0184"/>
    <w:rsid w:val="36AD706B"/>
    <w:rsid w:val="37016620"/>
    <w:rsid w:val="377A51F7"/>
    <w:rsid w:val="37C363CF"/>
    <w:rsid w:val="38121937"/>
    <w:rsid w:val="3845630A"/>
    <w:rsid w:val="38835DA2"/>
    <w:rsid w:val="38D625D9"/>
    <w:rsid w:val="392805D2"/>
    <w:rsid w:val="3A6B4EA3"/>
    <w:rsid w:val="3B8E43E4"/>
    <w:rsid w:val="3BA83D2C"/>
    <w:rsid w:val="3C402D95"/>
    <w:rsid w:val="3D827E28"/>
    <w:rsid w:val="3DC86D51"/>
    <w:rsid w:val="3EC31764"/>
    <w:rsid w:val="3F87352A"/>
    <w:rsid w:val="3F8A18A4"/>
    <w:rsid w:val="3FC34336"/>
    <w:rsid w:val="40095209"/>
    <w:rsid w:val="413C66B2"/>
    <w:rsid w:val="41A80181"/>
    <w:rsid w:val="427D47DF"/>
    <w:rsid w:val="44674518"/>
    <w:rsid w:val="45281C87"/>
    <w:rsid w:val="45FB4DA5"/>
    <w:rsid w:val="47133239"/>
    <w:rsid w:val="47535C6A"/>
    <w:rsid w:val="476B7039"/>
    <w:rsid w:val="47F1012F"/>
    <w:rsid w:val="48825C68"/>
    <w:rsid w:val="48EE2DA4"/>
    <w:rsid w:val="496179F3"/>
    <w:rsid w:val="49721F92"/>
    <w:rsid w:val="49AE46B7"/>
    <w:rsid w:val="4BC63ACB"/>
    <w:rsid w:val="4C2B0D16"/>
    <w:rsid w:val="4C323EA3"/>
    <w:rsid w:val="4E0E5694"/>
    <w:rsid w:val="4E1127DB"/>
    <w:rsid w:val="4F5305C3"/>
    <w:rsid w:val="4FB4691E"/>
    <w:rsid w:val="507A0210"/>
    <w:rsid w:val="508F2ED1"/>
    <w:rsid w:val="54877E68"/>
    <w:rsid w:val="54F9061D"/>
    <w:rsid w:val="55165E3C"/>
    <w:rsid w:val="5691518D"/>
    <w:rsid w:val="57451614"/>
    <w:rsid w:val="57680BC4"/>
    <w:rsid w:val="58B16D7F"/>
    <w:rsid w:val="590D1F80"/>
    <w:rsid w:val="59BD03D5"/>
    <w:rsid w:val="5A220D20"/>
    <w:rsid w:val="5AF21CF4"/>
    <w:rsid w:val="5B2A2EDC"/>
    <w:rsid w:val="5BF0162F"/>
    <w:rsid w:val="5CC3602A"/>
    <w:rsid w:val="5DB6390D"/>
    <w:rsid w:val="5E9A5A54"/>
    <w:rsid w:val="5F487278"/>
    <w:rsid w:val="60507DF2"/>
    <w:rsid w:val="609972D4"/>
    <w:rsid w:val="6147424B"/>
    <w:rsid w:val="617F17B3"/>
    <w:rsid w:val="61F018F2"/>
    <w:rsid w:val="62122C00"/>
    <w:rsid w:val="629D19EE"/>
    <w:rsid w:val="631C7767"/>
    <w:rsid w:val="64780B89"/>
    <w:rsid w:val="692D7FD6"/>
    <w:rsid w:val="69787B5F"/>
    <w:rsid w:val="6A93749F"/>
    <w:rsid w:val="6AD16319"/>
    <w:rsid w:val="6C905509"/>
    <w:rsid w:val="6E5F2CDD"/>
    <w:rsid w:val="6F785DE6"/>
    <w:rsid w:val="6FEA33B8"/>
    <w:rsid w:val="702B255D"/>
    <w:rsid w:val="71EC2650"/>
    <w:rsid w:val="75070854"/>
    <w:rsid w:val="75327494"/>
    <w:rsid w:val="76566D79"/>
    <w:rsid w:val="7780135A"/>
    <w:rsid w:val="78425CBB"/>
    <w:rsid w:val="787A1160"/>
    <w:rsid w:val="789F4016"/>
    <w:rsid w:val="79453B67"/>
    <w:rsid w:val="79ED0CD0"/>
    <w:rsid w:val="7A1D7BD2"/>
    <w:rsid w:val="7A953130"/>
    <w:rsid w:val="7B6A706A"/>
    <w:rsid w:val="7BEC35FD"/>
    <w:rsid w:val="7C3F34DF"/>
    <w:rsid w:val="7CD41350"/>
    <w:rsid w:val="7DE26AEB"/>
    <w:rsid w:val="7DF3065A"/>
    <w:rsid w:val="7E8D2904"/>
    <w:rsid w:val="7ED650BD"/>
    <w:rsid w:val="7F2668BB"/>
    <w:rsid w:val="7FB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sz w:val="24"/>
    </w:rPr>
  </w:style>
  <w:style w:type="paragraph" w:styleId="5">
    <w:name w:val="Body Text"/>
    <w:basedOn w:val="1"/>
    <w:qFormat/>
    <w:uiPriority w:val="0"/>
    <w:rPr>
      <w:rFonts w:ascii="新宋体" w:hAnsi="新宋体" w:eastAsia="新宋体" w:cs="新宋体"/>
      <w:sz w:val="24"/>
    </w:rPr>
  </w:style>
  <w:style w:type="paragraph" w:styleId="6">
    <w:name w:val="Body Text Indent"/>
    <w:basedOn w:val="1"/>
    <w:qFormat/>
    <w:uiPriority w:val="0"/>
    <w:pPr>
      <w:spacing w:line="360" w:lineRule="exact"/>
      <w:ind w:right="-2" w:rightChars="-1" w:firstLine="359" w:firstLineChars="171"/>
    </w:p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3">
    <w:name w:val="表格文字"/>
    <w:basedOn w:val="4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</w:rPr>
  </w:style>
  <w:style w:type="character" w:customStyle="1" w:styleId="14">
    <w:name w:val="页眉 Char"/>
    <w:basedOn w:val="12"/>
    <w:link w:val="9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2"/>
    <w:link w:val="8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2"/>
    <w:link w:val="7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208</Words>
  <Characters>1191</Characters>
  <Lines>9</Lines>
  <Paragraphs>2</Paragraphs>
  <TotalTime>0</TotalTime>
  <ScaleCrop>false</ScaleCrop>
  <LinksUpToDate>false</LinksUpToDate>
  <CharactersWithSpaces>1397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2020-11-25T03:17:00Z</dcterms:created>
  <dc:creator>Administrator</dc:creator>
  <cp:lastModifiedBy>雷雷</cp:lastModifiedBy>
  <cp:lastPrinted>2021-03-04T02:27:00Z</cp:lastPrinted>
  <dcterms:modified xsi:type="dcterms:W3CDTF">2021-03-05T02:40:23Z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