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22"/>
          <w:lang w:eastAsia="zh-CN"/>
        </w:rPr>
      </w:pPr>
      <w:r>
        <w:rPr>
          <w:rFonts w:hint="eastAsia" w:ascii="仿宋_GB2312" w:eastAsia="仿宋_GB2312"/>
          <w:b/>
          <w:sz w:val="44"/>
          <w:szCs w:val="22"/>
          <w:lang w:eastAsia="zh-CN"/>
        </w:rPr>
        <w:t>询比</w:t>
      </w:r>
      <w:r>
        <w:rPr>
          <w:rFonts w:hint="eastAsia" w:ascii="仿宋_GB2312" w:eastAsia="仿宋_GB2312"/>
          <w:b/>
          <w:sz w:val="44"/>
          <w:szCs w:val="22"/>
        </w:rPr>
        <w:t>采购报价单</w:t>
      </w:r>
      <w:r>
        <w:rPr>
          <w:rFonts w:hint="eastAsia" w:ascii="仿宋_GB2312" w:eastAsia="仿宋_GB2312"/>
          <w:b/>
          <w:sz w:val="44"/>
          <w:szCs w:val="22"/>
          <w:lang w:eastAsia="zh-CN"/>
        </w:rPr>
        <w:t>（</w:t>
      </w:r>
      <w:r>
        <w:rPr>
          <w:rFonts w:hint="eastAsia" w:ascii="仿宋_GB2312" w:eastAsia="仿宋_GB2312"/>
          <w:b/>
          <w:sz w:val="44"/>
          <w:szCs w:val="22"/>
          <w:u w:val="none"/>
          <w:lang w:val="en-US" w:eastAsia="zh-CN"/>
        </w:rPr>
        <w:t>第</w:t>
      </w:r>
      <w:r>
        <w:rPr>
          <w:rFonts w:hint="eastAsia" w:ascii="仿宋_GB2312" w:eastAsia="仿宋_GB2312"/>
          <w:b/>
          <w:sz w:val="44"/>
          <w:szCs w:val="22"/>
          <w:u w:val="single"/>
          <w:lang w:val="en-US" w:eastAsia="zh-CN"/>
        </w:rPr>
        <w:t xml:space="preserve">   </w:t>
      </w:r>
      <w:r>
        <w:rPr>
          <w:rFonts w:hint="eastAsia" w:ascii="仿宋_GB2312" w:eastAsia="仿宋_GB2312"/>
          <w:b/>
          <w:sz w:val="44"/>
          <w:szCs w:val="22"/>
          <w:u w:val="none"/>
          <w:lang w:val="en-US" w:eastAsia="zh-CN"/>
        </w:rPr>
        <w:t>轮</w:t>
      </w:r>
      <w:r>
        <w:rPr>
          <w:rFonts w:hint="eastAsia" w:ascii="仿宋_GB2312" w:eastAsia="仿宋_GB2312"/>
          <w:b/>
          <w:sz w:val="44"/>
          <w:szCs w:val="22"/>
          <w:u w:val="none"/>
          <w:lang w:eastAsia="zh-CN"/>
        </w:rPr>
        <w:t>）</w:t>
      </w:r>
    </w:p>
    <w:p>
      <w:pPr>
        <w:jc w:val="left"/>
        <w:rPr>
          <w:rFonts w:hint="eastAsia" w:ascii="仿宋_GB2312" w:eastAsia="仿宋_GB2312"/>
          <w:b/>
          <w:sz w:val="22"/>
          <w:szCs w:val="22"/>
          <w:lang w:val="en-US" w:eastAsia="zh-CN"/>
        </w:rPr>
      </w:pPr>
      <w:r>
        <w:rPr>
          <w:rFonts w:hint="eastAsia" w:ascii="仿宋_GB2312" w:eastAsia="仿宋_GB2312"/>
          <w:b/>
          <w:sz w:val="22"/>
          <w:szCs w:val="22"/>
          <w:lang w:val="en-US" w:eastAsia="zh-CN"/>
        </w:rPr>
        <w:t xml:space="preserve">项目编号： Zjjry2021-Z048                                                                                                            </w:t>
      </w:r>
    </w:p>
    <w:tbl>
      <w:tblPr>
        <w:tblStyle w:val="3"/>
        <w:tblW w:w="98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61"/>
        <w:gridCol w:w="4365"/>
        <w:gridCol w:w="228"/>
        <w:gridCol w:w="143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43" w:type="dxa"/>
            <w:gridSpan w:val="2"/>
            <w:vAlign w:val="center"/>
          </w:tcPr>
          <w:p>
            <w:pPr>
              <w:spacing w:line="480" w:lineRule="exact"/>
              <w:jc w:val="center"/>
              <w:rPr>
                <w:rFonts w:hAnsi="宋体" w:cs="宋体"/>
                <w:sz w:val="24"/>
                <w:szCs w:val="24"/>
              </w:rPr>
            </w:pPr>
            <w:r>
              <w:rPr>
                <w:rFonts w:hint="eastAsia" w:hAnsi="宋体" w:eastAsia="宋体" w:cs="宋体"/>
                <w:sz w:val="24"/>
                <w:szCs w:val="24"/>
              </w:rPr>
              <w:t xml:space="preserve">采购单位 </w:t>
            </w:r>
          </w:p>
        </w:tc>
        <w:tc>
          <w:tcPr>
            <w:tcW w:w="4593" w:type="dxa"/>
            <w:gridSpan w:val="2"/>
            <w:vAlign w:val="center"/>
          </w:tcPr>
          <w:p>
            <w:pPr>
              <w:spacing w:line="480" w:lineRule="exact"/>
              <w:jc w:val="center"/>
              <w:rPr>
                <w:rFonts w:hint="eastAsia" w:hAnsi="宋体" w:cs="宋体" w:eastAsiaTheme="minorEastAsia"/>
                <w:sz w:val="24"/>
                <w:szCs w:val="24"/>
                <w:lang w:eastAsia="zh-CN"/>
              </w:rPr>
            </w:pPr>
            <w:r>
              <w:rPr>
                <w:rFonts w:hint="eastAsia" w:hAnsi="宋体" w:cs="宋体"/>
                <w:sz w:val="24"/>
                <w:szCs w:val="24"/>
                <w:lang w:eastAsia="zh-CN"/>
              </w:rPr>
              <w:t>枝江源之星机械设备有限公司</w:t>
            </w:r>
          </w:p>
        </w:tc>
        <w:tc>
          <w:tcPr>
            <w:tcW w:w="1432" w:type="dxa"/>
            <w:vAlign w:val="center"/>
          </w:tcPr>
          <w:p>
            <w:pPr>
              <w:spacing w:line="480" w:lineRule="exact"/>
              <w:jc w:val="center"/>
              <w:rPr>
                <w:rFonts w:hAnsi="宋体" w:cs="宋体"/>
                <w:sz w:val="24"/>
                <w:szCs w:val="24"/>
              </w:rPr>
            </w:pPr>
            <w:r>
              <w:rPr>
                <w:rFonts w:hint="eastAsia" w:hAnsi="宋体" w:eastAsia="宋体" w:cs="宋体"/>
                <w:sz w:val="24"/>
                <w:szCs w:val="24"/>
              </w:rPr>
              <w:t>经办人</w:t>
            </w:r>
          </w:p>
        </w:tc>
        <w:tc>
          <w:tcPr>
            <w:tcW w:w="1975" w:type="dxa"/>
            <w:vAlign w:val="center"/>
          </w:tcPr>
          <w:p>
            <w:pPr>
              <w:pStyle w:val="2"/>
              <w:ind w:left="0" w:leftChars="0" w:firstLine="0" w:firstLineChars="0"/>
              <w:jc w:val="center"/>
              <w:rPr>
                <w:rFonts w:hint="default" w:eastAsia="宋体"/>
                <w:sz w:val="24"/>
                <w:szCs w:val="24"/>
                <w:lang w:val="en-US" w:eastAsia="zh-CN"/>
              </w:rPr>
            </w:pPr>
            <w:r>
              <w:rPr>
                <w:rFonts w:hint="eastAsia" w:eastAsia="宋体"/>
                <w:sz w:val="24"/>
                <w:szCs w:val="24"/>
                <w:lang w:val="en-US" w:eastAsia="zh-CN"/>
              </w:rPr>
              <w:t>张珺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43" w:type="dxa"/>
            <w:gridSpan w:val="2"/>
            <w:vAlign w:val="center"/>
          </w:tcPr>
          <w:p>
            <w:pPr>
              <w:spacing w:line="480" w:lineRule="exact"/>
              <w:jc w:val="center"/>
              <w:rPr>
                <w:rFonts w:hAnsi="宋体" w:cs="宋体"/>
                <w:sz w:val="24"/>
                <w:szCs w:val="24"/>
              </w:rPr>
            </w:pPr>
            <w:r>
              <w:rPr>
                <w:rFonts w:hint="eastAsia" w:hAnsi="宋体" w:eastAsia="宋体" w:cs="宋体"/>
                <w:sz w:val="24"/>
                <w:szCs w:val="24"/>
              </w:rPr>
              <w:t>采购项目名称</w:t>
            </w:r>
          </w:p>
        </w:tc>
        <w:tc>
          <w:tcPr>
            <w:tcW w:w="4593" w:type="dxa"/>
            <w:gridSpan w:val="2"/>
            <w:vAlign w:val="center"/>
          </w:tcPr>
          <w:p>
            <w:pPr>
              <w:spacing w:line="480" w:lineRule="exact"/>
              <w:jc w:val="center"/>
              <w:rPr>
                <w:rFonts w:hint="eastAsia" w:hAnsi="宋体" w:cs="宋体"/>
                <w:sz w:val="24"/>
                <w:szCs w:val="24"/>
                <w:lang w:eastAsia="zh-CN"/>
              </w:rPr>
            </w:pPr>
            <w:r>
              <w:rPr>
                <w:rFonts w:hint="eastAsia" w:hAnsi="宋体" w:cs="宋体"/>
                <w:sz w:val="24"/>
                <w:szCs w:val="24"/>
                <w:lang w:eastAsia="zh-CN"/>
              </w:rPr>
              <w:t>枝江源之星机械设备有限公司摊铺设备</w:t>
            </w:r>
          </w:p>
          <w:p>
            <w:pPr>
              <w:spacing w:line="480" w:lineRule="exact"/>
              <w:jc w:val="center"/>
              <w:rPr>
                <w:rFonts w:hint="eastAsia" w:hAnsi="宋体" w:eastAsia="宋体" w:cs="宋体"/>
                <w:sz w:val="24"/>
                <w:szCs w:val="24"/>
                <w:lang w:eastAsia="zh-CN"/>
              </w:rPr>
            </w:pPr>
            <w:r>
              <w:rPr>
                <w:rFonts w:hint="eastAsia" w:hAnsi="宋体" w:cs="宋体"/>
                <w:sz w:val="24"/>
                <w:szCs w:val="24"/>
                <w:lang w:eastAsia="zh-CN"/>
              </w:rPr>
              <w:t>辅助用品供应商采购（</w:t>
            </w:r>
            <w:r>
              <w:rPr>
                <w:rFonts w:hint="eastAsia" w:hAnsi="宋体" w:cs="宋体"/>
                <w:sz w:val="24"/>
                <w:szCs w:val="24"/>
                <w:lang w:val="en-US" w:eastAsia="zh-CN"/>
              </w:rPr>
              <w:t>第二次</w:t>
            </w:r>
            <w:r>
              <w:rPr>
                <w:rFonts w:hint="eastAsia" w:hAnsi="宋体" w:cs="宋体"/>
                <w:sz w:val="24"/>
                <w:szCs w:val="24"/>
                <w:lang w:eastAsia="zh-CN"/>
              </w:rPr>
              <w:t>）</w:t>
            </w:r>
          </w:p>
        </w:tc>
        <w:tc>
          <w:tcPr>
            <w:tcW w:w="1432" w:type="dxa"/>
            <w:vAlign w:val="center"/>
          </w:tcPr>
          <w:p>
            <w:pPr>
              <w:spacing w:line="480" w:lineRule="exact"/>
              <w:jc w:val="center"/>
              <w:rPr>
                <w:rFonts w:hAnsi="宋体" w:eastAsia="宋体" w:cs="宋体"/>
                <w:sz w:val="24"/>
                <w:szCs w:val="24"/>
              </w:rPr>
            </w:pPr>
            <w:r>
              <w:rPr>
                <w:rFonts w:hint="eastAsia" w:hAnsi="宋体" w:eastAsia="宋体" w:cs="宋体"/>
                <w:sz w:val="24"/>
                <w:szCs w:val="24"/>
              </w:rPr>
              <w:t>采购价</w:t>
            </w:r>
          </w:p>
        </w:tc>
        <w:tc>
          <w:tcPr>
            <w:tcW w:w="1975" w:type="dxa"/>
            <w:vAlign w:val="center"/>
          </w:tcPr>
          <w:p>
            <w:pPr>
              <w:spacing w:line="480" w:lineRule="exact"/>
              <w:jc w:val="center"/>
              <w:rPr>
                <w:rFonts w:hAnsi="宋体" w:cs="宋体"/>
                <w:sz w:val="24"/>
                <w:szCs w:val="24"/>
              </w:rPr>
            </w:pPr>
            <w:r>
              <w:rPr>
                <w:rFonts w:hint="eastAsia" w:hAnsi="宋体" w:cs="宋体"/>
                <w:sz w:val="24"/>
                <w:szCs w:val="24"/>
                <w:lang w:val="en-US" w:eastAsia="zh-CN"/>
              </w:rPr>
              <w:t>15.55万元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843" w:type="dxa"/>
            <w:gridSpan w:val="2"/>
            <w:vAlign w:val="center"/>
          </w:tcPr>
          <w:p>
            <w:pPr>
              <w:jc w:val="center"/>
              <w:rPr>
                <w:rFonts w:hAnsi="宋体" w:cs="宋体"/>
                <w:sz w:val="24"/>
              </w:rPr>
            </w:pPr>
            <w:r>
              <w:rPr>
                <w:rFonts w:hint="eastAsia" w:hAnsi="宋体" w:cs="宋体"/>
                <w:sz w:val="24"/>
                <w:lang w:eastAsia="zh-CN"/>
              </w:rPr>
              <w:t>询比</w:t>
            </w:r>
            <w:r>
              <w:rPr>
                <w:rFonts w:hint="eastAsia" w:hAnsi="宋体" w:cs="宋体"/>
                <w:sz w:val="24"/>
              </w:rPr>
              <w:t>采购内容</w:t>
            </w:r>
          </w:p>
        </w:tc>
        <w:tc>
          <w:tcPr>
            <w:tcW w:w="8000" w:type="dxa"/>
            <w:gridSpan w:val="4"/>
            <w:vAlign w:val="center"/>
          </w:tcPr>
          <w:p>
            <w:pPr>
              <w:ind w:firstLine="480" w:firstLineChars="200"/>
              <w:textAlignment w:val="center"/>
              <w:rPr>
                <w:rFonts w:hAnsi="宋体" w:cs="宋体"/>
                <w:sz w:val="24"/>
              </w:rPr>
            </w:pPr>
            <w:r>
              <w:rPr>
                <w:rFonts w:hint="eastAsia" w:hAnsi="宋体" w:cs="宋体"/>
                <w:sz w:val="24"/>
                <w:lang w:val="en-US" w:eastAsia="zh-CN"/>
              </w:rPr>
              <w:t>因工程建设需要，需进行</w:t>
            </w:r>
            <w:r>
              <w:rPr>
                <w:rFonts w:hint="eastAsia" w:hAnsi="宋体" w:cs="宋体"/>
                <w:sz w:val="24"/>
                <w:lang w:eastAsia="zh-CN"/>
              </w:rPr>
              <w:t>摊铺设备辅助用品供应商</w:t>
            </w:r>
            <w:r>
              <w:rPr>
                <w:rFonts w:hint="eastAsia" w:hAnsi="宋体" w:cs="宋体"/>
                <w:sz w:val="24"/>
                <w:lang w:val="en-US"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82" w:type="dxa"/>
            <w:vMerge w:val="restart"/>
            <w:vAlign w:val="center"/>
          </w:tcPr>
          <w:p>
            <w:pPr>
              <w:spacing w:line="300" w:lineRule="exact"/>
              <w:jc w:val="center"/>
              <w:rPr>
                <w:rFonts w:cs="宋体"/>
                <w:sz w:val="24"/>
              </w:rPr>
            </w:pPr>
            <w:r>
              <w:rPr>
                <w:rFonts w:hint="eastAsia" w:hAnsi="宋体" w:cs="宋体"/>
                <w:sz w:val="24"/>
              </w:rPr>
              <w:t>项目目标要求</w:t>
            </w:r>
          </w:p>
        </w:tc>
        <w:tc>
          <w:tcPr>
            <w:tcW w:w="1161" w:type="dxa"/>
            <w:vAlign w:val="center"/>
          </w:tcPr>
          <w:p>
            <w:pPr>
              <w:jc w:val="center"/>
              <w:rPr>
                <w:rFonts w:hint="eastAsia" w:cs="宋体" w:eastAsiaTheme="minorEastAsia"/>
                <w:sz w:val="24"/>
                <w:lang w:eastAsia="zh-CN"/>
              </w:rPr>
            </w:pPr>
            <w:r>
              <w:rPr>
                <w:rFonts w:hint="eastAsia" w:hAnsi="宋体" w:cs="宋体"/>
                <w:spacing w:val="-20"/>
                <w:sz w:val="24"/>
                <w:lang w:val="en-US" w:eastAsia="zh-CN"/>
              </w:rPr>
              <w:t>服务期限</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82" w:type="dxa"/>
            <w:vMerge w:val="continue"/>
            <w:vAlign w:val="center"/>
          </w:tcPr>
          <w:p>
            <w:pPr>
              <w:jc w:val="center"/>
              <w:rPr>
                <w:rFonts w:cs="宋体"/>
                <w:sz w:val="24"/>
              </w:rPr>
            </w:pPr>
          </w:p>
        </w:tc>
        <w:tc>
          <w:tcPr>
            <w:tcW w:w="1161" w:type="dxa"/>
            <w:vAlign w:val="center"/>
          </w:tcPr>
          <w:p>
            <w:pPr>
              <w:jc w:val="center"/>
              <w:rPr>
                <w:rFonts w:cs="宋体"/>
                <w:sz w:val="24"/>
              </w:rPr>
            </w:pPr>
            <w:r>
              <w:rPr>
                <w:rFonts w:hint="eastAsia" w:hAnsi="宋体" w:cs="宋体"/>
                <w:sz w:val="24"/>
              </w:rPr>
              <w:t>质量</w:t>
            </w:r>
          </w:p>
        </w:tc>
        <w:tc>
          <w:tcPr>
            <w:tcW w:w="8000" w:type="dxa"/>
            <w:gridSpan w:val="4"/>
            <w:vAlign w:val="center"/>
          </w:tcPr>
          <w:p>
            <w:pPr>
              <w:jc w:val="center"/>
              <w:textAlignment w:val="center"/>
              <w:rPr>
                <w:rFonts w:hint="default" w:ascii="仿宋_GB2312" w:hAnsi="宋体" w:eastAsia="仿宋_GB2312"/>
                <w:sz w:val="24"/>
                <w:lang w:val="en-US" w:eastAsia="zh-CN"/>
              </w:rPr>
            </w:pPr>
            <w:r>
              <w:rPr>
                <w:rFonts w:hint="eastAsia" w:hAnsi="宋体" w:cs="宋体"/>
                <w:sz w:val="24"/>
                <w:lang w:val="en-US" w:eastAsia="zh-CN"/>
              </w:rPr>
              <w:t>按照采购人要求。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Ansi="宋体" w:cs="宋体"/>
                <w:sz w:val="24"/>
              </w:rPr>
            </w:pPr>
            <w:r>
              <w:rPr>
                <w:rFonts w:hint="eastAsia" w:hAnsi="宋体" w:cs="宋体"/>
                <w:sz w:val="24"/>
              </w:rPr>
              <w:t>安 全</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加强安全管理，不发生一起安全事故。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int="eastAsia" w:hAnsi="宋体" w:cs="宋体"/>
                <w:sz w:val="24"/>
              </w:rPr>
            </w:pPr>
            <w:r>
              <w:rPr>
                <w:rFonts w:hint="eastAsia" w:hAnsi="宋体" w:cs="宋体"/>
                <w:sz w:val="24"/>
              </w:rPr>
              <w:t>付款</w:t>
            </w:r>
          </w:p>
          <w:p>
            <w:pPr>
              <w:jc w:val="center"/>
              <w:textAlignment w:val="center"/>
              <w:rPr>
                <w:rFonts w:hAnsi="宋体" w:cs="宋体"/>
                <w:sz w:val="24"/>
              </w:rPr>
            </w:pPr>
            <w:r>
              <w:rPr>
                <w:rFonts w:hint="eastAsia" w:hAnsi="宋体" w:cs="宋体"/>
                <w:sz w:val="24"/>
              </w:rPr>
              <w:t>方式</w:t>
            </w:r>
          </w:p>
        </w:tc>
        <w:tc>
          <w:tcPr>
            <w:tcW w:w="8000" w:type="dxa"/>
            <w:gridSpan w:val="4"/>
            <w:vAlign w:val="center"/>
          </w:tcPr>
          <w:p>
            <w:pPr>
              <w:jc w:val="left"/>
              <w:textAlignment w:val="center"/>
              <w:rPr>
                <w:rFonts w:hint="default" w:hAnsi="宋体" w:eastAsia="宋体" w:cs="宋体"/>
                <w:sz w:val="24"/>
                <w:lang w:val="en-US" w:eastAsia="zh-CN"/>
              </w:rPr>
            </w:pPr>
            <w:r>
              <w:rPr>
                <w:rFonts w:hint="eastAsia" w:hAnsi="宋体" w:eastAsia="宋体" w:cs="宋体"/>
                <w:sz w:val="24"/>
                <w:lang w:val="en-US" w:eastAsia="zh-CN"/>
              </w:rPr>
              <w:t>本项目实行分期付款，成交供应商必须提供甲方认可的增值税发票后支付至结算价款的80%，余款年底一次性付清。（</w:t>
            </w:r>
            <w:r>
              <w:rPr>
                <w:rFonts w:ascii="宋体" w:hAnsi="宋体" w:eastAsia="宋体" w:cs="宋体"/>
                <w:sz w:val="24"/>
                <w:szCs w:val="24"/>
              </w:rPr>
              <w:t>付款方式采用现金或银行保兑（商业汇票）方式付款，以上未付款项均不计利息</w:t>
            </w:r>
            <w:r>
              <w:rPr>
                <w:rFonts w:hint="eastAsia"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9" w:hRule="atLeast"/>
        </w:trPr>
        <w:tc>
          <w:tcPr>
            <w:tcW w:w="1843" w:type="dxa"/>
            <w:gridSpan w:val="2"/>
            <w:vAlign w:val="center"/>
          </w:tcPr>
          <w:p>
            <w:pPr>
              <w:jc w:val="center"/>
              <w:rPr>
                <w:rFonts w:ascii="仿宋_GB2312" w:hAnsi="宋体" w:eastAsia="仿宋_GB2312"/>
                <w:sz w:val="24"/>
              </w:rPr>
            </w:pPr>
            <w:r>
              <w:rPr>
                <w:rFonts w:hint="eastAsia" w:hAnsi="宋体" w:cs="宋体"/>
                <w:sz w:val="24"/>
              </w:rPr>
              <w:t>供应商需提供证明材料</w:t>
            </w:r>
          </w:p>
        </w:tc>
        <w:tc>
          <w:tcPr>
            <w:tcW w:w="8000" w:type="dxa"/>
            <w:gridSpan w:val="4"/>
            <w:vAlign w:val="center"/>
          </w:tcPr>
          <w:p>
            <w:pPr>
              <w:spacing w:line="360" w:lineRule="exact"/>
              <w:jc w:val="left"/>
              <w:textAlignment w:val="center"/>
              <w:rPr>
                <w:rFonts w:hAnsi="宋体" w:cs="宋体"/>
                <w:sz w:val="24"/>
              </w:rPr>
            </w:pPr>
            <w:r>
              <w:rPr>
                <w:rFonts w:hint="eastAsia" w:hAnsi="宋体" w:cs="宋体"/>
                <w:sz w:val="24"/>
              </w:rPr>
              <w:t>1.企业经营范围包括本次采购内容；提供营业执照复印件加盖公章；</w:t>
            </w:r>
          </w:p>
          <w:p>
            <w:pPr>
              <w:spacing w:line="360" w:lineRule="exact"/>
              <w:jc w:val="left"/>
              <w:textAlignment w:val="center"/>
              <w:rPr>
                <w:rFonts w:hAnsi="宋体" w:cs="宋体"/>
                <w:sz w:val="24"/>
              </w:rPr>
            </w:pPr>
            <w:r>
              <w:rPr>
                <w:rFonts w:hint="eastAsia" w:hAnsi="宋体" w:cs="宋体"/>
                <w:sz w:val="24"/>
              </w:rPr>
              <w:t>2.</w:t>
            </w:r>
            <w:r>
              <w:rPr>
                <w:rFonts w:hint="eastAsia" w:hAnsi="宋体" w:cs="宋体"/>
                <w:sz w:val="24"/>
                <w:lang w:val="en-US" w:eastAsia="zh-CN"/>
              </w:rPr>
              <w:t>法定代表人身份证明或</w:t>
            </w:r>
            <w:r>
              <w:rPr>
                <w:rFonts w:hint="eastAsia" w:hAnsi="宋体" w:cs="宋体"/>
                <w:sz w:val="24"/>
              </w:rPr>
              <w:t>委托代理人</w:t>
            </w:r>
            <w:r>
              <w:rPr>
                <w:rFonts w:hint="eastAsia" w:hAnsi="宋体" w:cs="宋体"/>
                <w:sz w:val="24"/>
                <w:lang w:val="en-US" w:eastAsia="zh-CN"/>
              </w:rPr>
              <w:t>授权委托书</w:t>
            </w:r>
            <w:r>
              <w:rPr>
                <w:rFonts w:hint="eastAsia" w:hAnsi="宋体" w:cs="宋体"/>
                <w:sz w:val="24"/>
              </w:rPr>
              <w:t>；</w:t>
            </w:r>
          </w:p>
          <w:p>
            <w:pPr>
              <w:spacing w:line="360" w:lineRule="exact"/>
              <w:jc w:val="left"/>
              <w:textAlignment w:val="center"/>
              <w:rPr>
                <w:rFonts w:hAnsi="宋体" w:cs="宋体"/>
                <w:sz w:val="24"/>
              </w:rPr>
            </w:pPr>
            <w:r>
              <w:rPr>
                <w:rFonts w:hint="eastAsia" w:hAnsi="宋体" w:cs="宋体"/>
                <w:sz w:val="24"/>
                <w:lang w:val="en-US" w:eastAsia="zh-CN"/>
              </w:rPr>
              <w:t>3.</w:t>
            </w:r>
            <w:r>
              <w:rPr>
                <w:rFonts w:hint="eastAsia" w:hAnsi="宋体" w:cs="宋体"/>
                <w:sz w:val="24"/>
              </w:rPr>
              <w:t>其他事项由合同约定。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43" w:type="dxa"/>
            <w:gridSpan w:val="2"/>
            <w:vAlign w:val="center"/>
          </w:tcPr>
          <w:p>
            <w:pPr>
              <w:jc w:val="center"/>
              <w:rPr>
                <w:rFonts w:ascii="仿宋_GB2312" w:hAnsi="宋体" w:eastAsia="仿宋_GB2312"/>
                <w:sz w:val="24"/>
              </w:rPr>
            </w:pPr>
            <w:r>
              <w:rPr>
                <w:rFonts w:hint="eastAsia" w:hAnsi="宋体" w:cs="宋体"/>
                <w:sz w:val="24"/>
              </w:rPr>
              <w:t>投标保证金</w:t>
            </w:r>
          </w:p>
        </w:tc>
        <w:tc>
          <w:tcPr>
            <w:tcW w:w="8000" w:type="dxa"/>
            <w:gridSpan w:val="4"/>
            <w:vAlign w:val="center"/>
          </w:tcPr>
          <w:p>
            <w:pPr>
              <w:spacing w:line="360" w:lineRule="exact"/>
              <w:jc w:val="left"/>
              <w:textAlignment w:val="center"/>
              <w:rPr>
                <w:rFonts w:cs="宋体"/>
                <w:spacing w:val="-20"/>
                <w:sz w:val="24"/>
              </w:rPr>
            </w:pPr>
            <w:r>
              <w:rPr>
                <w:rFonts w:hint="eastAsia" w:hAnsi="宋体" w:cs="宋体"/>
                <w:spacing w:val="-20"/>
                <w:sz w:val="24"/>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1843" w:type="dxa"/>
            <w:gridSpan w:val="2"/>
            <w:vAlign w:val="center"/>
          </w:tcPr>
          <w:p>
            <w:pPr>
              <w:jc w:val="center"/>
              <w:rPr>
                <w:rFonts w:ascii="仿宋_GB2312" w:hAnsi="宋体" w:eastAsia="仿宋_GB2312"/>
                <w:sz w:val="24"/>
              </w:rPr>
            </w:pPr>
            <w:r>
              <w:rPr>
                <w:rFonts w:hint="eastAsia" w:hAnsi="宋体" w:cs="宋体"/>
                <w:spacing w:val="-20"/>
                <w:sz w:val="24"/>
              </w:rPr>
              <w:t>投标文件递交时间、地点及接收人</w:t>
            </w:r>
          </w:p>
        </w:tc>
        <w:tc>
          <w:tcPr>
            <w:tcW w:w="8000" w:type="dxa"/>
            <w:gridSpan w:val="4"/>
            <w:vAlign w:val="center"/>
          </w:tcPr>
          <w:p>
            <w:pPr>
              <w:spacing w:line="360" w:lineRule="exact"/>
              <w:jc w:val="left"/>
              <w:textAlignment w:val="center"/>
              <w:rPr>
                <w:rFonts w:hint="eastAsia" w:hAnsi="宋体" w:cs="宋体"/>
                <w:sz w:val="24"/>
              </w:rPr>
            </w:pPr>
            <w:r>
              <w:rPr>
                <w:rFonts w:hint="eastAsia" w:hAnsi="宋体" w:cs="宋体"/>
                <w:sz w:val="24"/>
              </w:rPr>
              <w:t>递交方式：当面递交。</w:t>
            </w:r>
          </w:p>
          <w:p>
            <w:pPr>
              <w:spacing w:line="360" w:lineRule="exact"/>
              <w:jc w:val="left"/>
              <w:textAlignment w:val="center"/>
              <w:rPr>
                <w:rFonts w:hAnsi="宋体" w:cs="宋体"/>
                <w:spacing w:val="-20"/>
                <w:sz w:val="24"/>
              </w:rPr>
            </w:pPr>
            <w:r>
              <w:rPr>
                <w:rFonts w:hint="eastAsia" w:hAnsi="宋体" w:cs="宋体"/>
                <w:sz w:val="24"/>
              </w:rPr>
              <w:t>递交地址：枝江金润源建设投资控股集团有限责任公司三楼开标室（湖北省枝江市友谊大道19号）。</w:t>
            </w:r>
          </w:p>
          <w:p>
            <w:pPr>
              <w:spacing w:line="360" w:lineRule="exact"/>
              <w:jc w:val="left"/>
              <w:textAlignment w:val="center"/>
              <w:rPr>
                <w:rFonts w:hAnsi="宋体" w:cs="宋体"/>
                <w:spacing w:val="-20"/>
                <w:sz w:val="24"/>
              </w:rPr>
            </w:pPr>
            <w:r>
              <w:rPr>
                <w:rFonts w:hint="eastAsia" w:hAnsi="宋体" w:cs="宋体"/>
                <w:sz w:val="24"/>
              </w:rPr>
              <w:t>递交截至时间：</w:t>
            </w:r>
            <w:r>
              <w:rPr>
                <w:rFonts w:hint="eastAsia" w:hAnsi="宋体" w:cs="宋体"/>
                <w:spacing w:val="-20"/>
                <w:sz w:val="24"/>
                <w:u w:val="single"/>
                <w:lang w:eastAsia="zh-CN"/>
              </w:rPr>
              <w:t xml:space="preserve">2021年 </w:t>
            </w:r>
            <w:r>
              <w:rPr>
                <w:rFonts w:hint="eastAsia" w:hAnsi="宋体" w:cs="宋体"/>
                <w:spacing w:val="-20"/>
                <w:sz w:val="24"/>
                <w:u w:val="single"/>
                <w:lang w:val="en-US" w:eastAsia="zh-CN"/>
              </w:rPr>
              <w:t>4</w:t>
            </w:r>
            <w:r>
              <w:rPr>
                <w:rFonts w:hint="eastAsia" w:hAnsi="宋体" w:cs="宋体"/>
                <w:spacing w:val="-20"/>
                <w:sz w:val="24"/>
                <w:u w:val="single"/>
                <w:lang w:eastAsia="zh-CN"/>
              </w:rPr>
              <w:t>月</w:t>
            </w:r>
            <w:r>
              <w:rPr>
                <w:rFonts w:hint="eastAsia" w:hAnsi="宋体" w:cs="宋体"/>
                <w:spacing w:val="-20"/>
                <w:sz w:val="24"/>
                <w:u w:val="single"/>
                <w:lang w:val="en-US" w:eastAsia="zh-CN"/>
              </w:rPr>
              <w:t>9</w:t>
            </w:r>
            <w:r>
              <w:rPr>
                <w:rFonts w:hint="eastAsia" w:hAnsi="宋体" w:cs="宋体"/>
                <w:spacing w:val="-20"/>
                <w:sz w:val="24"/>
                <w:u w:val="single"/>
                <w:lang w:eastAsia="zh-CN"/>
              </w:rPr>
              <w:t>日</w:t>
            </w:r>
            <w:r>
              <w:rPr>
                <w:rFonts w:hint="eastAsia" w:hAnsi="宋体" w:cs="宋体"/>
                <w:spacing w:val="-20"/>
                <w:sz w:val="24"/>
                <w:u w:val="single"/>
                <w:lang w:val="en-US" w:eastAsia="zh-CN"/>
              </w:rPr>
              <w:t>11</w:t>
            </w:r>
            <w:r>
              <w:rPr>
                <w:rFonts w:hint="eastAsia" w:hAnsi="宋体" w:cs="宋体"/>
                <w:spacing w:val="-20"/>
                <w:sz w:val="24"/>
                <w:u w:val="single"/>
                <w:lang w:eastAsia="zh-CN"/>
              </w:rPr>
              <w:t>:</w:t>
            </w:r>
            <w:r>
              <w:rPr>
                <w:rFonts w:hint="eastAsia" w:hAnsi="宋体" w:cs="宋体"/>
                <w:spacing w:val="-20"/>
                <w:sz w:val="24"/>
                <w:u w:val="single"/>
                <w:lang w:val="en-US" w:eastAsia="zh-CN"/>
              </w:rPr>
              <w:t>0</w:t>
            </w:r>
            <w:r>
              <w:rPr>
                <w:rFonts w:hint="eastAsia" w:hAnsi="宋体" w:cs="宋体"/>
                <w:spacing w:val="-20"/>
                <w:sz w:val="24"/>
                <w:u w:val="single"/>
                <w:lang w:eastAsia="zh-CN"/>
              </w:rPr>
              <w:t xml:space="preserve">0时 </w:t>
            </w:r>
            <w:r>
              <w:rPr>
                <w:rFonts w:hint="eastAsia" w:hAnsi="宋体" w:cs="宋体"/>
                <w:spacing w:val="-20"/>
                <w:sz w:val="24"/>
              </w:rPr>
              <w:t>(北京时间)，过时不予受理。</w:t>
            </w:r>
          </w:p>
          <w:p>
            <w:pPr>
              <w:spacing w:line="360" w:lineRule="exact"/>
              <w:jc w:val="left"/>
              <w:textAlignment w:val="center"/>
              <w:rPr>
                <w:rFonts w:hint="default" w:ascii="仿宋_GB2312" w:hAnsi="宋体" w:eastAsiaTheme="minorEastAsia"/>
                <w:sz w:val="28"/>
                <w:szCs w:val="28"/>
                <w:lang w:val="en-US" w:eastAsia="zh-CN"/>
              </w:rPr>
            </w:pPr>
            <w:r>
              <w:rPr>
                <w:rFonts w:hint="eastAsia" w:hAnsi="宋体" w:cs="宋体"/>
                <w:sz w:val="24"/>
              </w:rPr>
              <w:t>接收人：张珺 </w:t>
            </w:r>
            <w:r>
              <w:rPr>
                <w:rFonts w:hint="eastAsia" w:hAnsi="宋体" w:cs="宋体"/>
                <w:sz w:val="24"/>
                <w:lang w:val="en-US" w:eastAsia="zh-CN"/>
              </w:rPr>
              <w:t xml:space="preserve">           </w:t>
            </w:r>
            <w:r>
              <w:rPr>
                <w:rFonts w:hint="eastAsia" w:hAnsi="宋体" w:cs="宋体"/>
                <w:sz w:val="24"/>
              </w:rPr>
              <w:t xml:space="preserve">联系电话：18272173775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843" w:type="dxa"/>
            <w:gridSpan w:val="2"/>
            <w:vAlign w:val="center"/>
          </w:tcPr>
          <w:p>
            <w:pPr>
              <w:jc w:val="center"/>
              <w:rPr>
                <w:rFonts w:cs="宋体"/>
                <w:sz w:val="24"/>
              </w:rPr>
            </w:pPr>
            <w:r>
              <w:rPr>
                <w:rFonts w:hint="eastAsia" w:hAnsi="宋体" w:cs="宋体"/>
                <w:sz w:val="24"/>
              </w:rPr>
              <w:t>定标原则</w:t>
            </w:r>
          </w:p>
        </w:tc>
        <w:tc>
          <w:tcPr>
            <w:tcW w:w="8000" w:type="dxa"/>
            <w:gridSpan w:val="4"/>
            <w:vAlign w:val="center"/>
          </w:tcPr>
          <w:p>
            <w:pPr>
              <w:jc w:val="center"/>
              <w:textAlignment w:val="center"/>
              <w:rPr>
                <w:rFonts w:ascii="仿宋_GB2312" w:hAnsi="宋体" w:eastAsia="仿宋_GB2312"/>
                <w:sz w:val="28"/>
                <w:szCs w:val="28"/>
              </w:rPr>
            </w:pPr>
            <w:r>
              <w:rPr>
                <w:rFonts w:hint="eastAsia" w:hAnsi="宋体" w:cs="宋体"/>
                <w:sz w:val="24"/>
              </w:rPr>
              <w:t>根据符合采购要求且报价最低的原则确定中标侯选人。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843" w:type="dxa"/>
            <w:gridSpan w:val="2"/>
            <w:vAlign w:val="center"/>
          </w:tcPr>
          <w:p>
            <w:pPr>
              <w:jc w:val="center"/>
              <w:rPr>
                <w:rFonts w:hint="eastAsia" w:hAnsi="宋体" w:cs="宋体"/>
                <w:sz w:val="24"/>
              </w:rPr>
            </w:pPr>
            <w:r>
              <w:rPr>
                <w:rFonts w:hint="eastAsia" w:hAnsi="宋体" w:cs="宋体"/>
                <w:sz w:val="24"/>
              </w:rPr>
              <w:t>供应商</w:t>
            </w:r>
          </w:p>
          <w:p>
            <w:pPr>
              <w:jc w:val="center"/>
              <w:rPr>
                <w:rFonts w:cs="宋体"/>
                <w:sz w:val="24"/>
              </w:rPr>
            </w:pPr>
            <w:bookmarkStart w:id="0" w:name="_GoBack"/>
            <w:bookmarkEnd w:id="0"/>
            <w:r>
              <w:rPr>
                <w:rFonts w:hint="eastAsia" w:hAnsi="宋体" w:cs="宋体"/>
                <w:sz w:val="24"/>
              </w:rPr>
              <w:t>投标承诺</w:t>
            </w:r>
          </w:p>
        </w:tc>
        <w:tc>
          <w:tcPr>
            <w:tcW w:w="8000" w:type="dxa"/>
            <w:gridSpan w:val="4"/>
            <w:vAlign w:val="top"/>
          </w:tcPr>
          <w:p>
            <w:pPr>
              <w:jc w:val="both"/>
              <w:textAlignment w:val="center"/>
              <w:rPr>
                <w:rFonts w:hint="eastAsia" w:ascii="仿宋_GB2312" w:hAnsi="宋体" w:eastAsiaTheme="minorEastAsia"/>
                <w:sz w:val="28"/>
                <w:szCs w:val="28"/>
                <w:lang w:eastAsia="zh-CN"/>
              </w:rPr>
            </w:pPr>
            <w:r>
              <w:rPr>
                <w:rFonts w:hint="eastAsia" w:hAnsi="宋体" w:cs="宋体"/>
                <w:sz w:val="24"/>
              </w:rPr>
              <w:t>对本项目采购内容充分了解，完全响应本采购项目所有目标要求。若成交供应商无法按质按量完成项目工作，采购人有权单方面解除合同，并追究其造成的损失。若成交供应商无正当理由故意拖延或未按照采购人约定的方式履行合同，采购人可追究其违约责任</w:t>
            </w:r>
            <w:r>
              <w:rPr>
                <w:rFonts w:hint="eastAsia"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1843" w:type="dxa"/>
            <w:gridSpan w:val="2"/>
            <w:vAlign w:val="center"/>
          </w:tcPr>
          <w:p>
            <w:pPr>
              <w:rPr>
                <w:rFonts w:cs="宋体"/>
                <w:sz w:val="24"/>
              </w:rPr>
            </w:pPr>
            <w:r>
              <w:rPr>
                <w:rFonts w:hint="eastAsia" w:hAnsi="宋体" w:cs="宋体"/>
                <w:spacing w:val="-20"/>
                <w:sz w:val="24"/>
              </w:rPr>
              <w:t>供应商投标总报价</w:t>
            </w:r>
          </w:p>
        </w:tc>
        <w:tc>
          <w:tcPr>
            <w:tcW w:w="4365" w:type="dxa"/>
            <w:vAlign w:val="center"/>
          </w:tcPr>
          <w:p>
            <w:pPr>
              <w:tabs>
                <w:tab w:val="right" w:pos="2464"/>
              </w:tabs>
              <w:jc w:val="center"/>
              <w:rPr>
                <w:rFonts w:hint="eastAsia" w:ascii="宋体" w:hAnsi="宋体" w:eastAsia="宋体" w:cs="宋体"/>
                <w:sz w:val="24"/>
                <w:szCs w:val="24"/>
                <w:u w:val="single"/>
                <w:lang w:val="en-US" w:eastAsia="zh-CN"/>
              </w:rPr>
            </w:pPr>
          </w:p>
          <w:p>
            <w:pPr>
              <w:tabs>
                <w:tab w:val="right" w:pos="2464"/>
              </w:tabs>
              <w:jc w:val="center"/>
              <w:rPr>
                <w:rFonts w:hint="eastAsia" w:ascii="宋体" w:hAnsi="宋体" w:eastAsia="宋体" w:cs="宋体"/>
                <w:sz w:val="24"/>
                <w:szCs w:val="24"/>
                <w:lang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元</w:t>
            </w:r>
          </w:p>
          <w:p>
            <w:pPr>
              <w:tabs>
                <w:tab w:val="right" w:pos="2464"/>
              </w:tabs>
              <w:jc w:val="left"/>
              <w:rPr>
                <w:rFonts w:cs="宋体"/>
                <w:sz w:val="24"/>
              </w:rPr>
            </w:pPr>
          </w:p>
        </w:tc>
        <w:tc>
          <w:tcPr>
            <w:tcW w:w="3635" w:type="dxa"/>
            <w:gridSpan w:val="3"/>
            <w:vAlign w:val="center"/>
          </w:tcPr>
          <w:p>
            <w:pPr>
              <w:spacing w:line="300" w:lineRule="exact"/>
              <w:rPr>
                <w:rFonts w:hint="eastAsia" w:cs="宋体" w:eastAsiaTheme="minorEastAsia"/>
                <w:spacing w:val="-20"/>
                <w:sz w:val="24"/>
                <w:lang w:eastAsia="zh-CN"/>
              </w:rPr>
            </w:pPr>
            <w:r>
              <w:rPr>
                <w:rFonts w:hint="eastAsia" w:hAnsi="宋体" w:cs="宋体"/>
                <w:spacing w:val="-20"/>
                <w:sz w:val="24"/>
              </w:rPr>
              <w:t>供应商（企业）</w:t>
            </w:r>
            <w:r>
              <w:rPr>
                <w:rFonts w:hint="eastAsia" w:hAnsi="宋体" w:cs="宋体"/>
                <w:spacing w:val="-20"/>
                <w:sz w:val="24"/>
                <w:lang w:val="en-US" w:eastAsia="zh-CN"/>
              </w:rPr>
              <w:t xml:space="preserve">   </w:t>
            </w:r>
            <w:r>
              <w:rPr>
                <w:rFonts w:hint="eastAsia" w:hAnsi="宋体" w:cs="宋体"/>
                <w:spacing w:val="-20"/>
                <w:sz w:val="24"/>
              </w:rPr>
              <w:t>盖章</w:t>
            </w:r>
            <w:r>
              <w:rPr>
                <w:rFonts w:hint="eastAsia" w:hAnsi="宋体" w:cs="宋体"/>
                <w:spacing w:val="-20"/>
                <w:sz w:val="24"/>
                <w:lang w:eastAsia="zh-CN"/>
              </w:rPr>
              <w:t>：</w:t>
            </w:r>
          </w:p>
          <w:p>
            <w:pPr>
              <w:spacing w:line="300" w:lineRule="exact"/>
              <w:rPr>
                <w:rFonts w:cs="宋体"/>
                <w:spacing w:val="-20"/>
                <w:sz w:val="24"/>
              </w:rPr>
            </w:pPr>
          </w:p>
          <w:p>
            <w:pPr>
              <w:spacing w:line="300" w:lineRule="exact"/>
              <w:rPr>
                <w:rFonts w:cs="宋体"/>
                <w:spacing w:val="-20"/>
                <w:sz w:val="24"/>
              </w:rPr>
            </w:pPr>
            <w:r>
              <w:rPr>
                <w:rFonts w:hint="eastAsia" w:hAnsi="宋体" w:cs="宋体"/>
                <w:spacing w:val="-20"/>
                <w:sz w:val="24"/>
              </w:rPr>
              <w:t>企业法人或委托代理人签字：</w:t>
            </w:r>
          </w:p>
          <w:p>
            <w:pPr>
              <w:spacing w:line="300" w:lineRule="exact"/>
              <w:ind w:firstLine="1100" w:firstLineChars="550"/>
              <w:rPr>
                <w:rFonts w:hint="eastAsia" w:hAnsi="宋体" w:cs="宋体"/>
                <w:spacing w:val="-20"/>
                <w:sz w:val="24"/>
              </w:rPr>
            </w:pPr>
          </w:p>
          <w:p>
            <w:pPr>
              <w:spacing w:line="300" w:lineRule="exact"/>
              <w:ind w:firstLine="1100" w:firstLineChars="550"/>
              <w:rPr>
                <w:rFonts w:cs="宋体"/>
                <w:spacing w:val="-20"/>
                <w:sz w:val="24"/>
              </w:rPr>
            </w:pPr>
            <w:r>
              <w:rPr>
                <w:rFonts w:hint="eastAsia" w:hAnsi="宋体" w:cs="宋体"/>
                <w:spacing w:val="-20"/>
                <w:sz w:val="24"/>
              </w:rPr>
              <w:t>年       月        日</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b/>
          <w:bCs/>
          <w:spacing w:val="-20"/>
          <w:sz w:val="36"/>
          <w:szCs w:val="36"/>
          <w:lang w:val="en-US" w:eastAsia="zh-CN"/>
        </w:rPr>
      </w:pPr>
      <w:r>
        <w:rPr>
          <w:rFonts w:hint="eastAsia" w:hAnsi="宋体" w:cs="宋体"/>
          <w:b/>
          <w:bCs/>
          <w:spacing w:val="-20"/>
          <w:sz w:val="36"/>
          <w:szCs w:val="36"/>
          <w:lang w:val="en-US" w:eastAsia="zh-CN"/>
        </w:rPr>
        <w:t>枝江源之星机械设备有限公司摊铺设备辅助用品供应商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Ansi="宋体"/>
          <w:b/>
          <w:bCs/>
        </w:rPr>
      </w:pPr>
      <w:r>
        <w:rPr>
          <w:rFonts w:hint="eastAsia" w:hAnsi="宋体" w:cs="宋体"/>
          <w:b/>
          <w:bCs/>
          <w:spacing w:val="-20"/>
          <w:sz w:val="36"/>
          <w:szCs w:val="36"/>
          <w:lang w:val="en-US" w:eastAsia="zh-CN"/>
        </w:rPr>
        <w:t>采购分项报价</w:t>
      </w:r>
    </w:p>
    <w:tbl>
      <w:tblPr>
        <w:tblStyle w:val="3"/>
        <w:tblpPr w:leftFromText="180" w:rightFromText="180" w:vertAnchor="text" w:horzAnchor="page" w:tblpX="1618" w:tblpY="398"/>
        <w:tblOverlap w:val="never"/>
        <w:tblW w:w="8640" w:type="dxa"/>
        <w:tblInd w:w="0" w:type="dxa"/>
        <w:shd w:val="clear" w:color="auto" w:fill="auto"/>
        <w:tblLayout w:type="autofit"/>
        <w:tblCellMar>
          <w:top w:w="0" w:type="dxa"/>
          <w:left w:w="108" w:type="dxa"/>
          <w:bottom w:w="0" w:type="dxa"/>
          <w:right w:w="108" w:type="dxa"/>
        </w:tblCellMar>
      </w:tblPr>
      <w:tblGrid>
        <w:gridCol w:w="700"/>
        <w:gridCol w:w="1145"/>
        <w:gridCol w:w="1431"/>
        <w:gridCol w:w="1145"/>
        <w:gridCol w:w="2164"/>
        <w:gridCol w:w="2055"/>
      </w:tblGrid>
      <w:tr>
        <w:tblPrEx>
          <w:shd w:val="clear" w:color="auto" w:fill="auto"/>
          <w:tblCellMar>
            <w:top w:w="0" w:type="dxa"/>
            <w:left w:w="108" w:type="dxa"/>
            <w:bottom w:w="0" w:type="dxa"/>
            <w:right w:w="108" w:type="dxa"/>
          </w:tblCellMar>
        </w:tblPrEx>
        <w:trPr>
          <w:trHeight w:val="66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2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投标单价（元）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投标合价(元)</w:t>
            </w:r>
          </w:p>
        </w:tc>
      </w:tr>
      <w:tr>
        <w:tblPrEx>
          <w:tblCellMar>
            <w:top w:w="0" w:type="dxa"/>
            <w:left w:w="108" w:type="dxa"/>
            <w:bottom w:w="0" w:type="dxa"/>
            <w:right w:w="108" w:type="dxa"/>
          </w:tblCellMar>
        </w:tblPrEx>
        <w:trPr>
          <w:trHeight w:val="103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手套</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2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3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大豆油</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桶（18升）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2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39"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小写：</w:t>
            </w:r>
          </w:p>
        </w:tc>
        <w:tc>
          <w:tcPr>
            <w:tcW w:w="216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39"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大写：</w:t>
            </w:r>
          </w:p>
        </w:tc>
        <w:tc>
          <w:tcPr>
            <w:tcW w:w="216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889" w:hRule="atLeast"/>
        </w:trPr>
        <w:tc>
          <w:tcPr>
            <w:tcW w:w="8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i w:val="0"/>
                <w:iCs w:val="0"/>
                <w:color w:val="000000"/>
                <w:kern w:val="0"/>
                <w:sz w:val="24"/>
                <w:szCs w:val="24"/>
                <w:u w:val="none"/>
                <w:lang w:val="en-US" w:eastAsia="zh-CN" w:bidi="ar"/>
              </w:rPr>
              <w:t>供应商（企业）盖章</w:t>
            </w:r>
            <w:r>
              <w:rPr>
                <w:rStyle w:val="5"/>
                <w:lang w:val="en-US" w:eastAsia="zh-CN" w:bidi="ar"/>
              </w:rPr>
              <w:t>：</w:t>
            </w:r>
          </w:p>
          <w:p>
            <w:pPr>
              <w:keepNext w:val="0"/>
              <w:keepLines w:val="0"/>
              <w:widowControl/>
              <w:suppressLineNumbers w:val="0"/>
              <w:jc w:val="both"/>
              <w:textAlignment w:val="center"/>
              <w:rPr>
                <w:rStyle w:val="5"/>
                <w:lang w:val="en-US" w:eastAsia="zh-CN" w:bidi="ar"/>
              </w:rPr>
            </w:pPr>
          </w:p>
          <w:p>
            <w:pPr>
              <w:keepNext w:val="0"/>
              <w:keepLines w:val="0"/>
              <w:widowControl/>
              <w:suppressLineNumbers w:val="0"/>
              <w:jc w:val="both"/>
              <w:textAlignment w:val="center"/>
              <w:rPr>
                <w:rStyle w:val="5"/>
                <w:rFonts w:hint="eastAsia"/>
                <w:lang w:val="en-US" w:eastAsia="zh-CN" w:bidi="ar"/>
              </w:rPr>
            </w:pPr>
            <w:r>
              <w:rPr>
                <w:rFonts w:hint="eastAsia" w:ascii="宋体" w:hAnsi="宋体" w:eastAsia="宋体" w:cs="宋体"/>
                <w:i w:val="0"/>
                <w:iCs w:val="0"/>
                <w:color w:val="000000"/>
                <w:kern w:val="0"/>
                <w:sz w:val="24"/>
                <w:szCs w:val="24"/>
                <w:u w:val="none"/>
                <w:lang w:val="en-US" w:eastAsia="zh-CN" w:bidi="ar"/>
              </w:rPr>
              <w:t>企业法人或委托代理人签字：</w:t>
            </w:r>
          </w:p>
        </w:tc>
      </w:tr>
      <w:tr>
        <w:tblPrEx>
          <w:tblCellMar>
            <w:top w:w="0" w:type="dxa"/>
            <w:left w:w="108" w:type="dxa"/>
            <w:bottom w:w="0" w:type="dxa"/>
            <w:right w:w="108" w:type="dxa"/>
          </w:tblCellMar>
        </w:tblPrEx>
        <w:trPr>
          <w:trHeight w:val="795" w:hRule="atLeast"/>
        </w:trPr>
        <w:tc>
          <w:tcPr>
            <w:tcW w:w="8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备注：各分项投标单价均不得高于栏标单价。</w:t>
            </w:r>
          </w:p>
        </w:tc>
      </w:tr>
    </w:tbl>
    <w:p>
      <w:pPr>
        <w:jc w:val="left"/>
        <w:rPr>
          <w:rFonts w:hint="eastAsia" w:asciiTheme="minorEastAsia" w:hAnsiTheme="minorEastAsia" w:cstheme="minorEastAsia"/>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3EA2"/>
    <w:rsid w:val="019163DB"/>
    <w:rsid w:val="169F0586"/>
    <w:rsid w:val="1C1A0812"/>
    <w:rsid w:val="1C214D92"/>
    <w:rsid w:val="1FC71EFB"/>
    <w:rsid w:val="24C514AD"/>
    <w:rsid w:val="2C1B33C6"/>
    <w:rsid w:val="31ED504F"/>
    <w:rsid w:val="34A50EBC"/>
    <w:rsid w:val="34EB652F"/>
    <w:rsid w:val="36281FC6"/>
    <w:rsid w:val="3AE21909"/>
    <w:rsid w:val="3E101258"/>
    <w:rsid w:val="40EB0425"/>
    <w:rsid w:val="43EE0C01"/>
    <w:rsid w:val="4CEF0DCE"/>
    <w:rsid w:val="510F05CE"/>
    <w:rsid w:val="53A33C87"/>
    <w:rsid w:val="579B6C12"/>
    <w:rsid w:val="5E015918"/>
    <w:rsid w:val="63441142"/>
    <w:rsid w:val="66AD7056"/>
    <w:rsid w:val="6D664ABB"/>
    <w:rsid w:val="702A48E3"/>
    <w:rsid w:val="71374E87"/>
    <w:rsid w:val="7C017516"/>
    <w:rsid w:val="7C30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exact"/>
      <w:ind w:right="-2" w:rightChars="-1" w:firstLine="359" w:firstLineChars="171"/>
    </w:pPr>
  </w:style>
  <w:style w:type="character" w:customStyle="1" w:styleId="5">
    <w:name w:val="font1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2021-04-02T01:06:00Z</dcterms:created>
  <dc:creator>admin</dc:creator>
  <cp:lastModifiedBy>雷雷</cp:lastModifiedBy>
  <dcterms:modified xsi:type="dcterms:W3CDTF">2021-04-02T06:10:08Z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869F9B0E8A1247929027D84F5B58D012</vt:lpwstr>
  </property>
</Properties>
</file>