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44"/>
          <w:szCs w:val="22"/>
        </w:rPr>
      </w:pPr>
      <w:r>
        <w:rPr>
          <w:rFonts w:hint="eastAsia" w:ascii="仿宋_GB2312" w:eastAsia="仿宋_GB2312"/>
          <w:b/>
          <w:sz w:val="44"/>
          <w:szCs w:val="22"/>
        </w:rPr>
        <w:t>询价采购报价单</w:t>
      </w:r>
    </w:p>
    <w:p>
      <w:pPr>
        <w:jc w:val="center"/>
        <w:rPr>
          <w:rFonts w:ascii="仿宋_GB2312" w:eastAsia="仿宋_GB2312"/>
          <w:b/>
          <w:sz w:val="20"/>
          <w:szCs w:val="20"/>
        </w:rPr>
      </w:pPr>
      <w:r>
        <w:rPr>
          <w:rFonts w:hint="eastAsia" w:ascii="仿宋_GB2312" w:eastAsia="仿宋_GB2312"/>
          <w:b/>
          <w:sz w:val="22"/>
          <w:szCs w:val="22"/>
        </w:rPr>
        <w:t>（代邀请函）</w:t>
      </w:r>
      <w:r>
        <w:rPr>
          <w:rFonts w:hint="eastAsia" w:ascii="仿宋_GB2312" w:eastAsia="仿宋_GB2312"/>
          <w:b/>
          <w:sz w:val="22"/>
          <w:szCs w:val="22"/>
          <w:lang w:val="en-US" w:eastAsia="zh-CN"/>
        </w:rPr>
        <w:t xml:space="preserve">                                                               </w:t>
      </w:r>
      <w:r>
        <w:rPr>
          <w:rFonts w:hint="eastAsia" w:ascii="仿宋_GB2312" w:eastAsia="仿宋_GB2312"/>
          <w:b/>
          <w:sz w:val="22"/>
          <w:szCs w:val="22"/>
        </w:rPr>
        <w:t>投标用表</w:t>
      </w:r>
    </w:p>
    <w:tbl>
      <w:tblPr>
        <w:tblStyle w:val="10"/>
        <w:tblW w:w="984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161"/>
        <w:gridCol w:w="4055"/>
        <w:gridCol w:w="538"/>
        <w:gridCol w:w="1432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84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eastAsia="宋体" w:cs="宋体"/>
                <w:sz w:val="28"/>
                <w:szCs w:val="28"/>
              </w:rPr>
              <w:t xml:space="preserve">采购单位 </w:t>
            </w:r>
          </w:p>
        </w:tc>
        <w:tc>
          <w:tcPr>
            <w:tcW w:w="459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Ansi="宋体" w:cs="宋体"/>
                <w:sz w:val="24"/>
              </w:rPr>
            </w:pPr>
            <w:r>
              <w:rPr>
                <w:rFonts w:hAnsi="宋体" w:cs="宋体"/>
                <w:sz w:val="24"/>
              </w:rPr>
              <w:t>枝江市</w:t>
            </w:r>
            <w:r>
              <w:rPr>
                <w:rFonts w:hint="eastAsia" w:hAnsi="宋体" w:cs="宋体"/>
                <w:sz w:val="24"/>
              </w:rPr>
              <w:t>万云</w:t>
            </w:r>
            <w:r>
              <w:rPr>
                <w:rFonts w:hAnsi="宋体" w:cs="宋体"/>
                <w:sz w:val="24"/>
              </w:rPr>
              <w:t>交通投资有限责任公司</w:t>
            </w:r>
          </w:p>
        </w:tc>
        <w:tc>
          <w:tcPr>
            <w:tcW w:w="1432" w:type="dxa"/>
            <w:vAlign w:val="center"/>
          </w:tcPr>
          <w:p>
            <w:pPr>
              <w:spacing w:line="480" w:lineRule="exact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eastAsia="宋体" w:cs="宋体"/>
                <w:sz w:val="28"/>
                <w:szCs w:val="28"/>
              </w:rPr>
              <w:t>经办人</w:t>
            </w:r>
          </w:p>
        </w:tc>
        <w:tc>
          <w:tcPr>
            <w:tcW w:w="1975" w:type="dxa"/>
            <w:vAlign w:val="center"/>
          </w:tcPr>
          <w:p>
            <w:pPr>
              <w:pStyle w:val="5"/>
              <w:ind w:firstLine="360" w:firstLineChars="150"/>
              <w:rPr>
                <w:rFonts w:eastAsia="宋体"/>
                <w:sz w:val="28"/>
                <w:szCs w:val="28"/>
              </w:rPr>
            </w:pPr>
            <w:r>
              <w:rPr>
                <w:rFonts w:hint="eastAsia" w:hAnsi="宋体" w:cs="宋体"/>
                <w:sz w:val="24"/>
              </w:rPr>
              <w:t>董红莲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eastAsia="宋体" w:cs="宋体"/>
                <w:sz w:val="28"/>
                <w:szCs w:val="28"/>
              </w:rPr>
              <w:t>采购项目名称</w:t>
            </w:r>
          </w:p>
        </w:tc>
        <w:tc>
          <w:tcPr>
            <w:tcW w:w="459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Ansi="宋体" w:cs="宋体"/>
                <w:sz w:val="24"/>
              </w:rPr>
            </w:pPr>
            <w:r>
              <w:rPr>
                <w:rFonts w:hAnsi="宋体" w:cs="宋体"/>
                <w:sz w:val="24"/>
              </w:rPr>
              <w:t>枝江市</w:t>
            </w:r>
            <w:r>
              <w:rPr>
                <w:rFonts w:hint="eastAsia" w:hAnsi="宋体" w:cs="宋体"/>
                <w:sz w:val="24"/>
              </w:rPr>
              <w:t>万云</w:t>
            </w:r>
            <w:r>
              <w:rPr>
                <w:rFonts w:hAnsi="宋体" w:cs="宋体"/>
                <w:sz w:val="24"/>
              </w:rPr>
              <w:t>交通投资有限责任公司</w:t>
            </w:r>
          </w:p>
          <w:p>
            <w:pPr>
              <w:spacing w:line="480" w:lineRule="exact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团体意外险</w:t>
            </w:r>
            <w:r>
              <w:rPr>
                <w:rFonts w:hAnsi="宋体" w:cs="宋体"/>
                <w:sz w:val="24"/>
              </w:rPr>
              <w:t>采购</w:t>
            </w:r>
          </w:p>
        </w:tc>
        <w:tc>
          <w:tcPr>
            <w:tcW w:w="1432" w:type="dxa"/>
            <w:vAlign w:val="center"/>
          </w:tcPr>
          <w:p>
            <w:pPr>
              <w:spacing w:line="480" w:lineRule="exact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8"/>
                <w:szCs w:val="28"/>
              </w:rPr>
              <w:t>采购价</w:t>
            </w:r>
          </w:p>
        </w:tc>
        <w:tc>
          <w:tcPr>
            <w:tcW w:w="1975" w:type="dxa"/>
            <w:vAlign w:val="center"/>
          </w:tcPr>
          <w:p>
            <w:pPr>
              <w:spacing w:line="480" w:lineRule="exact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8"/>
                <w:szCs w:val="28"/>
              </w:rPr>
              <w:t>21600.00</w:t>
            </w:r>
            <w:r>
              <w:rPr>
                <w:rFonts w:hint="eastAsia" w:hAnsi="宋体" w:eastAsia="宋体" w:cs="宋体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atLeast"/>
        </w:trPr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询价采购内容</w:t>
            </w:r>
          </w:p>
        </w:tc>
        <w:tc>
          <w:tcPr>
            <w:tcW w:w="8000" w:type="dxa"/>
            <w:gridSpan w:val="4"/>
            <w:vAlign w:val="center"/>
          </w:tcPr>
          <w:p>
            <w:pPr>
              <w:ind w:firstLine="480" w:firstLineChars="200"/>
              <w:textAlignment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参保职工人数36人，参保人在保险期间发生意外伤害身故和残疾（根据程度）最高可赔付30万，附加意外医疗最高可赔付3万，住院津贴100/天。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68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项目目标要求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hAnsi="宋体" w:cs="宋体"/>
                <w:spacing w:val="-20"/>
                <w:sz w:val="24"/>
              </w:rPr>
              <w:t>工期</w:t>
            </w:r>
          </w:p>
        </w:tc>
        <w:tc>
          <w:tcPr>
            <w:tcW w:w="8000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hint="eastAsia" w:hAnsi="宋体" w:cs="宋体" w:eastAsiaTheme="minorEastAsia"/>
                <w:sz w:val="24"/>
                <w:lang w:eastAsia="zh-CN"/>
              </w:rPr>
            </w:pPr>
            <w:r>
              <w:rPr>
                <w:rFonts w:hint="eastAsia" w:hAnsi="宋体" w:cs="宋体"/>
                <w:sz w:val="24"/>
                <w:lang w:eastAsia="zh-CN"/>
              </w:rPr>
              <w:t>以</w:t>
            </w:r>
            <w:r>
              <w:rPr>
                <w:rFonts w:hint="eastAsia" w:hAnsi="宋体" w:cs="宋体"/>
                <w:sz w:val="24"/>
              </w:rPr>
              <w:t>合同约定</w:t>
            </w:r>
            <w:r>
              <w:rPr>
                <w:rFonts w:hint="eastAsia" w:hAnsi="宋体" w:cs="宋体"/>
                <w:sz w:val="24"/>
                <w:lang w:eastAsia="zh-CN"/>
              </w:rPr>
              <w:t>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质量</w:t>
            </w:r>
          </w:p>
        </w:tc>
        <w:tc>
          <w:tcPr>
            <w:tcW w:w="8000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hAnsi="宋体" w:cs="宋体"/>
                <w:sz w:val="24"/>
                <w:lang w:eastAsia="zh-CN"/>
              </w:rPr>
              <w:t>以</w:t>
            </w:r>
            <w:r>
              <w:rPr>
                <w:rFonts w:hint="eastAsia" w:hAnsi="宋体" w:cs="宋体"/>
                <w:sz w:val="24"/>
              </w:rPr>
              <w:t>合同约定</w:t>
            </w:r>
            <w:r>
              <w:rPr>
                <w:rFonts w:hint="eastAsia" w:hAnsi="宋体" w:cs="宋体"/>
                <w:sz w:val="24"/>
                <w:lang w:eastAsia="zh-CN"/>
              </w:rPr>
              <w:t>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textAlignment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安 全</w:t>
            </w:r>
          </w:p>
        </w:tc>
        <w:tc>
          <w:tcPr>
            <w:tcW w:w="8000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在完成本采购项目过程中发生安全事故由供应商承担责任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textAlignment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付款方式</w:t>
            </w:r>
          </w:p>
        </w:tc>
        <w:tc>
          <w:tcPr>
            <w:tcW w:w="8000" w:type="dxa"/>
            <w:gridSpan w:val="4"/>
            <w:vAlign w:val="center"/>
          </w:tcPr>
          <w:p>
            <w:pPr>
              <w:ind w:firstLine="3120" w:firstLineChars="1300"/>
              <w:textAlignment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cs="宋体"/>
                <w:sz w:val="24"/>
                <w:lang w:eastAsia="zh-CN"/>
              </w:rPr>
              <w:t>以</w:t>
            </w:r>
            <w:r>
              <w:rPr>
                <w:rFonts w:hint="eastAsia" w:hAnsi="宋体" w:cs="宋体"/>
                <w:sz w:val="24"/>
              </w:rPr>
              <w:t>合同约定</w:t>
            </w:r>
            <w:r>
              <w:rPr>
                <w:rFonts w:hint="eastAsia" w:hAnsi="宋体" w:cs="宋体"/>
                <w:sz w:val="24"/>
                <w:lang w:eastAsia="zh-CN"/>
              </w:rPr>
              <w:t>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1" w:hRule="atLeast"/>
        </w:trPr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hAnsi="宋体" w:cs="宋体"/>
                <w:sz w:val="24"/>
              </w:rPr>
              <w:t>供应商需提供证明材料</w:t>
            </w:r>
          </w:p>
        </w:tc>
        <w:tc>
          <w:tcPr>
            <w:tcW w:w="8000" w:type="dxa"/>
            <w:gridSpan w:val="4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1.企业经营范围包括本次采购内容；提供营业执照复印件加盖公章；</w:t>
            </w:r>
          </w:p>
          <w:p>
            <w:pPr>
              <w:spacing w:line="360" w:lineRule="exact"/>
              <w:jc w:val="left"/>
              <w:textAlignment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2.法人身份证复印件加盖公章；或者授权委托书加盖公章；及委托代理人身份证复印件加盖公章；</w:t>
            </w:r>
          </w:p>
          <w:p>
            <w:pPr>
              <w:spacing w:line="360" w:lineRule="exact"/>
              <w:jc w:val="left"/>
              <w:textAlignment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  <w:lang w:val="en-US" w:eastAsia="zh-CN"/>
              </w:rPr>
              <w:t>3</w:t>
            </w:r>
            <w:r>
              <w:rPr>
                <w:rFonts w:hint="eastAsia" w:hAnsi="宋体" w:cs="宋体"/>
                <w:sz w:val="24"/>
              </w:rPr>
              <w:t>.其他事项由合同约定。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</w:trPr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hAnsi="宋体" w:cs="宋体"/>
                <w:sz w:val="24"/>
              </w:rPr>
              <w:t>投标保证金</w:t>
            </w:r>
          </w:p>
        </w:tc>
        <w:tc>
          <w:tcPr>
            <w:tcW w:w="8000" w:type="dxa"/>
            <w:gridSpan w:val="4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cs="宋体"/>
                <w:spacing w:val="-20"/>
                <w:sz w:val="24"/>
              </w:rPr>
            </w:pPr>
            <w:r>
              <w:rPr>
                <w:rFonts w:hint="eastAsia" w:hAnsi="宋体" w:cs="宋体"/>
                <w:spacing w:val="-20"/>
                <w:sz w:val="24"/>
              </w:rPr>
              <w:t>不设置。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</w:trPr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hAnsi="宋体" w:cs="宋体"/>
                <w:spacing w:val="-20"/>
                <w:sz w:val="24"/>
              </w:rPr>
              <w:t>投标文件递交时间、地点及接收人</w:t>
            </w:r>
          </w:p>
        </w:tc>
        <w:tc>
          <w:tcPr>
            <w:tcW w:w="8000" w:type="dxa"/>
            <w:gridSpan w:val="4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int="eastAsia"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递交方式：当面递交。</w:t>
            </w:r>
          </w:p>
          <w:p>
            <w:pPr>
              <w:spacing w:line="360" w:lineRule="exact"/>
              <w:jc w:val="left"/>
              <w:textAlignment w:val="center"/>
              <w:rPr>
                <w:rFonts w:hAnsi="宋体" w:cs="宋体"/>
                <w:spacing w:val="-20"/>
                <w:sz w:val="24"/>
              </w:rPr>
            </w:pPr>
            <w:r>
              <w:rPr>
                <w:rFonts w:hint="eastAsia" w:hAnsi="宋体" w:cs="宋体"/>
                <w:sz w:val="24"/>
              </w:rPr>
              <w:t>递交地址：枝江金润源建设投资控股集团有限责任公司三楼开标室304室（湖北省枝江市友谊大道19号）。</w:t>
            </w:r>
          </w:p>
          <w:p>
            <w:pPr>
              <w:spacing w:line="360" w:lineRule="exact"/>
              <w:jc w:val="left"/>
              <w:textAlignment w:val="center"/>
              <w:rPr>
                <w:rFonts w:hAnsi="宋体" w:cs="宋体"/>
                <w:spacing w:val="-20"/>
                <w:sz w:val="24"/>
              </w:rPr>
            </w:pPr>
            <w:r>
              <w:rPr>
                <w:rFonts w:hint="eastAsia" w:hAnsi="宋体" w:cs="宋体"/>
                <w:sz w:val="24"/>
              </w:rPr>
              <w:t>递交截至时间：</w:t>
            </w:r>
            <w:r>
              <w:rPr>
                <w:rFonts w:hint="eastAsia" w:hAnsi="宋体" w:cs="宋体"/>
                <w:spacing w:val="-20"/>
                <w:sz w:val="24"/>
                <w:u w:val="single"/>
              </w:rPr>
              <w:t>2020</w:t>
            </w:r>
            <w:r>
              <w:rPr>
                <w:rFonts w:hint="eastAsia" w:hAnsi="宋体" w:cs="宋体"/>
                <w:spacing w:val="-20"/>
                <w:sz w:val="24"/>
              </w:rPr>
              <w:t>年</w:t>
            </w:r>
            <w:r>
              <w:rPr>
                <w:rFonts w:hint="eastAsia" w:hAnsi="宋体" w:cs="宋体"/>
                <w:spacing w:val="-20"/>
                <w:sz w:val="24"/>
                <w:u w:val="single"/>
              </w:rPr>
              <w:t>1</w:t>
            </w:r>
            <w:r>
              <w:rPr>
                <w:rFonts w:hint="eastAsia" w:hAnsi="宋体" w:cs="宋体"/>
                <w:spacing w:val="-20"/>
                <w:sz w:val="24"/>
                <w:u w:val="single"/>
                <w:lang w:val="en-US" w:eastAsia="zh-CN"/>
              </w:rPr>
              <w:t>2</w:t>
            </w:r>
            <w:r>
              <w:rPr>
                <w:rFonts w:hint="eastAsia" w:hAnsi="宋体" w:cs="宋体"/>
                <w:spacing w:val="-20"/>
                <w:sz w:val="24"/>
              </w:rPr>
              <w:t>月</w:t>
            </w:r>
            <w:r>
              <w:rPr>
                <w:rFonts w:hint="eastAsia" w:hAnsi="宋体" w:cs="宋体"/>
                <w:spacing w:val="-20"/>
                <w:sz w:val="24"/>
                <w:u w:val="single"/>
              </w:rPr>
              <w:t>3</w:t>
            </w:r>
            <w:r>
              <w:rPr>
                <w:rFonts w:hint="eastAsia" w:hAnsi="宋体" w:cs="宋体"/>
                <w:spacing w:val="-20"/>
                <w:sz w:val="24"/>
              </w:rPr>
              <w:t>日，</w:t>
            </w:r>
            <w:r>
              <w:rPr>
                <w:rFonts w:hint="eastAsia" w:hAnsi="宋体" w:cs="宋体"/>
                <w:spacing w:val="-20"/>
                <w:sz w:val="24"/>
                <w:u w:val="single"/>
                <w:lang w:val="en-US" w:eastAsia="zh-CN"/>
              </w:rPr>
              <w:t>16</w:t>
            </w:r>
            <w:r>
              <w:rPr>
                <w:rFonts w:hint="eastAsia" w:hAnsi="宋体" w:cs="宋体"/>
                <w:spacing w:val="-20"/>
                <w:sz w:val="24"/>
              </w:rPr>
              <w:t xml:space="preserve"> :</w:t>
            </w:r>
            <w:r>
              <w:rPr>
                <w:rFonts w:hint="eastAsia" w:hAnsi="宋体" w:cs="宋体"/>
                <w:spacing w:val="-20"/>
                <w:sz w:val="24"/>
                <w:lang w:val="en-US" w:eastAsia="zh-CN"/>
              </w:rPr>
              <w:t>0</w:t>
            </w:r>
            <w:r>
              <w:rPr>
                <w:rFonts w:hint="eastAsia" w:hAnsi="宋体" w:cs="宋体"/>
                <w:spacing w:val="-20"/>
                <w:sz w:val="24"/>
                <w:u w:val="single"/>
              </w:rPr>
              <w:t>0</w:t>
            </w:r>
            <w:r>
              <w:rPr>
                <w:rFonts w:hint="eastAsia" w:hAnsi="宋体" w:cs="宋体"/>
                <w:spacing w:val="-20"/>
                <w:sz w:val="24"/>
              </w:rPr>
              <w:t>(北京时间)，过时不予受理。</w:t>
            </w:r>
          </w:p>
          <w:p>
            <w:pPr>
              <w:spacing w:line="360" w:lineRule="exact"/>
              <w:jc w:val="left"/>
              <w:textAlignment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hAnsi="宋体" w:cs="宋体"/>
                <w:sz w:val="24"/>
              </w:rPr>
              <w:t>接收人： 董红莲 ；联系电话：</w:t>
            </w:r>
            <w:r>
              <w:rPr>
                <w:rFonts w:hAnsi="宋体" w:cs="宋体"/>
                <w:sz w:val="24"/>
              </w:rPr>
              <w:t>13581489861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定标原则</w:t>
            </w:r>
          </w:p>
        </w:tc>
        <w:tc>
          <w:tcPr>
            <w:tcW w:w="8000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hAnsi="宋体" w:cs="宋体"/>
                <w:sz w:val="24"/>
              </w:rPr>
              <w:t>根据符合采购要求且报价最低的原则确定中标侯选人。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供应商投标承诺</w:t>
            </w:r>
          </w:p>
        </w:tc>
        <w:tc>
          <w:tcPr>
            <w:tcW w:w="8000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hAnsi="宋体" w:cs="宋体"/>
                <w:sz w:val="24"/>
              </w:rPr>
              <w:t>对本项目采购内容充分了解，完全响应本采购项目所有目标要求。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843" w:type="dxa"/>
            <w:gridSpan w:val="2"/>
            <w:vMerge w:val="restart"/>
            <w:vAlign w:val="center"/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hAnsi="宋体" w:cs="宋体"/>
                <w:spacing w:val="-20"/>
                <w:sz w:val="24"/>
              </w:rPr>
              <w:t>供应商投标总报价</w:t>
            </w:r>
          </w:p>
        </w:tc>
        <w:tc>
          <w:tcPr>
            <w:tcW w:w="4055" w:type="dxa"/>
            <w:vAlign w:val="center"/>
          </w:tcPr>
          <w:p>
            <w:pPr>
              <w:tabs>
                <w:tab w:val="right" w:pos="2464"/>
              </w:tabs>
              <w:jc w:val="both"/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</w:pPr>
          </w:p>
          <w:p>
            <w:pPr>
              <w:tabs>
                <w:tab w:val="right" w:pos="2464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 xml:space="preserve"> 元</w:t>
            </w:r>
          </w:p>
          <w:p>
            <w:pPr>
              <w:tabs>
                <w:tab w:val="right" w:pos="2464"/>
              </w:tabs>
              <w:jc w:val="center"/>
              <w:rPr>
                <w:rFonts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（采购清单附后）</w:t>
            </w:r>
          </w:p>
        </w:tc>
        <w:tc>
          <w:tcPr>
            <w:tcW w:w="3945" w:type="dxa"/>
            <w:gridSpan w:val="3"/>
            <w:vMerge w:val="restart"/>
            <w:vAlign w:val="center"/>
          </w:tcPr>
          <w:p>
            <w:pPr>
              <w:spacing w:line="300" w:lineRule="exact"/>
              <w:rPr>
                <w:rFonts w:cs="宋体"/>
                <w:spacing w:val="-20"/>
                <w:sz w:val="24"/>
              </w:rPr>
            </w:pPr>
            <w:r>
              <w:rPr>
                <w:rFonts w:hint="eastAsia" w:hAnsi="宋体" w:cs="宋体"/>
                <w:spacing w:val="-20"/>
                <w:sz w:val="24"/>
              </w:rPr>
              <w:t>供应商（企业）盖章：</w:t>
            </w:r>
          </w:p>
          <w:p>
            <w:pPr>
              <w:spacing w:line="300" w:lineRule="exact"/>
              <w:rPr>
                <w:rFonts w:cs="宋体"/>
                <w:spacing w:val="-20"/>
                <w:sz w:val="24"/>
              </w:rPr>
            </w:pPr>
          </w:p>
          <w:p>
            <w:pPr>
              <w:spacing w:line="300" w:lineRule="exact"/>
              <w:rPr>
                <w:rFonts w:cs="宋体"/>
                <w:spacing w:val="-20"/>
                <w:sz w:val="24"/>
              </w:rPr>
            </w:pPr>
            <w:r>
              <w:rPr>
                <w:rFonts w:hint="eastAsia" w:hAnsi="宋体" w:cs="宋体"/>
                <w:spacing w:val="-20"/>
                <w:sz w:val="24"/>
              </w:rPr>
              <w:t>企业法人或委托代理人签字：</w:t>
            </w:r>
          </w:p>
          <w:p>
            <w:pPr>
              <w:spacing w:line="300" w:lineRule="exact"/>
              <w:ind w:firstLine="1100" w:firstLineChars="550"/>
              <w:rPr>
                <w:rFonts w:hint="eastAsia" w:hAnsi="宋体" w:cs="宋体"/>
                <w:spacing w:val="-20"/>
                <w:sz w:val="24"/>
              </w:rPr>
            </w:pPr>
          </w:p>
          <w:p>
            <w:pPr>
              <w:spacing w:line="300" w:lineRule="exact"/>
              <w:ind w:firstLine="1100" w:firstLineChars="550"/>
              <w:rPr>
                <w:rFonts w:cs="宋体"/>
                <w:spacing w:val="-20"/>
                <w:sz w:val="24"/>
              </w:rPr>
            </w:pPr>
            <w:bookmarkStart w:id="0" w:name="_GoBack"/>
            <w:bookmarkEnd w:id="0"/>
            <w:r>
              <w:rPr>
                <w:rFonts w:hint="eastAsia" w:hAnsi="宋体" w:cs="宋体"/>
                <w:spacing w:val="-20"/>
                <w:sz w:val="24"/>
              </w:rPr>
              <w:t>年       月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843" w:type="dxa"/>
            <w:gridSpan w:val="2"/>
            <w:vMerge w:val="continue"/>
            <w:vAlign w:val="center"/>
          </w:tcPr>
          <w:p>
            <w:pPr>
              <w:rPr>
                <w:rFonts w:hint="eastAsia" w:hAnsi="宋体" w:cs="宋体"/>
                <w:spacing w:val="-20"/>
                <w:sz w:val="24"/>
              </w:rPr>
            </w:pPr>
          </w:p>
        </w:tc>
        <w:tc>
          <w:tcPr>
            <w:tcW w:w="4055" w:type="dxa"/>
            <w:vAlign w:val="center"/>
          </w:tcPr>
          <w:p>
            <w:pPr>
              <w:tabs>
                <w:tab w:val="right" w:pos="2464"/>
              </w:tabs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tabs>
                <w:tab w:val="right" w:pos="2464"/>
              </w:tabs>
              <w:rPr>
                <w:rFonts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大写：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             </w:t>
            </w:r>
          </w:p>
        </w:tc>
        <w:tc>
          <w:tcPr>
            <w:tcW w:w="3945" w:type="dxa"/>
            <w:gridSpan w:val="3"/>
            <w:vMerge w:val="continue"/>
            <w:vAlign w:val="center"/>
          </w:tcPr>
          <w:p>
            <w:pPr>
              <w:spacing w:line="300" w:lineRule="exact"/>
              <w:rPr>
                <w:rFonts w:hint="eastAsia" w:hAnsi="宋体" w:cs="宋体"/>
                <w:spacing w:val="-20"/>
                <w:sz w:val="24"/>
              </w:rPr>
            </w:pPr>
          </w:p>
        </w:tc>
      </w:tr>
    </w:tbl>
    <w:p>
      <w:pPr>
        <w:spacing w:line="320" w:lineRule="exact"/>
        <w:rPr>
          <w:rFonts w:hAnsi="宋体"/>
          <w:b/>
          <w:bCs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E0C7491"/>
    <w:rsid w:val="000844B4"/>
    <w:rsid w:val="000C7090"/>
    <w:rsid w:val="0025146F"/>
    <w:rsid w:val="00323D67"/>
    <w:rsid w:val="004038C0"/>
    <w:rsid w:val="004D7053"/>
    <w:rsid w:val="0064499E"/>
    <w:rsid w:val="007244ED"/>
    <w:rsid w:val="00885987"/>
    <w:rsid w:val="008E7903"/>
    <w:rsid w:val="00A072BF"/>
    <w:rsid w:val="00B0002F"/>
    <w:rsid w:val="00B1159D"/>
    <w:rsid w:val="00BD2BF4"/>
    <w:rsid w:val="00BF48B5"/>
    <w:rsid w:val="00C96B34"/>
    <w:rsid w:val="00D63F6E"/>
    <w:rsid w:val="00DA04DB"/>
    <w:rsid w:val="00E44819"/>
    <w:rsid w:val="00E808BB"/>
    <w:rsid w:val="00EE5544"/>
    <w:rsid w:val="00F836A1"/>
    <w:rsid w:val="0A452EAD"/>
    <w:rsid w:val="0C8C199F"/>
    <w:rsid w:val="0FCA2977"/>
    <w:rsid w:val="10D92B2A"/>
    <w:rsid w:val="15E26448"/>
    <w:rsid w:val="18C629C7"/>
    <w:rsid w:val="18DF31BD"/>
    <w:rsid w:val="1D1C13C9"/>
    <w:rsid w:val="21B24822"/>
    <w:rsid w:val="21CF4D81"/>
    <w:rsid w:val="2E0C7491"/>
    <w:rsid w:val="30325FE1"/>
    <w:rsid w:val="30E41B66"/>
    <w:rsid w:val="31410F03"/>
    <w:rsid w:val="32A75E2C"/>
    <w:rsid w:val="34AA5A08"/>
    <w:rsid w:val="35C45E97"/>
    <w:rsid w:val="369650B2"/>
    <w:rsid w:val="3A9F4DB1"/>
    <w:rsid w:val="3C402D95"/>
    <w:rsid w:val="3E5312C4"/>
    <w:rsid w:val="406A3B49"/>
    <w:rsid w:val="40DB351B"/>
    <w:rsid w:val="45FB4DA5"/>
    <w:rsid w:val="469F70EB"/>
    <w:rsid w:val="49CF48BC"/>
    <w:rsid w:val="4BC63ACB"/>
    <w:rsid w:val="529863CC"/>
    <w:rsid w:val="57680BC4"/>
    <w:rsid w:val="59C803F5"/>
    <w:rsid w:val="5B290A03"/>
    <w:rsid w:val="60507DF2"/>
    <w:rsid w:val="61F018F2"/>
    <w:rsid w:val="64284873"/>
    <w:rsid w:val="67817F95"/>
    <w:rsid w:val="6B23225D"/>
    <w:rsid w:val="75070854"/>
    <w:rsid w:val="787A1160"/>
    <w:rsid w:val="789F4016"/>
    <w:rsid w:val="7976063F"/>
    <w:rsid w:val="7A5A7F6B"/>
    <w:rsid w:val="7B6A706A"/>
    <w:rsid w:val="7C3F34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  <w:rPr>
      <w:sz w:val="24"/>
    </w:rPr>
  </w:style>
  <w:style w:type="paragraph" w:styleId="4">
    <w:name w:val="Body Text"/>
    <w:basedOn w:val="1"/>
    <w:qFormat/>
    <w:uiPriority w:val="0"/>
    <w:rPr>
      <w:rFonts w:ascii="新宋体" w:hAnsi="新宋体" w:eastAsia="新宋体" w:cs="新宋体"/>
      <w:sz w:val="24"/>
    </w:rPr>
  </w:style>
  <w:style w:type="paragraph" w:styleId="5">
    <w:name w:val="Body Text Indent"/>
    <w:basedOn w:val="1"/>
    <w:qFormat/>
    <w:uiPriority w:val="0"/>
    <w:pPr>
      <w:spacing w:line="360" w:lineRule="exact"/>
      <w:ind w:right="-2" w:rightChars="-1" w:firstLine="359" w:firstLineChars="171"/>
    </w:pPr>
  </w:style>
  <w:style w:type="paragraph" w:styleId="6">
    <w:name w:val="Balloon Text"/>
    <w:basedOn w:val="1"/>
    <w:link w:val="15"/>
    <w:qFormat/>
    <w:uiPriority w:val="0"/>
    <w:rPr>
      <w:sz w:val="18"/>
      <w:szCs w:val="18"/>
    </w:rPr>
  </w:style>
  <w:style w:type="paragraph" w:styleId="7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2">
    <w:name w:val="表格文字"/>
    <w:basedOn w:val="3"/>
    <w:qFormat/>
    <w:uiPriority w:val="0"/>
    <w:pPr>
      <w:spacing w:before="25" w:after="25"/>
      <w:jc w:val="left"/>
    </w:pPr>
    <w:rPr>
      <w:rFonts w:ascii="Times New Roman" w:hAnsi="Times New Roman"/>
      <w:bCs/>
      <w:spacing w:val="10"/>
      <w:kern w:val="0"/>
    </w:rPr>
  </w:style>
  <w:style w:type="character" w:customStyle="1" w:styleId="13">
    <w:name w:val="页眉 Char"/>
    <w:basedOn w:val="11"/>
    <w:link w:val="8"/>
    <w:qFormat/>
    <w:uiPriority w:val="0"/>
    <w:rPr>
      <w:rFonts w:ascii="宋体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11"/>
    <w:link w:val="7"/>
    <w:qFormat/>
    <w:uiPriority w:val="0"/>
    <w:rPr>
      <w:rFonts w:ascii="宋体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Char"/>
    <w:basedOn w:val="11"/>
    <w:link w:val="6"/>
    <w:qFormat/>
    <w:uiPriority w:val="0"/>
    <w:rPr>
      <w:rFonts w:ascii="宋体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107</Words>
  <Characters>615</Characters>
  <Lines>5</Lines>
  <Paragraphs>1</Paragraphs>
  <TotalTime>0</TotalTime>
  <ScaleCrop>false</ScaleCrop>
  <LinksUpToDate>false</LinksUpToDate>
  <CharactersWithSpaces>721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2020-11-25T03:17:00Z</dcterms:created>
  <dc:creator>Administrator</dc:creator>
  <cp:lastModifiedBy>雷雷</cp:lastModifiedBy>
  <cp:lastPrinted>2020-11-26T08:15:00Z</cp:lastPrinted>
  <dcterms:modified xsi:type="dcterms:W3CDTF">2020-11-27T02:48:32Z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