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1E" w:rsidRDefault="001A22EE">
      <w:pPr>
        <w:jc w:val="center"/>
        <w:rPr>
          <w:rStyle w:val="NormalCharacter"/>
          <w:sz w:val="44"/>
        </w:rPr>
      </w:pPr>
      <w:r>
        <w:rPr>
          <w:rStyle w:val="NormalCharacter"/>
          <w:rFonts w:hint="eastAsia"/>
          <w:sz w:val="44"/>
        </w:rPr>
        <w:t>询价</w:t>
      </w:r>
      <w:r w:rsidR="00624E9A">
        <w:rPr>
          <w:rStyle w:val="NormalCharacter"/>
          <w:rFonts w:hint="eastAsia"/>
          <w:sz w:val="44"/>
        </w:rPr>
        <w:t>报价一览表</w:t>
      </w:r>
    </w:p>
    <w:p w:rsidR="00EB3C1E" w:rsidRDefault="00EB3C1E">
      <w:pPr>
        <w:jc w:val="right"/>
        <w:rPr>
          <w:rStyle w:val="NormalCharacter"/>
          <w:sz w:val="28"/>
          <w:szCs w:val="28"/>
        </w:rPr>
      </w:pPr>
    </w:p>
    <w:tbl>
      <w:tblPr>
        <w:tblW w:w="8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2977"/>
        <w:gridCol w:w="1418"/>
        <w:gridCol w:w="1275"/>
        <w:gridCol w:w="1560"/>
      </w:tblGrid>
      <w:tr w:rsidR="001A22EE" w:rsidTr="001A22EE">
        <w:tc>
          <w:tcPr>
            <w:tcW w:w="1139" w:type="dxa"/>
          </w:tcPr>
          <w:p w:rsidR="001A22EE" w:rsidRDefault="001A22EE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977" w:type="dxa"/>
          </w:tcPr>
          <w:p w:rsidR="001A22EE" w:rsidRDefault="001A22EE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1A22EE" w:rsidRDefault="001A22EE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275" w:type="dxa"/>
          </w:tcPr>
          <w:p w:rsidR="001A22EE" w:rsidRDefault="001A22EE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1560" w:type="dxa"/>
          </w:tcPr>
          <w:p w:rsidR="001A22EE" w:rsidRDefault="001A22EE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单项合计</w:t>
            </w:r>
          </w:p>
        </w:tc>
      </w:tr>
      <w:tr w:rsidR="001A22EE" w:rsidTr="001A22EE">
        <w:tc>
          <w:tcPr>
            <w:tcW w:w="1139" w:type="dxa"/>
          </w:tcPr>
          <w:p w:rsidR="001A22EE" w:rsidRDefault="001A22EE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1A22EE" w:rsidRDefault="001A22EE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短袖洗手衣</w:t>
            </w:r>
          </w:p>
        </w:tc>
        <w:tc>
          <w:tcPr>
            <w:tcW w:w="1418" w:type="dxa"/>
            <w:vAlign w:val="center"/>
          </w:tcPr>
          <w:p w:rsidR="001A22EE" w:rsidRDefault="00C74D4A" w:rsidP="001A22EE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</w:t>
            </w:r>
            <w:r w:rsidR="001A22EE">
              <w:rPr>
                <w:rFonts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A22EE" w:rsidRDefault="001A22EE">
            <w:pPr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22EE" w:rsidRDefault="001A22EE">
            <w:pPr>
              <w:rPr>
                <w:rStyle w:val="NormalCharacter"/>
                <w:sz w:val="28"/>
                <w:szCs w:val="28"/>
              </w:rPr>
            </w:pPr>
          </w:p>
        </w:tc>
      </w:tr>
      <w:tr w:rsidR="001A22EE" w:rsidTr="001A22EE">
        <w:tc>
          <w:tcPr>
            <w:tcW w:w="1139" w:type="dxa"/>
          </w:tcPr>
          <w:p w:rsidR="001A22EE" w:rsidRDefault="001A22EE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1A22EE" w:rsidRPr="001A22EE" w:rsidRDefault="001A22EE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洗手裤</w:t>
            </w:r>
          </w:p>
        </w:tc>
        <w:tc>
          <w:tcPr>
            <w:tcW w:w="1418" w:type="dxa"/>
            <w:vAlign w:val="center"/>
          </w:tcPr>
          <w:p w:rsidR="001A22EE" w:rsidRPr="001A22EE" w:rsidRDefault="00C74D4A" w:rsidP="001A22E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</w:t>
            </w:r>
            <w:r w:rsidR="001A22EE">
              <w:rPr>
                <w:rFonts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A22EE" w:rsidRDefault="001A22EE">
            <w:pPr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22EE" w:rsidRDefault="001A22EE">
            <w:pPr>
              <w:rPr>
                <w:rStyle w:val="NormalCharacter"/>
                <w:sz w:val="28"/>
                <w:szCs w:val="28"/>
              </w:rPr>
            </w:pPr>
          </w:p>
        </w:tc>
      </w:tr>
      <w:tr w:rsidR="001A22EE" w:rsidTr="001A22EE">
        <w:tc>
          <w:tcPr>
            <w:tcW w:w="1139" w:type="dxa"/>
          </w:tcPr>
          <w:p w:rsidR="001A22EE" w:rsidRDefault="001A22EE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1A22EE" w:rsidRPr="001A22EE" w:rsidRDefault="001A22EE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覆盖式手术衣</w:t>
            </w:r>
          </w:p>
        </w:tc>
        <w:tc>
          <w:tcPr>
            <w:tcW w:w="1418" w:type="dxa"/>
            <w:vAlign w:val="center"/>
          </w:tcPr>
          <w:p w:rsidR="001A22EE" w:rsidRPr="001A22EE" w:rsidRDefault="00C74D4A" w:rsidP="001A22E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  <w:r w:rsidR="001A22EE">
              <w:rPr>
                <w:rFonts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A22EE" w:rsidRDefault="001A22EE">
            <w:pPr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22EE" w:rsidRDefault="001A22EE">
            <w:pPr>
              <w:rPr>
                <w:rStyle w:val="NormalCharacter"/>
                <w:sz w:val="28"/>
                <w:szCs w:val="28"/>
              </w:rPr>
            </w:pPr>
          </w:p>
        </w:tc>
      </w:tr>
      <w:tr w:rsidR="001A22EE" w:rsidTr="001A22EE">
        <w:tc>
          <w:tcPr>
            <w:tcW w:w="1139" w:type="dxa"/>
          </w:tcPr>
          <w:p w:rsidR="001A22EE" w:rsidRDefault="001A22EE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1A22EE" w:rsidRPr="001A22EE" w:rsidRDefault="001A22EE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长袖洗手衣</w:t>
            </w:r>
          </w:p>
        </w:tc>
        <w:tc>
          <w:tcPr>
            <w:tcW w:w="1418" w:type="dxa"/>
            <w:vAlign w:val="center"/>
          </w:tcPr>
          <w:p w:rsidR="001A22EE" w:rsidRPr="001A22EE" w:rsidRDefault="00C74D4A" w:rsidP="001A22E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  <w:r w:rsidR="001A22EE">
              <w:rPr>
                <w:rFonts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A22EE" w:rsidRDefault="001A22EE">
            <w:pPr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22EE" w:rsidRDefault="001A22EE">
            <w:pPr>
              <w:rPr>
                <w:rStyle w:val="NormalCharacter"/>
                <w:sz w:val="28"/>
                <w:szCs w:val="28"/>
              </w:rPr>
            </w:pPr>
          </w:p>
        </w:tc>
      </w:tr>
      <w:tr w:rsidR="001A22EE" w:rsidTr="001A22EE">
        <w:tc>
          <w:tcPr>
            <w:tcW w:w="1139" w:type="dxa"/>
          </w:tcPr>
          <w:p w:rsidR="001A22EE" w:rsidRDefault="001A22EE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1A22EE" w:rsidRPr="001A22EE" w:rsidRDefault="001A22EE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治疗巾</w:t>
            </w:r>
            <w:r>
              <w:rPr>
                <w:rFonts w:hint="eastAsia"/>
                <w:color w:val="000000"/>
                <w:sz w:val="32"/>
                <w:szCs w:val="32"/>
              </w:rPr>
              <w:t>80*50</w:t>
            </w:r>
          </w:p>
        </w:tc>
        <w:tc>
          <w:tcPr>
            <w:tcW w:w="1418" w:type="dxa"/>
            <w:vAlign w:val="center"/>
          </w:tcPr>
          <w:p w:rsidR="001A22EE" w:rsidRPr="001A22EE" w:rsidRDefault="00C74D4A" w:rsidP="001A22E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</w:t>
            </w:r>
            <w:r w:rsidR="001A22EE">
              <w:rPr>
                <w:rFonts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A22EE" w:rsidRDefault="001A22EE">
            <w:pPr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22EE" w:rsidRDefault="001A22EE">
            <w:pPr>
              <w:rPr>
                <w:rStyle w:val="NormalCharacter"/>
                <w:sz w:val="28"/>
                <w:szCs w:val="28"/>
              </w:rPr>
            </w:pPr>
          </w:p>
        </w:tc>
      </w:tr>
      <w:tr w:rsidR="001A22EE" w:rsidTr="001A22EE">
        <w:tc>
          <w:tcPr>
            <w:tcW w:w="1139" w:type="dxa"/>
          </w:tcPr>
          <w:p w:rsidR="001A22EE" w:rsidRDefault="001A22EE">
            <w:pPr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1A22EE" w:rsidRPr="001A22EE" w:rsidRDefault="001A22EE">
            <w:pPr>
              <w:rPr>
                <w:color w:val="000000"/>
                <w:sz w:val="32"/>
                <w:szCs w:val="32"/>
              </w:rPr>
            </w:pPr>
            <w:r w:rsidRPr="001A22EE">
              <w:rPr>
                <w:rFonts w:hint="eastAsia"/>
                <w:color w:val="000000"/>
                <w:sz w:val="32"/>
                <w:szCs w:val="32"/>
              </w:rPr>
              <w:t>1.2x1.2</w:t>
            </w:r>
            <w:r w:rsidRPr="001A22EE">
              <w:rPr>
                <w:rFonts w:hint="eastAsia"/>
                <w:color w:val="000000"/>
                <w:sz w:val="32"/>
                <w:szCs w:val="32"/>
              </w:rPr>
              <w:t>米大包布</w:t>
            </w:r>
          </w:p>
        </w:tc>
        <w:tc>
          <w:tcPr>
            <w:tcW w:w="1418" w:type="dxa"/>
            <w:vAlign w:val="center"/>
          </w:tcPr>
          <w:p w:rsidR="001A22EE" w:rsidRPr="001A22EE" w:rsidRDefault="00C74D4A" w:rsidP="001A22E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</w:t>
            </w:r>
            <w:r w:rsidR="001A22EE" w:rsidRPr="001A22EE">
              <w:rPr>
                <w:rFonts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1A22EE" w:rsidRDefault="001A22EE">
            <w:pPr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22EE" w:rsidRDefault="001A22EE">
            <w:pPr>
              <w:rPr>
                <w:rStyle w:val="NormalCharacter"/>
                <w:sz w:val="28"/>
                <w:szCs w:val="28"/>
              </w:rPr>
            </w:pPr>
          </w:p>
        </w:tc>
      </w:tr>
      <w:tr w:rsidR="001A22EE" w:rsidTr="00A0333C">
        <w:tc>
          <w:tcPr>
            <w:tcW w:w="6809" w:type="dxa"/>
            <w:gridSpan w:val="4"/>
          </w:tcPr>
          <w:p w:rsidR="001A22EE" w:rsidRDefault="001A22EE" w:rsidP="001A22EE">
            <w:pPr>
              <w:jc w:val="right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合计总价：</w:t>
            </w:r>
          </w:p>
        </w:tc>
        <w:tc>
          <w:tcPr>
            <w:tcW w:w="1560" w:type="dxa"/>
          </w:tcPr>
          <w:p w:rsidR="001A22EE" w:rsidRDefault="001A22EE">
            <w:pPr>
              <w:rPr>
                <w:rStyle w:val="NormalCharacter"/>
                <w:sz w:val="28"/>
                <w:szCs w:val="28"/>
              </w:rPr>
            </w:pPr>
          </w:p>
        </w:tc>
      </w:tr>
    </w:tbl>
    <w:p w:rsidR="00EB3C1E" w:rsidRDefault="00624E9A">
      <w:pPr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备注：</w:t>
      </w:r>
    </w:p>
    <w:p w:rsidR="00EB3C1E" w:rsidRDefault="00624E9A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1</w:t>
      </w:r>
      <w:r>
        <w:rPr>
          <w:rStyle w:val="NormalCharacter"/>
          <w:rFonts w:hint="eastAsia"/>
          <w:sz w:val="28"/>
          <w:szCs w:val="28"/>
        </w:rPr>
        <w:t>、材质要求：墨绿全棉纱卡，纱支：</w:t>
      </w:r>
      <w:r>
        <w:rPr>
          <w:rStyle w:val="NormalCharacter"/>
          <w:sz w:val="28"/>
          <w:szCs w:val="28"/>
        </w:rPr>
        <w:t>21×21</w:t>
      </w:r>
      <w:r>
        <w:rPr>
          <w:rStyle w:val="NormalCharacter"/>
          <w:rFonts w:hint="eastAsia"/>
          <w:sz w:val="28"/>
          <w:szCs w:val="28"/>
        </w:rPr>
        <w:t>，密度</w:t>
      </w:r>
      <w:r>
        <w:rPr>
          <w:rStyle w:val="NormalCharacter"/>
          <w:sz w:val="28"/>
          <w:szCs w:val="28"/>
        </w:rPr>
        <w:t>108×58</w:t>
      </w:r>
      <w:r>
        <w:rPr>
          <w:rStyle w:val="NormalCharacter"/>
          <w:rFonts w:hint="eastAsia"/>
          <w:sz w:val="28"/>
          <w:szCs w:val="28"/>
        </w:rPr>
        <w:t>。（样式以院方提供的样品为准）</w:t>
      </w:r>
    </w:p>
    <w:p w:rsidR="00EB3C1E" w:rsidRDefault="00624E9A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2</w:t>
      </w:r>
      <w:r>
        <w:rPr>
          <w:rStyle w:val="NormalCharacter"/>
          <w:rFonts w:hint="eastAsia"/>
          <w:sz w:val="28"/>
          <w:szCs w:val="28"/>
        </w:rPr>
        <w:t>、尺寸要求（单位</w:t>
      </w:r>
      <w:r>
        <w:rPr>
          <w:rStyle w:val="NormalCharacter"/>
          <w:sz w:val="28"/>
          <w:szCs w:val="28"/>
        </w:rPr>
        <w:t>cm</w:t>
      </w:r>
      <w:r>
        <w:rPr>
          <w:rStyle w:val="NormalCharacter"/>
          <w:rFonts w:hint="eastAsia"/>
          <w:sz w:val="28"/>
          <w:szCs w:val="28"/>
        </w:rPr>
        <w:t>）</w:t>
      </w:r>
      <w:r>
        <w:rPr>
          <w:rStyle w:val="NormalCharacter"/>
          <w:sz w:val="28"/>
          <w:szCs w:val="28"/>
        </w:rPr>
        <w:t>:</w:t>
      </w:r>
      <w:r>
        <w:rPr>
          <w:rStyle w:val="NormalCharacter"/>
          <w:rFonts w:hint="eastAsia"/>
          <w:sz w:val="28"/>
          <w:szCs w:val="28"/>
        </w:rPr>
        <w:t>洗手衣裤、手术衣：大号及以上；大包布：</w:t>
      </w:r>
      <w:r>
        <w:rPr>
          <w:rStyle w:val="NormalCharacter"/>
          <w:sz w:val="28"/>
          <w:szCs w:val="28"/>
        </w:rPr>
        <w:t>1</w:t>
      </w:r>
      <w:r w:rsidR="001A22EE">
        <w:rPr>
          <w:rStyle w:val="NormalCharacter"/>
          <w:rFonts w:hint="eastAsia"/>
          <w:sz w:val="28"/>
          <w:szCs w:val="28"/>
        </w:rPr>
        <w:t>2</w:t>
      </w:r>
      <w:r>
        <w:rPr>
          <w:rStyle w:val="NormalCharacter"/>
          <w:sz w:val="28"/>
          <w:szCs w:val="28"/>
        </w:rPr>
        <w:t>0×1</w:t>
      </w:r>
      <w:r w:rsidR="001A22EE">
        <w:rPr>
          <w:rStyle w:val="NormalCharacter"/>
          <w:rFonts w:hint="eastAsia"/>
          <w:sz w:val="28"/>
          <w:szCs w:val="28"/>
        </w:rPr>
        <w:t>2</w:t>
      </w:r>
      <w:r>
        <w:rPr>
          <w:rStyle w:val="NormalCharacter"/>
          <w:sz w:val="28"/>
          <w:szCs w:val="28"/>
        </w:rPr>
        <w:t>0</w:t>
      </w:r>
      <w:r>
        <w:rPr>
          <w:rStyle w:val="NormalCharacter"/>
          <w:rFonts w:hint="eastAsia"/>
          <w:sz w:val="28"/>
          <w:szCs w:val="28"/>
        </w:rPr>
        <w:t>；治疗巾</w:t>
      </w:r>
      <w:r w:rsidR="001A22EE">
        <w:rPr>
          <w:rStyle w:val="NormalCharacter"/>
          <w:rFonts w:hint="eastAsia"/>
          <w:sz w:val="28"/>
          <w:szCs w:val="28"/>
        </w:rPr>
        <w:t>80</w:t>
      </w:r>
      <w:r>
        <w:rPr>
          <w:rStyle w:val="NormalCharacter"/>
          <w:sz w:val="28"/>
          <w:szCs w:val="28"/>
        </w:rPr>
        <w:t>×</w:t>
      </w:r>
      <w:r w:rsidR="001A22EE">
        <w:rPr>
          <w:rStyle w:val="NormalCharacter"/>
          <w:rFonts w:hint="eastAsia"/>
          <w:sz w:val="28"/>
          <w:szCs w:val="28"/>
        </w:rPr>
        <w:t>5</w:t>
      </w:r>
      <w:r>
        <w:rPr>
          <w:rStyle w:val="NormalCharacter"/>
          <w:sz w:val="28"/>
          <w:szCs w:val="28"/>
        </w:rPr>
        <w:t>0</w:t>
      </w:r>
      <w:r>
        <w:rPr>
          <w:rStyle w:val="NormalCharacter"/>
          <w:rFonts w:hint="eastAsia"/>
          <w:sz w:val="28"/>
          <w:szCs w:val="28"/>
        </w:rPr>
        <w:t>。（以上尺寸均为缩水后尺寸）</w:t>
      </w:r>
    </w:p>
    <w:p w:rsidR="00EB3C1E" w:rsidRDefault="00624E9A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3</w:t>
      </w:r>
      <w:r>
        <w:rPr>
          <w:rStyle w:val="NormalCharacter"/>
          <w:rFonts w:hint="eastAsia"/>
          <w:sz w:val="28"/>
          <w:szCs w:val="28"/>
        </w:rPr>
        <w:t>、面料要求：色泽均匀、耐氯洗、不缩水、不退色。</w:t>
      </w:r>
    </w:p>
    <w:p w:rsidR="00EB3C1E" w:rsidRDefault="00624E9A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4</w:t>
      </w:r>
      <w:r>
        <w:rPr>
          <w:rStyle w:val="NormalCharacter"/>
          <w:rFonts w:hint="eastAsia"/>
          <w:sz w:val="28"/>
          <w:szCs w:val="28"/>
        </w:rPr>
        <w:t>、做工要求：针脚</w:t>
      </w:r>
      <w:r>
        <w:rPr>
          <w:rStyle w:val="NormalCharacter"/>
          <w:sz w:val="28"/>
          <w:szCs w:val="28"/>
        </w:rPr>
        <w:t>1</w:t>
      </w:r>
      <w:r>
        <w:rPr>
          <w:rStyle w:val="NormalCharacter"/>
          <w:rFonts w:hint="eastAsia"/>
          <w:sz w:val="28"/>
          <w:szCs w:val="28"/>
        </w:rPr>
        <w:t>寸不少于</w:t>
      </w:r>
      <w:r>
        <w:rPr>
          <w:rStyle w:val="NormalCharacter"/>
          <w:sz w:val="28"/>
          <w:szCs w:val="28"/>
        </w:rPr>
        <w:t>12</w:t>
      </w:r>
      <w:r>
        <w:rPr>
          <w:rStyle w:val="NormalCharacter"/>
          <w:rFonts w:hint="eastAsia"/>
          <w:sz w:val="28"/>
          <w:szCs w:val="28"/>
        </w:rPr>
        <w:t>针，线直缝直，不能有跳针，成品不能有线头。</w:t>
      </w:r>
    </w:p>
    <w:p w:rsidR="00EB3C1E" w:rsidRDefault="001A22EE">
      <w:pPr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5</w:t>
      </w:r>
      <w:r w:rsidR="00624E9A">
        <w:rPr>
          <w:rStyle w:val="NormalCharacter"/>
          <w:rFonts w:hint="eastAsia"/>
          <w:sz w:val="28"/>
          <w:szCs w:val="28"/>
        </w:rPr>
        <w:t>、本批棉织品采购工期要求为十天（日历日）。</w:t>
      </w:r>
    </w:p>
    <w:p w:rsidR="00EB3C1E" w:rsidRDefault="001A22EE">
      <w:pPr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6</w:t>
      </w:r>
      <w:r w:rsidR="00624E9A">
        <w:rPr>
          <w:rStyle w:val="NormalCharacter"/>
          <w:rFonts w:hint="eastAsia"/>
          <w:sz w:val="28"/>
          <w:szCs w:val="28"/>
        </w:rPr>
        <w:t>、棉织品采购要按院方要求印制院名、院徽或其他信息的，具体位置由院方制定。</w:t>
      </w:r>
    </w:p>
    <w:p w:rsidR="00EB3C1E" w:rsidRDefault="001A22EE">
      <w:pPr>
        <w:rPr>
          <w:rStyle w:val="NormalCharacter"/>
          <w:rFonts w:ascii="宋体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lastRenderedPageBreak/>
        <w:t>7</w:t>
      </w:r>
      <w:r w:rsidR="00624E9A">
        <w:rPr>
          <w:rStyle w:val="NormalCharacter"/>
          <w:rFonts w:hint="eastAsia"/>
          <w:sz w:val="28"/>
          <w:szCs w:val="28"/>
        </w:rPr>
        <w:t>、所有投标单位产品要求符合</w:t>
      </w:r>
      <w:r w:rsidR="00624E9A">
        <w:rPr>
          <w:rStyle w:val="NormalCharacter"/>
          <w:rFonts w:ascii="宋体" w:hAnsi="宋体" w:cs="宋体" w:hint="eastAsia"/>
          <w:bCs/>
          <w:sz w:val="28"/>
          <w:szCs w:val="28"/>
        </w:rPr>
        <w:t>以上</w:t>
      </w:r>
      <w:r w:rsidR="00624E9A">
        <w:rPr>
          <w:rStyle w:val="NormalCharacter"/>
          <w:rFonts w:ascii="宋体" w:hAnsi="宋体" w:hint="eastAsia"/>
          <w:sz w:val="28"/>
          <w:szCs w:val="28"/>
        </w:rPr>
        <w:t>要求，如有任何一条不符，视为废标。</w:t>
      </w:r>
    </w:p>
    <w:p w:rsidR="00EB3C1E" w:rsidRDefault="00EB3C1E">
      <w:pPr>
        <w:rPr>
          <w:rStyle w:val="NormalCharacter"/>
          <w:sz w:val="28"/>
          <w:szCs w:val="28"/>
        </w:rPr>
      </w:pPr>
    </w:p>
    <w:p w:rsidR="00EB3C1E" w:rsidRDefault="00EB3C1E">
      <w:pPr>
        <w:rPr>
          <w:rStyle w:val="NormalCharacter"/>
          <w:sz w:val="28"/>
          <w:szCs w:val="28"/>
        </w:rPr>
      </w:pPr>
    </w:p>
    <w:p w:rsidR="00EB3C1E" w:rsidRPr="004973C2" w:rsidRDefault="00EB3C1E">
      <w:pPr>
        <w:rPr>
          <w:rStyle w:val="NormalCharacter"/>
          <w:sz w:val="28"/>
          <w:szCs w:val="28"/>
        </w:rPr>
      </w:pPr>
    </w:p>
    <w:p w:rsidR="00EB3C1E" w:rsidRDefault="00624E9A">
      <w:pPr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投标单位：</w:t>
      </w:r>
    </w:p>
    <w:p w:rsidR="00EB3C1E" w:rsidRDefault="00624E9A">
      <w:pPr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联系方式：</w:t>
      </w:r>
    </w:p>
    <w:p w:rsidR="001A22EE" w:rsidRDefault="001A22EE">
      <w:pPr>
        <w:rPr>
          <w:rStyle w:val="NormalCharacter"/>
          <w:sz w:val="28"/>
          <w:szCs w:val="28"/>
        </w:rPr>
      </w:pPr>
      <w:r>
        <w:rPr>
          <w:rStyle w:val="NormalCharacter"/>
          <w:rFonts w:hint="eastAsia"/>
          <w:sz w:val="28"/>
          <w:szCs w:val="28"/>
        </w:rPr>
        <w:t>日期：</w:t>
      </w:r>
    </w:p>
    <w:p w:rsidR="00EB3C1E" w:rsidRDefault="00EB3C1E" w:rsidP="003819B6">
      <w:pPr>
        <w:jc w:val="left"/>
        <w:rPr>
          <w:rStyle w:val="NormalCharacter"/>
          <w:rFonts w:ascii="宋体"/>
          <w:bCs/>
          <w:szCs w:val="21"/>
        </w:rPr>
      </w:pPr>
    </w:p>
    <w:sectPr w:rsidR="00EB3C1E" w:rsidSect="00EB3C1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C8B" w:rsidRDefault="001F2C8B" w:rsidP="00EB3C1E">
      <w:r>
        <w:separator/>
      </w:r>
    </w:p>
  </w:endnote>
  <w:endnote w:type="continuationSeparator" w:id="1">
    <w:p w:rsidR="001F2C8B" w:rsidRDefault="001F2C8B" w:rsidP="00EB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1E" w:rsidRDefault="00EB3C1E">
    <w:pPr>
      <w:pStyle w:val="a3"/>
      <w:jc w:val="center"/>
      <w:rPr>
        <w:rStyle w:val="NormalCharacter"/>
      </w:rPr>
    </w:pPr>
  </w:p>
  <w:p w:rsidR="00EB3C1E" w:rsidRDefault="00EB3C1E">
    <w:pPr>
      <w:pStyle w:val="a3"/>
      <w:rPr>
        <w:rStyle w:val="NormalCharacter"/>
      </w:rPr>
    </w:pPr>
  </w:p>
  <w:p w:rsidR="00EB3C1E" w:rsidRDefault="00EB3C1E">
    <w:pPr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C8B" w:rsidRDefault="001F2C8B" w:rsidP="00EB3C1E">
      <w:r>
        <w:separator/>
      </w:r>
    </w:p>
  </w:footnote>
  <w:footnote w:type="continuationSeparator" w:id="1">
    <w:p w:rsidR="001F2C8B" w:rsidRDefault="001F2C8B" w:rsidP="00EB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B7E2E"/>
    <w:multiLevelType w:val="multilevel"/>
    <w:tmpl w:val="648B7E2E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/>
      </w:rPr>
    </w:lvl>
    <w:lvl w:ilvl="1">
      <w:start w:val="1"/>
      <w:numFmt w:val="lowerLetter"/>
      <w:lvlText w:val="%1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1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1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1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1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1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1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1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92136B"/>
    <w:rsid w:val="00027155"/>
    <w:rsid w:val="00073DB0"/>
    <w:rsid w:val="000D34B9"/>
    <w:rsid w:val="000F7AA3"/>
    <w:rsid w:val="00117686"/>
    <w:rsid w:val="00185DE8"/>
    <w:rsid w:val="00187437"/>
    <w:rsid w:val="001A22EE"/>
    <w:rsid w:val="001F1697"/>
    <w:rsid w:val="001F2C8B"/>
    <w:rsid w:val="00210F56"/>
    <w:rsid w:val="0025082E"/>
    <w:rsid w:val="00292053"/>
    <w:rsid w:val="002D0824"/>
    <w:rsid w:val="002D3F7E"/>
    <w:rsid w:val="00341172"/>
    <w:rsid w:val="0035511B"/>
    <w:rsid w:val="00380959"/>
    <w:rsid w:val="003819B6"/>
    <w:rsid w:val="003C2567"/>
    <w:rsid w:val="004138A7"/>
    <w:rsid w:val="00431595"/>
    <w:rsid w:val="004973C2"/>
    <w:rsid w:val="004B7D74"/>
    <w:rsid w:val="005321AB"/>
    <w:rsid w:val="0055670D"/>
    <w:rsid w:val="005758AE"/>
    <w:rsid w:val="005A5DDF"/>
    <w:rsid w:val="005F6DA7"/>
    <w:rsid w:val="00617E84"/>
    <w:rsid w:val="00624E9A"/>
    <w:rsid w:val="00637BB7"/>
    <w:rsid w:val="006816BB"/>
    <w:rsid w:val="006E3923"/>
    <w:rsid w:val="006F5B47"/>
    <w:rsid w:val="0080537F"/>
    <w:rsid w:val="00814C92"/>
    <w:rsid w:val="00877F0E"/>
    <w:rsid w:val="00891029"/>
    <w:rsid w:val="00895CE0"/>
    <w:rsid w:val="00895EEE"/>
    <w:rsid w:val="008D107C"/>
    <w:rsid w:val="00915253"/>
    <w:rsid w:val="0092136B"/>
    <w:rsid w:val="00950B1C"/>
    <w:rsid w:val="009526F6"/>
    <w:rsid w:val="009D4B0B"/>
    <w:rsid w:val="00A148FC"/>
    <w:rsid w:val="00A22F52"/>
    <w:rsid w:val="00A26D17"/>
    <w:rsid w:val="00A340ED"/>
    <w:rsid w:val="00A4436D"/>
    <w:rsid w:val="00A459B2"/>
    <w:rsid w:val="00A57C75"/>
    <w:rsid w:val="00A708BD"/>
    <w:rsid w:val="00A9266F"/>
    <w:rsid w:val="00AC7770"/>
    <w:rsid w:val="00B16965"/>
    <w:rsid w:val="00B4042C"/>
    <w:rsid w:val="00B5773E"/>
    <w:rsid w:val="00B83973"/>
    <w:rsid w:val="00B91A59"/>
    <w:rsid w:val="00B9333E"/>
    <w:rsid w:val="00BD1643"/>
    <w:rsid w:val="00C175FD"/>
    <w:rsid w:val="00C55629"/>
    <w:rsid w:val="00C74D4A"/>
    <w:rsid w:val="00C92B8F"/>
    <w:rsid w:val="00CC7FD5"/>
    <w:rsid w:val="00CF20A1"/>
    <w:rsid w:val="00D27295"/>
    <w:rsid w:val="00D8552B"/>
    <w:rsid w:val="00DC0113"/>
    <w:rsid w:val="00DE62C1"/>
    <w:rsid w:val="00E076DE"/>
    <w:rsid w:val="00E161E0"/>
    <w:rsid w:val="00E2567B"/>
    <w:rsid w:val="00E347F6"/>
    <w:rsid w:val="00E63736"/>
    <w:rsid w:val="00E717A3"/>
    <w:rsid w:val="00E7482B"/>
    <w:rsid w:val="00E85C9F"/>
    <w:rsid w:val="00E9465C"/>
    <w:rsid w:val="00EB0E14"/>
    <w:rsid w:val="00EB2E5E"/>
    <w:rsid w:val="00EB3C1E"/>
    <w:rsid w:val="00F010A8"/>
    <w:rsid w:val="00F6550B"/>
    <w:rsid w:val="00FB329D"/>
    <w:rsid w:val="06AF2AE0"/>
    <w:rsid w:val="2F4037F9"/>
    <w:rsid w:val="635D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1E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B3C1E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EB3C1E"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B3C1E"/>
    <w:rPr>
      <w:rFonts w:cs="Times New Roman"/>
      <w:kern w:val="2"/>
      <w:sz w:val="18"/>
    </w:rPr>
  </w:style>
  <w:style w:type="character" w:customStyle="1" w:styleId="Char0">
    <w:name w:val="页眉 Char"/>
    <w:basedOn w:val="a0"/>
    <w:link w:val="a4"/>
    <w:uiPriority w:val="99"/>
    <w:qFormat/>
    <w:locked/>
    <w:rsid w:val="00EB3C1E"/>
    <w:rPr>
      <w:rFonts w:cs="Times New Roman"/>
      <w:kern w:val="2"/>
      <w:sz w:val="18"/>
    </w:rPr>
  </w:style>
  <w:style w:type="character" w:customStyle="1" w:styleId="NormalCharacter">
    <w:name w:val="NormalCharacter"/>
    <w:uiPriority w:val="99"/>
    <w:semiHidden/>
    <w:rsid w:val="00EB3C1E"/>
  </w:style>
  <w:style w:type="table" w:customStyle="1" w:styleId="TableNormal">
    <w:name w:val="TableNormal"/>
    <w:uiPriority w:val="99"/>
    <w:semiHidden/>
    <w:qFormat/>
    <w:rsid w:val="00EB3C1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2">
    <w:name w:val="UserStyle_2"/>
    <w:link w:val="Acetate"/>
    <w:uiPriority w:val="99"/>
    <w:qFormat/>
    <w:locked/>
    <w:rsid w:val="00EB3C1E"/>
    <w:rPr>
      <w:kern w:val="2"/>
      <w:sz w:val="18"/>
    </w:rPr>
  </w:style>
  <w:style w:type="paragraph" w:customStyle="1" w:styleId="Acetate">
    <w:name w:val="Acetate"/>
    <w:basedOn w:val="a"/>
    <w:link w:val="UserStyle2"/>
    <w:uiPriority w:val="99"/>
    <w:rsid w:val="00EB3C1E"/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zwk_2</dc:creator>
  <cp:lastModifiedBy>微软用户</cp:lastModifiedBy>
  <cp:revision>2</cp:revision>
  <cp:lastPrinted>2019-06-11T09:18:00Z</cp:lastPrinted>
  <dcterms:created xsi:type="dcterms:W3CDTF">2021-07-21T02:15:00Z</dcterms:created>
  <dcterms:modified xsi:type="dcterms:W3CDTF">2021-07-21T02:15:00Z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