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18" w:rsidRPr="00224C56" w:rsidRDefault="00853718" w:rsidP="00853718">
      <w:pPr>
        <w:spacing w:line="360" w:lineRule="auto"/>
        <w:jc w:val="left"/>
        <w:rPr>
          <w:rFonts w:ascii="仿宋_GB2312" w:eastAsia="仿宋_GB2312" w:hAnsi="黑体" w:cs="黑体"/>
          <w:bCs/>
          <w:sz w:val="32"/>
          <w:szCs w:val="28"/>
        </w:rPr>
      </w:pPr>
      <w:r w:rsidRPr="00224C56">
        <w:rPr>
          <w:rFonts w:ascii="仿宋_GB2312" w:eastAsia="仿宋_GB2312" w:hAnsi="黑体" w:cs="黑体" w:hint="eastAsia"/>
          <w:bCs/>
          <w:sz w:val="32"/>
          <w:szCs w:val="28"/>
        </w:rPr>
        <w:t>附件3</w:t>
      </w:r>
    </w:p>
    <w:p w:rsidR="00853718" w:rsidRPr="001F0693" w:rsidRDefault="009917CE" w:rsidP="00853718">
      <w:pPr>
        <w:spacing w:line="360" w:lineRule="auto"/>
        <w:jc w:val="center"/>
        <w:rPr>
          <w:rFonts w:ascii="宋体" w:hAnsi="宋体"/>
          <w:b/>
          <w:sz w:val="36"/>
          <w:szCs w:val="36"/>
          <w:u w:val="single"/>
        </w:rPr>
      </w:pPr>
      <w:r w:rsidRPr="009917CE">
        <w:rPr>
          <w:rFonts w:ascii="宋体" w:hAnsi="宋体" w:hint="eastAsia"/>
          <w:b/>
          <w:sz w:val="36"/>
          <w:szCs w:val="36"/>
          <w:u w:val="single"/>
        </w:rPr>
        <w:t>横琴新区政府投资基金</w:t>
      </w:r>
      <w:r w:rsidR="00853718">
        <w:rPr>
          <w:rFonts w:ascii="宋体" w:hAnsi="宋体" w:hint="eastAsia"/>
          <w:b/>
          <w:sz w:val="36"/>
          <w:szCs w:val="36"/>
          <w:u w:val="single"/>
        </w:rPr>
        <w:t>拟参股</w:t>
      </w:r>
      <w:r w:rsidR="00853718" w:rsidRPr="001F0693">
        <w:rPr>
          <w:rFonts w:ascii="宋体" w:hAnsi="宋体" w:hint="eastAsia"/>
          <w:b/>
          <w:sz w:val="36"/>
          <w:szCs w:val="36"/>
          <w:u w:val="single"/>
        </w:rPr>
        <w:t>子基金</w:t>
      </w: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9917CE" w:rsidP="00853718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 w:rsidRPr="009917CE">
        <w:rPr>
          <w:rFonts w:ascii="宋体" w:hAnsi="宋体" w:hint="eastAsia"/>
          <w:b/>
          <w:sz w:val="48"/>
          <w:szCs w:val="48"/>
        </w:rPr>
        <w:t>横琴新区</w:t>
      </w:r>
      <w:r w:rsidR="00853718" w:rsidRPr="001F0693">
        <w:rPr>
          <w:rFonts w:ascii="宋体" w:hAnsi="宋体" w:hint="eastAsia"/>
          <w:b/>
          <w:sz w:val="48"/>
          <w:szCs w:val="48"/>
        </w:rPr>
        <w:t>XX投资基金</w:t>
      </w:r>
    </w:p>
    <w:p w:rsidR="00853718" w:rsidRPr="001F0693" w:rsidRDefault="00853718" w:rsidP="00853718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 w:rsidRPr="001F0693">
        <w:rPr>
          <w:rFonts w:ascii="宋体" w:hAnsi="宋体" w:hint="eastAsia"/>
          <w:b/>
          <w:sz w:val="48"/>
          <w:szCs w:val="48"/>
        </w:rPr>
        <w:t>申请方案</w:t>
      </w:r>
    </w:p>
    <w:p w:rsidR="00853718" w:rsidRPr="001F0693" w:rsidRDefault="00853718" w:rsidP="0085371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联系人：</w:t>
      </w:r>
    </w:p>
    <w:p w:rsidR="00853718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联系电话：</w:t>
      </w:r>
    </w:p>
    <w:p w:rsidR="00853718" w:rsidRPr="00261EE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邮箱：</w:t>
      </w:r>
    </w:p>
    <w:p w:rsidR="00853718" w:rsidRPr="001F0693" w:rsidRDefault="00853718" w:rsidP="00853718">
      <w:pPr>
        <w:spacing w:line="360" w:lineRule="auto"/>
        <w:ind w:firstLineChars="295" w:firstLine="948"/>
        <w:rPr>
          <w:rFonts w:ascii="仿宋_GB2312" w:eastAsia="仿宋_GB2312" w:hAnsi="宋体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1F0693">
        <w:rPr>
          <w:rFonts w:ascii="仿宋_GB2312" w:eastAsia="仿宋_GB2312" w:hAnsi="宋体" w:hint="eastAsia"/>
          <w:b/>
          <w:sz w:val="32"/>
          <w:szCs w:val="32"/>
        </w:rPr>
        <w:t>申报机构：XXX公司（盖章）</w:t>
      </w:r>
    </w:p>
    <w:p w:rsidR="00853718" w:rsidRPr="001F0693" w:rsidRDefault="00853718" w:rsidP="00853718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1F0693">
        <w:rPr>
          <w:rFonts w:ascii="仿宋_GB2312" w:eastAsia="仿宋_GB2312" w:hAnsi="宋体" w:hint="eastAsia"/>
          <w:b/>
          <w:sz w:val="32"/>
          <w:szCs w:val="32"/>
        </w:rPr>
        <w:t>XXXX年XX月</w:t>
      </w:r>
    </w:p>
    <w:p w:rsidR="00853718" w:rsidRDefault="00853718" w:rsidP="009917CE">
      <w:pPr>
        <w:spacing w:line="360" w:lineRule="auto"/>
        <w:ind w:firstLineChars="295" w:firstLine="944"/>
        <w:rPr>
          <w:rFonts w:ascii="黑体" w:eastAsia="黑体" w:hAnsi="黑体"/>
          <w:sz w:val="32"/>
          <w:szCs w:val="32"/>
        </w:rPr>
      </w:pP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lastRenderedPageBreak/>
        <w:t>一、基金设立背景与行业分析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二、基金概况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基金名称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基金管理机构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（三）基金注册地址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1F0693">
        <w:rPr>
          <w:rFonts w:ascii="仿宋_GB2312" w:eastAsia="仿宋_GB2312" w:hAnsi="宋体" w:hint="eastAsia"/>
          <w:sz w:val="32"/>
          <w:szCs w:val="32"/>
        </w:rPr>
        <w:t>基金规模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Pr="001F0693">
        <w:rPr>
          <w:rFonts w:ascii="仿宋_GB2312" w:eastAsia="仿宋_GB2312" w:hAnsi="宋体" w:hint="eastAsia"/>
          <w:sz w:val="32"/>
          <w:szCs w:val="32"/>
        </w:rPr>
        <w:t>存续期限（须注明投资期和回收期）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（六）基金类型及</w:t>
      </w:r>
      <w:r w:rsidRPr="001F0693">
        <w:rPr>
          <w:rFonts w:ascii="仿宋_GB2312" w:eastAsia="仿宋_GB2312" w:hAnsi="宋体" w:hint="eastAsia"/>
          <w:sz w:val="32"/>
          <w:szCs w:val="32"/>
        </w:rPr>
        <w:t>组织形式</w:t>
      </w:r>
      <w:r>
        <w:rPr>
          <w:rFonts w:ascii="仿宋_GB2312" w:eastAsia="仿宋_GB2312" w:hAnsi="宋体" w:hint="eastAsia"/>
          <w:sz w:val="32"/>
          <w:szCs w:val="32"/>
        </w:rPr>
        <w:t>（基金类型参考《申报指南及遴选办法》）</w:t>
      </w:r>
    </w:p>
    <w:p w:rsidR="00853718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</w:t>
      </w:r>
      <w:r w:rsidRPr="001F0693">
        <w:rPr>
          <w:rFonts w:ascii="仿宋_GB2312" w:eastAsia="仿宋_GB2312" w:hAnsi="宋体" w:hint="eastAsia"/>
          <w:sz w:val="32"/>
          <w:szCs w:val="32"/>
        </w:rPr>
        <w:t>申请</w:t>
      </w:r>
      <w:r w:rsidR="001D102C" w:rsidRPr="001D102C">
        <w:rPr>
          <w:rFonts w:ascii="仿宋_GB2312" w:eastAsia="仿宋_GB2312" w:hAnsi="宋体" w:hint="eastAsia"/>
          <w:sz w:val="32"/>
          <w:szCs w:val="32"/>
        </w:rPr>
        <w:t>横琴新区政府投资基金</w:t>
      </w:r>
      <w:r w:rsidRPr="001F0693">
        <w:rPr>
          <w:rFonts w:ascii="仿宋_GB2312" w:eastAsia="仿宋_GB2312" w:hAnsi="宋体" w:hint="eastAsia"/>
          <w:sz w:val="32"/>
          <w:szCs w:val="32"/>
        </w:rPr>
        <w:t>出资额</w:t>
      </w:r>
      <w:r>
        <w:rPr>
          <w:rFonts w:ascii="仿宋_GB2312" w:eastAsia="仿宋_GB2312" w:hAnsi="宋体" w:hint="eastAsia"/>
          <w:sz w:val="32"/>
          <w:szCs w:val="32"/>
        </w:rPr>
        <w:t>及比例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基金投资领域</w:t>
      </w:r>
      <w:r>
        <w:rPr>
          <w:rFonts w:ascii="仿宋_GB2312" w:eastAsia="仿宋_GB2312" w:hAnsi="宋体" w:hint="eastAsia"/>
          <w:sz w:val="32"/>
          <w:szCs w:val="32"/>
        </w:rPr>
        <w:t>（须注明具体行业）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（九）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基金投资阶段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基金投资地域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（十一）</w:t>
      </w:r>
      <w:r w:rsidRPr="001F0693">
        <w:rPr>
          <w:rFonts w:ascii="仿宋_GB2312" w:eastAsia="仿宋_GB2312" w:hAnsi="宋体" w:hint="eastAsia"/>
          <w:sz w:val="32"/>
          <w:szCs w:val="32"/>
        </w:rPr>
        <w:t>管理费用（须注明计</w:t>
      </w:r>
      <w:r>
        <w:rPr>
          <w:rFonts w:ascii="仿宋_GB2312" w:eastAsia="仿宋_GB2312" w:hAnsi="宋体" w:hint="eastAsia"/>
          <w:sz w:val="32"/>
          <w:szCs w:val="32"/>
        </w:rPr>
        <w:t>算</w:t>
      </w:r>
      <w:r w:rsidRPr="001F0693">
        <w:rPr>
          <w:rFonts w:ascii="仿宋_GB2312" w:eastAsia="仿宋_GB2312" w:hAnsi="宋体" w:hint="eastAsia"/>
          <w:sz w:val="32"/>
          <w:szCs w:val="32"/>
        </w:rPr>
        <w:t>基数和费率）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（十二）</w:t>
      </w:r>
      <w:r w:rsidRPr="001F0693">
        <w:rPr>
          <w:rFonts w:ascii="仿宋_GB2312" w:eastAsia="仿宋_GB2312" w:hAnsi="宋体" w:hint="eastAsia"/>
          <w:sz w:val="32"/>
          <w:szCs w:val="32"/>
        </w:rPr>
        <w:t>收益分配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三、基金出资人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基金出资架构：以表格形式列出已基本确定的出资人类型、出资人名称、认缴出资金额、出资比例等情况，以及剩余资金的募集计划及时间安排。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出资人介绍：按顺序依次介绍全部出资人（机构或个人）的概况，如出资涉及监管部门监管或审批，需说明相关监管事项和对审批时间的预估。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lastRenderedPageBreak/>
        <w:t>四、基金管理机构和团队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基金管理机构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基金管理机构工商注册信息、注册资本与实收资本、历史沿革等。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股权结构、实际控制人：图表配合文字详细说明。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内部治理架构：包括但不限于公司治理、内控机制和管理制度，项目遴选机制、投资决策机制、激励约束机制、跟进投资机制、资产托管机制和风险控制机制等；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管理机构全体成员列表：图表配合文字详细说明，全体成员列表应包括姓名、职务、年龄、毕业院校、专业及学历、加入团队时间、分工情况、共同合作经历等内容。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.管理机构或其主要股东、普通合伙人在管</w:t>
      </w:r>
      <w:r w:rsidRPr="001F0693">
        <w:rPr>
          <w:rFonts w:ascii="仿宋_GB2312" w:eastAsia="仿宋_GB2312" w:hAnsi="宋体" w:hint="eastAsia"/>
          <w:sz w:val="32"/>
          <w:szCs w:val="32"/>
        </w:rPr>
        <w:t>基金情况：图表配合文字详细说明，包括：基金名称、注册地、基金规模、实缴资本、投资领域、投资阶段、投资项目</w:t>
      </w:r>
      <w:r>
        <w:rPr>
          <w:rFonts w:ascii="仿宋_GB2312" w:eastAsia="仿宋_GB2312" w:hAnsi="宋体" w:hint="eastAsia"/>
          <w:sz w:val="32"/>
          <w:szCs w:val="32"/>
        </w:rPr>
        <w:t>数量</w:t>
      </w:r>
      <w:r w:rsidRPr="001F0693">
        <w:rPr>
          <w:rFonts w:ascii="仿宋_GB2312" w:eastAsia="仿宋_GB2312" w:hAnsi="宋体" w:hint="eastAsia"/>
          <w:sz w:val="32"/>
          <w:szCs w:val="32"/>
        </w:rPr>
        <w:t>及金额、退出项目数量及金额、退出方式、基金IRR，以及本基金相对于其他基金的独立性说明。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基金管理团队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按顺序依次阐述本基金主要管理人员详细资料及履历、管理各类基金情况、主要项目投资案例及参与程度。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提供主要管理人员之间的合作经历。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管理团队投资项目列表，应详细列出全部已投资项目名称、投资时间、投资金额、初始股权比例、退出金额、目</w:t>
      </w:r>
      <w:r w:rsidRPr="001F0693">
        <w:rPr>
          <w:rFonts w:ascii="仿宋_GB2312" w:eastAsia="仿宋_GB2312" w:hAnsi="宋体" w:hint="eastAsia"/>
          <w:sz w:val="32"/>
          <w:szCs w:val="32"/>
        </w:rPr>
        <w:lastRenderedPageBreak/>
        <w:t>前持有价值、IRR、团队主要成员参与角色等。</w:t>
      </w:r>
    </w:p>
    <w:p w:rsidR="00853718" w:rsidRPr="001F0693" w:rsidRDefault="00853718" w:rsidP="0045158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基金关键人安排。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五、基金管理和</w:t>
      </w:r>
      <w:bookmarkStart w:id="0" w:name="_GoBack"/>
      <w:bookmarkEnd w:id="0"/>
      <w:r w:rsidRPr="00582331">
        <w:rPr>
          <w:rFonts w:ascii="黑体" w:eastAsia="黑体" w:hAnsi="黑体" w:hint="eastAsia"/>
          <w:sz w:val="32"/>
          <w:szCs w:val="32"/>
        </w:rPr>
        <w:t>运行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基金治理架构：</w:t>
      </w:r>
      <w:r>
        <w:rPr>
          <w:rFonts w:ascii="仿宋_GB2312" w:eastAsia="仿宋_GB2312" w:hAnsi="宋体" w:hint="eastAsia"/>
          <w:sz w:val="32"/>
          <w:szCs w:val="32"/>
        </w:rPr>
        <w:t>基金</w:t>
      </w:r>
      <w:r w:rsidRPr="00291C1B">
        <w:rPr>
          <w:rFonts w:ascii="仿宋_GB2312" w:eastAsia="仿宋_GB2312" w:hAnsi="宋体" w:hint="eastAsia"/>
          <w:sz w:val="32"/>
          <w:szCs w:val="32"/>
        </w:rPr>
        <w:t>股东会</w:t>
      </w:r>
      <w:r>
        <w:rPr>
          <w:rFonts w:ascii="仿宋_GB2312" w:eastAsia="仿宋_GB2312" w:hAnsi="宋体" w:hint="eastAsia"/>
          <w:sz w:val="32"/>
          <w:szCs w:val="32"/>
        </w:rPr>
        <w:t>与</w:t>
      </w:r>
      <w:r w:rsidRPr="00291C1B">
        <w:rPr>
          <w:rFonts w:ascii="仿宋_GB2312" w:eastAsia="仿宋_GB2312" w:hAnsi="宋体" w:hint="eastAsia"/>
          <w:sz w:val="32"/>
          <w:szCs w:val="32"/>
        </w:rPr>
        <w:t>董事会</w:t>
      </w:r>
      <w:r>
        <w:rPr>
          <w:rFonts w:ascii="仿宋_GB2312" w:eastAsia="仿宋_GB2312" w:hAnsi="宋体" w:hint="eastAsia"/>
          <w:sz w:val="32"/>
          <w:szCs w:val="32"/>
        </w:rPr>
        <w:t>、合伙人会议与投资决策委员会、咨询委员会（如有）</w:t>
      </w:r>
      <w:r w:rsidRPr="00291C1B">
        <w:rPr>
          <w:rFonts w:ascii="仿宋_GB2312" w:eastAsia="仿宋_GB2312" w:hAnsi="宋体" w:hint="eastAsia"/>
          <w:sz w:val="32"/>
          <w:szCs w:val="32"/>
        </w:rPr>
        <w:t>权责划分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基金投资策略：主要说明投资领域、阶段、地域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1F0693">
        <w:rPr>
          <w:rFonts w:ascii="仿宋_GB2312" w:eastAsia="仿宋_GB2312" w:hAnsi="宋体" w:hint="eastAsia"/>
          <w:sz w:val="32"/>
          <w:szCs w:val="32"/>
        </w:rPr>
        <w:t>限制</w:t>
      </w:r>
      <w:r>
        <w:rPr>
          <w:rFonts w:ascii="仿宋_GB2312" w:eastAsia="仿宋_GB2312" w:hAnsi="宋体" w:hint="eastAsia"/>
          <w:sz w:val="32"/>
          <w:szCs w:val="32"/>
        </w:rPr>
        <w:t>、闲置资金使用</w:t>
      </w:r>
      <w:r w:rsidRPr="001F0693">
        <w:rPr>
          <w:rFonts w:ascii="仿宋_GB2312" w:eastAsia="仿宋_GB2312" w:hAnsi="宋体" w:hint="eastAsia"/>
          <w:sz w:val="32"/>
          <w:szCs w:val="32"/>
        </w:rPr>
        <w:t>等。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1F0693">
        <w:rPr>
          <w:rFonts w:ascii="仿宋_GB2312" w:eastAsia="仿宋_GB2312" w:hAnsi="宋体" w:hint="eastAsia"/>
          <w:sz w:val="32"/>
          <w:szCs w:val="32"/>
        </w:rPr>
        <w:t>项目遴选程序：结合基金投资方向及团队构成特点，说明项目来源、项目遴选程序。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1F0693">
        <w:rPr>
          <w:rFonts w:ascii="仿宋_GB2312" w:eastAsia="仿宋_GB2312" w:hAnsi="宋体" w:hint="eastAsia"/>
          <w:sz w:val="32"/>
          <w:szCs w:val="32"/>
        </w:rPr>
        <w:t>投资决策机制：应详细说明投资决策机构、组成、决策方式、程序、表决机制、关联交易处理方式、</w:t>
      </w:r>
      <w:r w:rsidR="00FD7AD0" w:rsidRPr="00FD7AD0">
        <w:rPr>
          <w:rFonts w:ascii="仿宋_GB2312" w:eastAsia="仿宋_GB2312" w:hAnsi="宋体" w:hint="eastAsia"/>
          <w:sz w:val="32"/>
          <w:szCs w:val="32"/>
        </w:rPr>
        <w:t>横琴新区政府投资基金</w:t>
      </w:r>
      <w:r w:rsidRPr="001F0693">
        <w:rPr>
          <w:rFonts w:ascii="仿宋_GB2312" w:eastAsia="仿宋_GB2312" w:hAnsi="宋体" w:hint="eastAsia"/>
          <w:sz w:val="32"/>
          <w:szCs w:val="32"/>
        </w:rPr>
        <w:t>相关权益的特别约定等。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Pr="001F0693">
        <w:rPr>
          <w:rFonts w:ascii="仿宋_GB2312" w:eastAsia="仿宋_GB2312" w:hAnsi="宋体" w:hint="eastAsia"/>
          <w:sz w:val="32"/>
          <w:szCs w:val="32"/>
        </w:rPr>
        <w:t>增值服务:结合基金投资方向及团队构成特点，详细说明所能提供的增值服务，并举例说明。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</w:t>
      </w:r>
      <w:r w:rsidRPr="001F0693">
        <w:rPr>
          <w:rFonts w:ascii="仿宋_GB2312" w:eastAsia="仿宋_GB2312" w:hAnsi="宋体" w:hint="eastAsia"/>
          <w:sz w:val="32"/>
          <w:szCs w:val="32"/>
        </w:rPr>
        <w:t>风险防范：结合基金投资方向及团队构成特点，列出本基金可能出现的风险，并对可能出现的风险提出应对措施。</w:t>
      </w:r>
    </w:p>
    <w:p w:rsidR="00853718" w:rsidRPr="001F0693" w:rsidRDefault="00853718" w:rsidP="00451580">
      <w:pPr>
        <w:ind w:firstLineChars="200" w:firstLine="640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</w:t>
      </w:r>
      <w:r w:rsidRPr="001F0693">
        <w:rPr>
          <w:rFonts w:ascii="仿宋_GB2312" w:eastAsia="仿宋_GB2312" w:hAnsi="宋体" w:hint="eastAsia"/>
          <w:sz w:val="32"/>
          <w:szCs w:val="32"/>
        </w:rPr>
        <w:t>投资退出：结合基金投资方向及团队构成特点说明退出策略。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六、项目储备情况</w:t>
      </w:r>
    </w:p>
    <w:p w:rsidR="00451580" w:rsidRPr="00451580" w:rsidRDefault="00853718" w:rsidP="0045158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应包含项目简称、项目领域、项目简介、计划投资金额等信息。</w:t>
      </w:r>
    </w:p>
    <w:sectPr w:rsidR="00451580" w:rsidRPr="00451580" w:rsidSect="0024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0F" w:rsidRDefault="0035400F" w:rsidP="00853718">
      <w:r>
        <w:separator/>
      </w:r>
    </w:p>
  </w:endnote>
  <w:endnote w:type="continuationSeparator" w:id="0">
    <w:p w:rsidR="0035400F" w:rsidRDefault="0035400F" w:rsidP="0085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0F" w:rsidRDefault="0035400F" w:rsidP="00853718">
      <w:r>
        <w:separator/>
      </w:r>
    </w:p>
  </w:footnote>
  <w:footnote w:type="continuationSeparator" w:id="0">
    <w:p w:rsidR="0035400F" w:rsidRDefault="0035400F" w:rsidP="0085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718"/>
    <w:rsid w:val="00153CFE"/>
    <w:rsid w:val="001D102C"/>
    <w:rsid w:val="00241EED"/>
    <w:rsid w:val="0035400F"/>
    <w:rsid w:val="00451580"/>
    <w:rsid w:val="005D1225"/>
    <w:rsid w:val="005D4C95"/>
    <w:rsid w:val="00853718"/>
    <w:rsid w:val="009917CE"/>
    <w:rsid w:val="00C8337E"/>
    <w:rsid w:val="00E15635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64CB8-C7D6-408B-AE58-48064E7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刘瑞柏</cp:lastModifiedBy>
  <cp:revision>9</cp:revision>
  <dcterms:created xsi:type="dcterms:W3CDTF">2018-07-09T03:13:00Z</dcterms:created>
  <dcterms:modified xsi:type="dcterms:W3CDTF">2019-05-21T09:20:00Z</dcterms:modified>
</cp:coreProperties>
</file>