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p>
    <w:p>
      <w:pPr>
        <w:rPr>
          <w:rFonts w:hint="eastAsia" w:ascii="黑体" w:hAnsi="黑体" w:eastAsia="黑体" w:cs="黑体"/>
          <w:sz w:val="28"/>
          <w:szCs w:val="28"/>
          <w:lang w:val="en-US" w:eastAsia="zh-CN"/>
        </w:rPr>
      </w:pPr>
      <w:r>
        <w:rPr>
          <w:rFonts w:hint="eastAsia" w:ascii="黑体" w:hAnsi="黑体" w:eastAsia="黑体" w:cs="黑体"/>
          <w:sz w:val="28"/>
          <w:szCs w:val="28"/>
        </w:rPr>
        <w:t>北流市路宝水泥有限公司招聘工艺工程师</w:t>
      </w:r>
      <w:r>
        <w:rPr>
          <w:rFonts w:hint="eastAsia" w:ascii="黑体" w:hAnsi="黑体" w:eastAsia="黑体" w:cs="黑体"/>
          <w:sz w:val="28"/>
          <w:szCs w:val="28"/>
          <w:lang w:val="en-US" w:eastAsia="zh-CN"/>
        </w:rPr>
        <w:t>简章</w:t>
      </w:r>
    </w:p>
    <w:p>
      <w:pPr>
        <w:rPr>
          <w:rFonts w:hint="eastAsia" w:ascii="黑体" w:hAnsi="黑体" w:eastAsia="黑体" w:cs="黑体"/>
          <w:sz w:val="28"/>
          <w:szCs w:val="28"/>
        </w:rPr>
      </w:pPr>
    </w:p>
    <w:p>
      <w:pPr>
        <w:rPr>
          <w:rFonts w:hint="eastAsia"/>
          <w:sz w:val="28"/>
          <w:szCs w:val="28"/>
          <w:lang w:val="en-US" w:eastAsia="zh-CN"/>
        </w:rPr>
      </w:pPr>
      <w:r>
        <w:rPr>
          <w:rFonts w:hint="eastAsia"/>
          <w:sz w:val="28"/>
          <w:szCs w:val="28"/>
          <w:lang w:val="en-US" w:eastAsia="zh-CN"/>
        </w:rPr>
        <w:t>招聘人数：1人</w:t>
      </w:r>
    </w:p>
    <w:p>
      <w:pPr>
        <w:rPr>
          <w:sz w:val="28"/>
          <w:szCs w:val="28"/>
        </w:rPr>
      </w:pPr>
      <w:r>
        <w:rPr>
          <w:rFonts w:hint="eastAsia"/>
          <w:sz w:val="28"/>
          <w:szCs w:val="28"/>
        </w:rPr>
        <w:t>工作地点：北流市民乐镇红岭路001号</w:t>
      </w:r>
    </w:p>
    <w:p>
      <w:pPr>
        <w:rPr>
          <w:sz w:val="28"/>
          <w:szCs w:val="28"/>
        </w:rPr>
      </w:pPr>
      <w:r>
        <w:rPr>
          <w:rFonts w:hint="eastAsia"/>
          <w:sz w:val="28"/>
          <w:szCs w:val="28"/>
        </w:rPr>
        <w:t>岗位职责:</w:t>
      </w:r>
    </w:p>
    <w:p>
      <w:pPr>
        <w:rPr>
          <w:rFonts w:hint="eastAsia"/>
          <w:sz w:val="28"/>
          <w:szCs w:val="28"/>
        </w:rPr>
      </w:pPr>
      <w:r>
        <w:rPr>
          <w:rFonts w:hint="eastAsia"/>
          <w:sz w:val="28"/>
          <w:szCs w:val="28"/>
        </w:rPr>
        <w:t>1、新型干法窑该岗位5年以上工作经验，要求熟练掌握5000t/d窑的工艺管理。</w:t>
      </w:r>
    </w:p>
    <w:p>
      <w:pPr>
        <w:rPr>
          <w:rFonts w:hint="eastAsia"/>
          <w:sz w:val="28"/>
          <w:szCs w:val="28"/>
        </w:rPr>
      </w:pPr>
      <w:r>
        <w:rPr>
          <w:rFonts w:hint="eastAsia"/>
          <w:sz w:val="28"/>
          <w:szCs w:val="28"/>
          <w:lang w:val="en-US" w:eastAsia="zh-CN"/>
        </w:rPr>
        <w:t>2</w:t>
      </w:r>
      <w:r>
        <w:rPr>
          <w:rFonts w:hint="eastAsia"/>
          <w:sz w:val="28"/>
          <w:szCs w:val="28"/>
        </w:rPr>
        <w:t>、熟悉窑、</w:t>
      </w:r>
      <w:r>
        <w:rPr>
          <w:rFonts w:hint="eastAsia"/>
          <w:sz w:val="28"/>
          <w:szCs w:val="28"/>
          <w:lang w:eastAsia="zh-CN"/>
        </w:rPr>
        <w:t>立</w:t>
      </w:r>
      <w:r>
        <w:rPr>
          <w:rFonts w:hint="eastAsia"/>
          <w:sz w:val="28"/>
          <w:szCs w:val="28"/>
        </w:rPr>
        <w:t>磨操作并能对整个工艺系统进行优化。</w:t>
      </w:r>
    </w:p>
    <w:p>
      <w:pPr>
        <w:rPr>
          <w:sz w:val="28"/>
          <w:szCs w:val="28"/>
        </w:rPr>
      </w:pPr>
      <w:r>
        <w:rPr>
          <w:rFonts w:hint="eastAsia"/>
          <w:sz w:val="28"/>
          <w:szCs w:val="28"/>
          <w:lang w:val="en-US" w:eastAsia="zh-CN"/>
        </w:rPr>
        <w:t>3</w:t>
      </w:r>
      <w:r>
        <w:rPr>
          <w:rFonts w:hint="eastAsia"/>
          <w:sz w:val="28"/>
          <w:szCs w:val="28"/>
        </w:rPr>
        <w:t>、熟悉掌握工艺检修、耐火材料配置及能源管理。</w:t>
      </w:r>
    </w:p>
    <w:p>
      <w:pPr>
        <w:rPr>
          <w:sz w:val="28"/>
          <w:szCs w:val="28"/>
        </w:rPr>
      </w:pPr>
      <w:r>
        <w:rPr>
          <w:rFonts w:hint="eastAsia"/>
          <w:sz w:val="28"/>
          <w:szCs w:val="28"/>
          <w:lang w:val="en-US" w:eastAsia="zh-CN"/>
        </w:rPr>
        <w:t>4</w:t>
      </w:r>
      <w:r>
        <w:rPr>
          <w:rFonts w:hint="eastAsia"/>
          <w:sz w:val="28"/>
          <w:szCs w:val="28"/>
        </w:rPr>
        <w:t>、熟悉国家环保政策，能对生产工艺数据进行分析处理。</w:t>
      </w:r>
    </w:p>
    <w:p>
      <w:pPr>
        <w:rPr>
          <w:sz w:val="28"/>
          <w:szCs w:val="28"/>
        </w:rPr>
      </w:pPr>
      <w:r>
        <w:rPr>
          <w:rFonts w:hint="eastAsia"/>
          <w:sz w:val="28"/>
          <w:szCs w:val="28"/>
        </w:rPr>
        <w:t>岗位要求：</w:t>
      </w:r>
    </w:p>
    <w:p>
      <w:pPr>
        <w:rPr>
          <w:sz w:val="28"/>
          <w:szCs w:val="28"/>
        </w:rPr>
      </w:pPr>
      <w:r>
        <w:rPr>
          <w:rFonts w:hint="eastAsia"/>
          <w:sz w:val="28"/>
          <w:szCs w:val="28"/>
        </w:rPr>
        <w:t>1、</w:t>
      </w:r>
      <w:r>
        <w:rPr>
          <w:rFonts w:hint="eastAsia"/>
          <w:sz w:val="28"/>
          <w:szCs w:val="28"/>
          <w:lang w:val="en-US" w:eastAsia="zh-CN"/>
        </w:rPr>
        <w:t>大专及以上学历，</w:t>
      </w:r>
      <w:r>
        <w:rPr>
          <w:rFonts w:hint="eastAsia"/>
          <w:sz w:val="28"/>
          <w:szCs w:val="28"/>
        </w:rPr>
        <w:t>水泥工艺专业，男性，40岁以下。</w:t>
      </w:r>
    </w:p>
    <w:p>
      <w:pPr>
        <w:rPr>
          <w:rFonts w:hint="eastAsia"/>
          <w:sz w:val="28"/>
          <w:szCs w:val="28"/>
        </w:rPr>
      </w:pPr>
      <w:r>
        <w:rPr>
          <w:rFonts w:hint="eastAsia"/>
          <w:sz w:val="28"/>
          <w:szCs w:val="28"/>
        </w:rPr>
        <w:t>2、具有较强的分析</w:t>
      </w:r>
      <w:r>
        <w:rPr>
          <w:rFonts w:hint="eastAsia"/>
          <w:sz w:val="28"/>
          <w:szCs w:val="28"/>
          <w:lang w:val="en-US" w:eastAsia="zh-CN"/>
        </w:rPr>
        <w:t xml:space="preserve"> </w:t>
      </w:r>
      <w:r>
        <w:rPr>
          <w:rFonts w:hint="eastAsia"/>
          <w:sz w:val="28"/>
          <w:szCs w:val="28"/>
        </w:rPr>
        <w:t xml:space="preserve">问题、解决问题和预测能力。如专业技能较强或实践经验丰富或对有整个生产线工艺都有经验者条件可适当放宽。 </w:t>
      </w:r>
    </w:p>
    <w:p>
      <w:pPr>
        <w:rPr>
          <w:sz w:val="28"/>
          <w:szCs w:val="28"/>
        </w:rPr>
      </w:pPr>
      <w:r>
        <w:rPr>
          <w:rFonts w:hint="eastAsia"/>
          <w:sz w:val="28"/>
          <w:szCs w:val="28"/>
        </w:rPr>
        <w:t xml:space="preserve">3、熟练使用CAD、Office等各种办公软件。 </w:t>
      </w:r>
    </w:p>
    <w:p>
      <w:pPr>
        <w:rPr>
          <w:rFonts w:hint="eastAsia"/>
          <w:sz w:val="28"/>
          <w:szCs w:val="28"/>
        </w:rPr>
      </w:pPr>
      <w:r>
        <w:rPr>
          <w:rFonts w:hint="eastAsia"/>
          <w:sz w:val="28"/>
          <w:szCs w:val="28"/>
        </w:rPr>
        <w:t>4、如有意向加入路宝公司，请在简历上注明期望薪酬。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1、网上报名方式：</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投简历到公司人事行政部邮箱：</w:t>
      </w:r>
      <w:r>
        <w:rPr>
          <w:rFonts w:hint="eastAsia" w:asciiTheme="minorEastAsia" w:hAnsiTheme="minorEastAsia" w:eastAsiaTheme="minorEastAsia" w:cstheme="minorEastAsia"/>
          <w:color w:val="auto"/>
          <w:sz w:val="21"/>
          <w:szCs w:val="21"/>
          <w:u w:val="none"/>
          <w:lang w:val="en-US" w:eastAsia="zh-CN"/>
        </w:rPr>
        <w:fldChar w:fldCharType="begin"/>
      </w:r>
      <w:r>
        <w:rPr>
          <w:rFonts w:hint="eastAsia" w:asciiTheme="minorEastAsia" w:hAnsiTheme="minorEastAsia" w:eastAsiaTheme="minorEastAsia" w:cstheme="minorEastAsia"/>
          <w:color w:val="auto"/>
          <w:sz w:val="21"/>
          <w:szCs w:val="21"/>
          <w:u w:val="none"/>
          <w:lang w:val="en-US" w:eastAsia="zh-CN"/>
        </w:rPr>
        <w:instrText xml:space="preserve"> HYPERLINK "mailto:bllbsn6222508@163.com" </w:instrText>
      </w:r>
      <w:r>
        <w:rPr>
          <w:rFonts w:hint="eastAsia" w:asciiTheme="minorEastAsia" w:hAnsiTheme="minorEastAsia" w:eastAsiaTheme="minorEastAsia" w:cstheme="minorEastAsia"/>
          <w:color w:val="auto"/>
          <w:sz w:val="21"/>
          <w:szCs w:val="21"/>
          <w:u w:val="none"/>
          <w:lang w:val="en-US" w:eastAsia="zh-CN"/>
        </w:rPr>
        <w:fldChar w:fldCharType="separate"/>
      </w:r>
      <w:r>
        <w:rPr>
          <w:rStyle w:val="9"/>
          <w:rFonts w:hint="eastAsia" w:asciiTheme="minorEastAsia" w:hAnsiTheme="minorEastAsia" w:eastAsiaTheme="minorEastAsia" w:cstheme="minorEastAsia"/>
          <w:color w:val="auto"/>
          <w:sz w:val="21"/>
          <w:szCs w:val="21"/>
          <w:u w:val="none"/>
          <w:lang w:val="en-US" w:eastAsia="zh-CN"/>
        </w:rPr>
        <w:t>bllbsn6222508@163.com</w:t>
      </w:r>
      <w:r>
        <w:rPr>
          <w:rFonts w:hint="eastAsia" w:asciiTheme="minorEastAsia" w:hAnsiTheme="minorEastAsia" w:eastAsiaTheme="minorEastAsia" w:cstheme="minorEastAsia"/>
          <w:color w:val="auto"/>
          <w:sz w:val="21"/>
          <w:szCs w:val="21"/>
          <w:u w:val="none"/>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联系人：赖生、何小姐（0775-6222508/18907752189/19978965020）</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2、招聘流程：报名－简历筛选－通知面试－岗前体检－入职</w:t>
      </w:r>
    </w:p>
    <w:p>
      <w:pPr>
        <w:rPr>
          <w:rFonts w:hint="eastAsia" w:asciiTheme="minorEastAsia" w:hAnsiTheme="minorEastAsia" w:eastAsiaTheme="minorEastAsia" w:cstheme="minorEastAsia"/>
          <w:sz w:val="28"/>
          <w:szCs w:val="28"/>
        </w:rPr>
      </w:pPr>
      <w:bookmarkStart w:id="0" w:name="_GoBack"/>
      <w:bookmarkEnd w:id="0"/>
    </w:p>
    <w:p>
      <w:pPr>
        <w:rPr>
          <w:rFonts w:hint="default"/>
          <w:lang w:val="en-US" w:eastAsia="zh-CN"/>
        </w:rPr>
      </w:pPr>
    </w:p>
    <w:sectPr>
      <w:headerReference r:id="rId3" w:type="default"/>
      <w:footerReference r:id="rId4" w:type="default"/>
      <w:pgSz w:w="11906" w:h="16838"/>
      <w:pgMar w:top="1440" w:right="1983" w:bottom="1440" w:left="1701" w:header="737"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83" w:leftChars="-135"/>
    </w:pPr>
    <w:r>
      <w:drawing>
        <wp:inline distT="0" distB="0" distL="0" distR="0">
          <wp:extent cx="5830570" cy="267970"/>
          <wp:effectExtent l="0" t="0" r="0" b="0"/>
          <wp:docPr id="4098" name="图片 7"/>
          <wp:cNvGraphicFramePr/>
          <a:graphic xmlns:a="http://schemas.openxmlformats.org/drawingml/2006/main">
            <a:graphicData uri="http://schemas.openxmlformats.org/drawingml/2006/picture">
              <pic:pic xmlns:pic="http://schemas.openxmlformats.org/drawingml/2006/picture">
                <pic:nvPicPr>
                  <pic:cNvPr id="4098" name="图片 7"/>
                  <pic:cNvPicPr/>
                </pic:nvPicPr>
                <pic:blipFill>
                  <a:blip r:embed="rId1" cstate="print"/>
                  <a:srcRect/>
                  <a:stretch>
                    <a:fillRect/>
                  </a:stretch>
                </pic:blipFill>
                <pic:spPr>
                  <a:xfrm>
                    <a:off x="0" y="0"/>
                    <a:ext cx="5830570" cy="26797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283" w:leftChars="-135"/>
    </w:pPr>
  </w:p>
  <w:p>
    <w:pPr>
      <w:pStyle w:val="5"/>
      <w:pBdr>
        <w:bottom w:val="none" w:color="auto" w:sz="0" w:space="0"/>
      </w:pBdr>
      <w:ind w:left="-283" w:leftChars="-135"/>
    </w:pPr>
  </w:p>
  <w:p>
    <w:pPr>
      <w:pStyle w:val="5"/>
      <w:pBdr>
        <w:bottom w:val="none" w:color="auto" w:sz="0" w:space="0"/>
      </w:pBdr>
      <w:ind w:left="-283" w:leftChars="-135"/>
    </w:pPr>
    <w:r>
      <w:rPr>
        <w:rFonts w:hint="eastAsia"/>
      </w:rPr>
      <w:drawing>
        <wp:inline distT="0" distB="0" distL="0" distR="0">
          <wp:extent cx="5991225" cy="443230"/>
          <wp:effectExtent l="0" t="0" r="0" b="0"/>
          <wp:docPr id="4097" name="图片 6"/>
          <wp:cNvGraphicFramePr/>
          <a:graphic xmlns:a="http://schemas.openxmlformats.org/drawingml/2006/main">
            <a:graphicData uri="http://schemas.openxmlformats.org/drawingml/2006/picture">
              <pic:pic xmlns:pic="http://schemas.openxmlformats.org/drawingml/2006/picture">
                <pic:nvPicPr>
                  <pic:cNvPr id="4097" name="图片 6"/>
                  <pic:cNvPicPr/>
                </pic:nvPicPr>
                <pic:blipFill>
                  <a:blip r:embed="rId1" cstate="print"/>
                  <a:srcRect/>
                  <a:stretch>
                    <a:fillRect/>
                  </a:stretch>
                </pic:blipFill>
                <pic:spPr>
                  <a:xfrm>
                    <a:off x="0" y="0"/>
                    <a:ext cx="5991225" cy="443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A8D5817"/>
    <w:rsid w:val="21650C7B"/>
    <w:rsid w:val="27A060F0"/>
    <w:rsid w:val="34500000"/>
    <w:rsid w:val="40B5776D"/>
    <w:rsid w:val="4CF64377"/>
    <w:rsid w:val="60223002"/>
    <w:rsid w:val="6E0F17B6"/>
    <w:rsid w:val="7DD8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标题 1 字符"/>
    <w:basedOn w:val="8"/>
    <w:link w:val="2"/>
    <w:qFormat/>
    <w:uiPriority w:val="9"/>
    <w:rPr>
      <w:b/>
      <w:bCs/>
      <w:kern w:val="44"/>
      <w:sz w:val="44"/>
      <w:szCs w:val="44"/>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74320-69F4-42BE-97FE-2183B68E512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272</Words>
  <Characters>288</Characters>
  <Paragraphs>20</Paragraphs>
  <TotalTime>5</TotalTime>
  <ScaleCrop>false</ScaleCrop>
  <LinksUpToDate>false</LinksUpToDate>
  <CharactersWithSpaces>290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2019-11-29T04:07:00Z</dcterms:created>
  <dc:creator>Administrator</dc:creator>
  <cp:lastModifiedBy>何伊</cp:lastModifiedBy>
  <cp:lastPrinted>2020-07-01T08:05:00Z</cp:lastPrinted>
  <dcterms:modified xsi:type="dcterms:W3CDTF">2020-07-03T03:37:59Z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