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5F" w:rsidRDefault="00F63D5F" w:rsidP="00F63D5F">
      <w:pPr>
        <w:jc w:val="center"/>
        <w:rPr>
          <w:rFonts w:eastAsia="仿宋"/>
          <w:b/>
          <w:bCs/>
          <w:sz w:val="32"/>
          <w:szCs w:val="32"/>
        </w:rPr>
      </w:pPr>
      <w:r>
        <w:rPr>
          <w:rFonts w:eastAsia="仿宋" w:hint="eastAsia"/>
          <w:b/>
          <w:bCs/>
          <w:sz w:val="32"/>
          <w:szCs w:val="32"/>
        </w:rPr>
        <w:t>一、申请单位基本情况</w:t>
      </w:r>
    </w:p>
    <w:tbl>
      <w:tblPr>
        <w:tblW w:w="83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93"/>
        <w:gridCol w:w="949"/>
        <w:gridCol w:w="476"/>
        <w:gridCol w:w="344"/>
        <w:gridCol w:w="313"/>
        <w:gridCol w:w="1688"/>
        <w:gridCol w:w="6"/>
        <w:gridCol w:w="7"/>
        <w:gridCol w:w="1197"/>
        <w:gridCol w:w="503"/>
        <w:gridCol w:w="567"/>
        <w:gridCol w:w="567"/>
        <w:gridCol w:w="1275"/>
      </w:tblGrid>
      <w:tr w:rsidR="00F63D5F" w:rsidTr="00F63D5F">
        <w:trPr>
          <w:trHeight w:val="605"/>
        </w:trPr>
        <w:tc>
          <w:tcPr>
            <w:tcW w:w="1445" w:type="dxa"/>
            <w:gridSpan w:val="2"/>
            <w:tcBorders>
              <w:top w:val="single" w:sz="12" w:space="0" w:color="auto"/>
              <w:left w:val="single" w:sz="12"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单位名称</w:t>
            </w:r>
          </w:p>
        </w:tc>
        <w:tc>
          <w:tcPr>
            <w:tcW w:w="6947" w:type="dxa"/>
            <w:gridSpan w:val="11"/>
            <w:tcBorders>
              <w:top w:val="single" w:sz="12" w:space="0" w:color="auto"/>
              <w:left w:val="single" w:sz="6" w:space="0" w:color="auto"/>
              <w:bottom w:val="single" w:sz="6" w:space="0" w:color="auto"/>
              <w:right w:val="single" w:sz="12" w:space="0" w:color="auto"/>
            </w:tcBorders>
            <w:hideMark/>
          </w:tcPr>
          <w:p w:rsidR="00F63D5F" w:rsidRDefault="00F63D5F">
            <w:pPr>
              <w:spacing w:line="360" w:lineRule="auto"/>
              <w:jc w:val="center"/>
              <w:rPr>
                <w:rFonts w:eastAsia="仿宋"/>
                <w:sz w:val="28"/>
              </w:rPr>
            </w:pPr>
            <w:r>
              <w:rPr>
                <w:rFonts w:eastAsia="仿宋" w:hint="eastAsia"/>
                <w:sz w:val="28"/>
              </w:rPr>
              <w:t>江西省地质调查研究院</w:t>
            </w:r>
          </w:p>
        </w:tc>
      </w:tr>
      <w:tr w:rsidR="00F63D5F" w:rsidTr="00F63D5F">
        <w:trPr>
          <w:trHeight w:val="90"/>
        </w:trPr>
        <w:tc>
          <w:tcPr>
            <w:tcW w:w="1445" w:type="dxa"/>
            <w:gridSpan w:val="2"/>
            <w:tcBorders>
              <w:top w:val="single" w:sz="6" w:space="0" w:color="auto"/>
              <w:left w:val="single" w:sz="12"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单位地址</w:t>
            </w:r>
          </w:p>
        </w:tc>
        <w:tc>
          <w:tcPr>
            <w:tcW w:w="6947" w:type="dxa"/>
            <w:gridSpan w:val="11"/>
            <w:tcBorders>
              <w:top w:val="single" w:sz="6" w:space="0" w:color="auto"/>
              <w:left w:val="single" w:sz="6" w:space="0" w:color="auto"/>
              <w:bottom w:val="single" w:sz="6" w:space="0" w:color="auto"/>
              <w:right w:val="single" w:sz="12" w:space="0" w:color="auto"/>
            </w:tcBorders>
            <w:hideMark/>
          </w:tcPr>
          <w:p w:rsidR="00F63D5F" w:rsidRDefault="00F63D5F">
            <w:pPr>
              <w:spacing w:line="360" w:lineRule="auto"/>
              <w:jc w:val="center"/>
              <w:rPr>
                <w:rFonts w:eastAsia="仿宋"/>
                <w:sz w:val="28"/>
              </w:rPr>
            </w:pPr>
            <w:r>
              <w:rPr>
                <w:rFonts w:eastAsia="仿宋" w:hint="eastAsia"/>
                <w:sz w:val="28"/>
              </w:rPr>
              <w:t>江西省南昌市迎宾北大道</w:t>
            </w:r>
            <w:r>
              <w:rPr>
                <w:rFonts w:eastAsia="仿宋"/>
                <w:sz w:val="28"/>
              </w:rPr>
              <w:t>938</w:t>
            </w:r>
            <w:r>
              <w:rPr>
                <w:rFonts w:eastAsia="仿宋" w:hint="eastAsia"/>
                <w:sz w:val="28"/>
              </w:rPr>
              <w:t>号</w:t>
            </w:r>
          </w:p>
        </w:tc>
      </w:tr>
      <w:tr w:rsidR="00F63D5F" w:rsidTr="00F63D5F">
        <w:trPr>
          <w:cantSplit/>
          <w:trHeight w:val="660"/>
        </w:trPr>
        <w:tc>
          <w:tcPr>
            <w:tcW w:w="1445" w:type="dxa"/>
            <w:gridSpan w:val="2"/>
            <w:tcBorders>
              <w:top w:val="single" w:sz="6" w:space="0" w:color="auto"/>
              <w:left w:val="single" w:sz="12"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单位性质</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szCs w:val="28"/>
              </w:rPr>
            </w:pPr>
            <w:r>
              <w:rPr>
                <w:rFonts w:eastAsia="仿宋"/>
                <w:sz w:val="28"/>
                <w:szCs w:val="28"/>
              </w:rPr>
              <w:t xml:space="preserve">  </w:t>
            </w:r>
            <w:r>
              <w:rPr>
                <w:rFonts w:eastAsia="仿宋" w:hint="eastAsia"/>
                <w:sz w:val="28"/>
                <w:szCs w:val="28"/>
              </w:rPr>
              <w:t>事业单位</w:t>
            </w:r>
            <w:r>
              <w:rPr>
                <w:rFonts w:eastAsia="仿宋"/>
                <w:sz w:val="28"/>
                <w:szCs w:val="28"/>
              </w:rPr>
              <w:t xml:space="preserve">                         </w:t>
            </w:r>
          </w:p>
        </w:tc>
        <w:tc>
          <w:tcPr>
            <w:tcW w:w="1702" w:type="dxa"/>
            <w:gridSpan w:val="3"/>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注册资金</w:t>
            </w:r>
          </w:p>
        </w:tc>
        <w:tc>
          <w:tcPr>
            <w:tcW w:w="1701" w:type="dxa"/>
            <w:gridSpan w:val="2"/>
            <w:tcBorders>
              <w:top w:val="single" w:sz="6" w:space="0" w:color="auto"/>
              <w:left w:val="single" w:sz="6" w:space="0" w:color="auto"/>
              <w:bottom w:val="single" w:sz="6" w:space="0" w:color="auto"/>
              <w:right w:val="single" w:sz="6" w:space="0" w:color="auto"/>
            </w:tcBorders>
          </w:tcPr>
          <w:p w:rsidR="00F63D5F" w:rsidRDefault="00F63D5F">
            <w:pPr>
              <w:spacing w:line="360" w:lineRule="auto"/>
              <w:jc w:val="center"/>
              <w:rPr>
                <w:rFonts w:eastAsia="仿宋"/>
                <w:sz w:val="24"/>
              </w:rPr>
            </w:pPr>
          </w:p>
          <w:p w:rsidR="00F63D5F" w:rsidRDefault="00F63D5F">
            <w:pPr>
              <w:spacing w:line="360" w:lineRule="auto"/>
              <w:jc w:val="center"/>
              <w:rPr>
                <w:rFonts w:eastAsia="仿宋"/>
                <w:sz w:val="24"/>
              </w:rPr>
            </w:pPr>
            <w:r>
              <w:rPr>
                <w:rFonts w:eastAsia="仿宋"/>
                <w:sz w:val="24"/>
              </w:rPr>
              <w:t>10924.43</w:t>
            </w:r>
            <w:r>
              <w:rPr>
                <w:rFonts w:eastAsia="仿宋" w:hint="eastAsia"/>
                <w:sz w:val="24"/>
              </w:rPr>
              <w:t>万元</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sz w:val="28"/>
              </w:rPr>
              <w:t xml:space="preserve"> </w:t>
            </w:r>
            <w:proofErr w:type="gramStart"/>
            <w:r>
              <w:rPr>
                <w:rFonts w:eastAsia="仿宋" w:hint="eastAsia"/>
                <w:sz w:val="28"/>
              </w:rPr>
              <w:t>邮</w:t>
            </w:r>
            <w:proofErr w:type="gramEnd"/>
            <w:r>
              <w:rPr>
                <w:rFonts w:eastAsia="仿宋"/>
                <w:sz w:val="28"/>
              </w:rPr>
              <w:t xml:space="preserve">  </w:t>
            </w:r>
            <w:r>
              <w:rPr>
                <w:rFonts w:eastAsia="仿宋" w:hint="eastAsia"/>
                <w:sz w:val="28"/>
              </w:rPr>
              <w:t>编</w:t>
            </w:r>
          </w:p>
        </w:tc>
        <w:tc>
          <w:tcPr>
            <w:tcW w:w="1276" w:type="dxa"/>
            <w:tcBorders>
              <w:top w:val="single" w:sz="6" w:space="0" w:color="auto"/>
              <w:left w:val="single" w:sz="6" w:space="0" w:color="auto"/>
              <w:bottom w:val="single" w:sz="6" w:space="0" w:color="auto"/>
              <w:right w:val="single" w:sz="12" w:space="0" w:color="auto"/>
            </w:tcBorders>
            <w:hideMark/>
          </w:tcPr>
          <w:p w:rsidR="00F63D5F" w:rsidRDefault="00F63D5F">
            <w:pPr>
              <w:spacing w:line="360" w:lineRule="auto"/>
              <w:jc w:val="center"/>
              <w:rPr>
                <w:rFonts w:eastAsia="仿宋"/>
                <w:sz w:val="24"/>
              </w:rPr>
            </w:pPr>
            <w:r>
              <w:rPr>
                <w:rFonts w:eastAsia="仿宋"/>
                <w:sz w:val="24"/>
              </w:rPr>
              <w:t>330030</w:t>
            </w:r>
          </w:p>
        </w:tc>
      </w:tr>
      <w:tr w:rsidR="00F63D5F" w:rsidTr="00F63D5F">
        <w:trPr>
          <w:trHeight w:val="584"/>
        </w:trPr>
        <w:tc>
          <w:tcPr>
            <w:tcW w:w="1445" w:type="dxa"/>
            <w:gridSpan w:val="2"/>
            <w:tcBorders>
              <w:top w:val="single" w:sz="6" w:space="0" w:color="auto"/>
              <w:left w:val="single" w:sz="12"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法人代表</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szCs w:val="28"/>
              </w:rPr>
            </w:pPr>
            <w:r>
              <w:rPr>
                <w:rFonts w:eastAsia="仿宋" w:hint="eastAsia"/>
                <w:sz w:val="28"/>
                <w:szCs w:val="28"/>
              </w:rPr>
              <w:t>楼法生</w:t>
            </w:r>
          </w:p>
        </w:tc>
        <w:tc>
          <w:tcPr>
            <w:tcW w:w="1702" w:type="dxa"/>
            <w:gridSpan w:val="3"/>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电</w:t>
            </w:r>
            <w:r>
              <w:rPr>
                <w:rFonts w:eastAsia="仿宋"/>
                <w:sz w:val="28"/>
              </w:rPr>
              <w:t xml:space="preserve">   </w:t>
            </w:r>
            <w:r>
              <w:rPr>
                <w:rFonts w:eastAsia="仿宋" w:hint="eastAsia"/>
                <w:sz w:val="28"/>
              </w:rPr>
              <w:t>话</w:t>
            </w:r>
          </w:p>
        </w:tc>
        <w:tc>
          <w:tcPr>
            <w:tcW w:w="1701" w:type="dxa"/>
            <w:gridSpan w:val="2"/>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4"/>
              </w:rPr>
            </w:pPr>
            <w:r>
              <w:rPr>
                <w:rFonts w:eastAsia="仿宋"/>
                <w:sz w:val="24"/>
              </w:rPr>
              <w:t>0791-85220824</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手</w:t>
            </w:r>
            <w:r>
              <w:rPr>
                <w:rFonts w:eastAsia="仿宋"/>
                <w:sz w:val="28"/>
              </w:rPr>
              <w:t xml:space="preserve">  </w:t>
            </w:r>
            <w:r>
              <w:rPr>
                <w:rFonts w:eastAsia="仿宋" w:hint="eastAsia"/>
                <w:sz w:val="28"/>
              </w:rPr>
              <w:t>机</w:t>
            </w:r>
          </w:p>
        </w:tc>
        <w:tc>
          <w:tcPr>
            <w:tcW w:w="1276" w:type="dxa"/>
            <w:tcBorders>
              <w:top w:val="single" w:sz="6" w:space="0" w:color="auto"/>
              <w:left w:val="single" w:sz="6" w:space="0" w:color="auto"/>
              <w:bottom w:val="single" w:sz="6" w:space="0" w:color="auto"/>
              <w:right w:val="single" w:sz="12" w:space="0" w:color="auto"/>
            </w:tcBorders>
            <w:hideMark/>
          </w:tcPr>
          <w:p w:rsidR="00F63D5F" w:rsidRDefault="00F63D5F">
            <w:pPr>
              <w:spacing w:line="360" w:lineRule="auto"/>
              <w:jc w:val="center"/>
              <w:rPr>
                <w:rFonts w:eastAsia="仿宋"/>
                <w:sz w:val="24"/>
              </w:rPr>
            </w:pPr>
            <w:r>
              <w:rPr>
                <w:rFonts w:eastAsia="仿宋"/>
                <w:sz w:val="24"/>
              </w:rPr>
              <w:t>1397009</w:t>
            </w:r>
          </w:p>
          <w:p w:rsidR="00F63D5F" w:rsidRDefault="00F63D5F">
            <w:pPr>
              <w:spacing w:line="360" w:lineRule="auto"/>
              <w:jc w:val="center"/>
              <w:rPr>
                <w:rFonts w:eastAsia="仿宋"/>
                <w:sz w:val="24"/>
              </w:rPr>
            </w:pPr>
            <w:r>
              <w:rPr>
                <w:rFonts w:eastAsia="仿宋"/>
                <w:sz w:val="24"/>
              </w:rPr>
              <w:t>9561</w:t>
            </w:r>
          </w:p>
        </w:tc>
      </w:tr>
      <w:tr w:rsidR="00F63D5F" w:rsidTr="00F63D5F">
        <w:trPr>
          <w:trHeight w:val="584"/>
        </w:trPr>
        <w:tc>
          <w:tcPr>
            <w:tcW w:w="1445" w:type="dxa"/>
            <w:gridSpan w:val="2"/>
            <w:tcBorders>
              <w:top w:val="single" w:sz="6" w:space="0" w:color="auto"/>
              <w:left w:val="single" w:sz="12"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联系人</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szCs w:val="28"/>
              </w:rPr>
            </w:pPr>
            <w:proofErr w:type="gramStart"/>
            <w:r>
              <w:rPr>
                <w:rFonts w:eastAsia="仿宋" w:hint="eastAsia"/>
                <w:sz w:val="28"/>
                <w:szCs w:val="28"/>
              </w:rPr>
              <w:t>邓</w:t>
            </w:r>
            <w:proofErr w:type="gramEnd"/>
            <w:r>
              <w:rPr>
                <w:rFonts w:eastAsia="仿宋" w:hint="eastAsia"/>
                <w:sz w:val="28"/>
                <w:szCs w:val="28"/>
              </w:rPr>
              <w:t>新异</w:t>
            </w:r>
          </w:p>
        </w:tc>
        <w:tc>
          <w:tcPr>
            <w:tcW w:w="1702" w:type="dxa"/>
            <w:gridSpan w:val="3"/>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手</w:t>
            </w:r>
            <w:r>
              <w:rPr>
                <w:rFonts w:eastAsia="仿宋"/>
                <w:sz w:val="28"/>
              </w:rPr>
              <w:t xml:space="preserve">  </w:t>
            </w:r>
            <w:r>
              <w:rPr>
                <w:rFonts w:eastAsia="仿宋" w:hint="eastAsia"/>
                <w:sz w:val="28"/>
              </w:rPr>
              <w:t>机</w:t>
            </w:r>
          </w:p>
        </w:tc>
        <w:tc>
          <w:tcPr>
            <w:tcW w:w="1701" w:type="dxa"/>
            <w:gridSpan w:val="2"/>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rPr>
                <w:rFonts w:eastAsia="仿宋"/>
                <w:sz w:val="24"/>
              </w:rPr>
            </w:pPr>
            <w:r>
              <w:rPr>
                <w:rFonts w:eastAsia="仿宋"/>
                <w:sz w:val="24"/>
              </w:rPr>
              <w:t>13767479997</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传</w:t>
            </w:r>
            <w:r>
              <w:rPr>
                <w:rFonts w:eastAsia="仿宋"/>
                <w:sz w:val="28"/>
              </w:rPr>
              <w:t xml:space="preserve">  </w:t>
            </w:r>
            <w:r>
              <w:rPr>
                <w:rFonts w:eastAsia="仿宋" w:hint="eastAsia"/>
                <w:sz w:val="28"/>
              </w:rPr>
              <w:t>真</w:t>
            </w:r>
          </w:p>
        </w:tc>
        <w:tc>
          <w:tcPr>
            <w:tcW w:w="1276" w:type="dxa"/>
            <w:tcBorders>
              <w:top w:val="single" w:sz="6" w:space="0" w:color="auto"/>
              <w:left w:val="single" w:sz="6" w:space="0" w:color="auto"/>
              <w:bottom w:val="single" w:sz="6" w:space="0" w:color="auto"/>
              <w:right w:val="single" w:sz="12" w:space="0" w:color="auto"/>
            </w:tcBorders>
            <w:hideMark/>
          </w:tcPr>
          <w:p w:rsidR="00F63D5F" w:rsidRDefault="00F63D5F">
            <w:pPr>
              <w:spacing w:line="360" w:lineRule="auto"/>
              <w:jc w:val="center"/>
              <w:rPr>
                <w:rFonts w:eastAsia="仿宋"/>
                <w:sz w:val="24"/>
              </w:rPr>
            </w:pPr>
            <w:r>
              <w:rPr>
                <w:rFonts w:eastAsia="仿宋"/>
                <w:sz w:val="24"/>
              </w:rPr>
              <w:t>0791-8524</w:t>
            </w:r>
          </w:p>
          <w:p w:rsidR="00F63D5F" w:rsidRDefault="00F63D5F">
            <w:pPr>
              <w:spacing w:line="360" w:lineRule="auto"/>
              <w:jc w:val="center"/>
              <w:rPr>
                <w:rFonts w:eastAsia="仿宋"/>
                <w:sz w:val="24"/>
              </w:rPr>
            </w:pPr>
            <w:r>
              <w:rPr>
                <w:rFonts w:eastAsia="仿宋"/>
                <w:sz w:val="24"/>
              </w:rPr>
              <w:t>0954</w:t>
            </w:r>
          </w:p>
        </w:tc>
      </w:tr>
      <w:tr w:rsidR="00F63D5F" w:rsidTr="00F63D5F">
        <w:trPr>
          <w:trHeight w:val="757"/>
        </w:trPr>
        <w:tc>
          <w:tcPr>
            <w:tcW w:w="1445"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申报项目及等级</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水污染治理</w:t>
            </w:r>
          </w:p>
        </w:tc>
        <w:tc>
          <w:tcPr>
            <w:tcW w:w="1702" w:type="dxa"/>
            <w:gridSpan w:val="3"/>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left"/>
              <w:rPr>
                <w:rFonts w:eastAsia="仿宋"/>
                <w:sz w:val="28"/>
              </w:rPr>
            </w:pPr>
            <w:r>
              <w:rPr>
                <w:rFonts w:eastAsia="仿宋" w:hint="eastAsia"/>
                <w:sz w:val="30"/>
                <w:szCs w:val="30"/>
              </w:rPr>
              <w:t>级别：</w:t>
            </w:r>
            <w:r>
              <w:rPr>
                <w:rFonts w:eastAsia="仿宋"/>
                <w:sz w:val="30"/>
                <w:szCs w:val="30"/>
                <w:u w:val="single"/>
              </w:rPr>
              <w:t xml:space="preserve"> </w:t>
            </w:r>
            <w:r>
              <w:rPr>
                <w:rFonts w:eastAsia="仿宋" w:hint="eastAsia"/>
                <w:sz w:val="30"/>
                <w:szCs w:val="30"/>
                <w:u w:val="single"/>
              </w:rPr>
              <w:t>乙级</w:t>
            </w:r>
            <w:r>
              <w:rPr>
                <w:rFonts w:eastAsia="仿宋"/>
                <w:sz w:val="30"/>
                <w:szCs w:val="30"/>
                <w:u w:val="single"/>
              </w:rPr>
              <w:t xml:space="preserve">   </w:t>
            </w:r>
            <w:r>
              <w:rPr>
                <w:rFonts w:eastAsia="仿宋"/>
                <w:sz w:val="30"/>
                <w:szCs w:val="30"/>
              </w:rPr>
              <w:t xml:space="preserve">   </w:t>
            </w:r>
          </w:p>
        </w:tc>
        <w:tc>
          <w:tcPr>
            <w:tcW w:w="1701" w:type="dxa"/>
            <w:gridSpan w:val="2"/>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噪声与振动</w:t>
            </w:r>
          </w:p>
        </w:tc>
        <w:tc>
          <w:tcPr>
            <w:tcW w:w="2410" w:type="dxa"/>
            <w:gridSpan w:val="3"/>
            <w:tcBorders>
              <w:top w:val="single" w:sz="6" w:space="0" w:color="auto"/>
              <w:left w:val="single" w:sz="6" w:space="0" w:color="auto"/>
              <w:bottom w:val="single" w:sz="6" w:space="0" w:color="auto"/>
              <w:right w:val="single" w:sz="12" w:space="0" w:color="auto"/>
            </w:tcBorders>
            <w:vAlign w:val="center"/>
            <w:hideMark/>
          </w:tcPr>
          <w:p w:rsidR="00F63D5F" w:rsidRDefault="00F63D5F">
            <w:pPr>
              <w:spacing w:line="360" w:lineRule="auto"/>
              <w:jc w:val="left"/>
              <w:rPr>
                <w:rFonts w:eastAsia="仿宋"/>
                <w:sz w:val="28"/>
              </w:rPr>
            </w:pPr>
            <w:r>
              <w:rPr>
                <w:rFonts w:eastAsia="仿宋" w:hint="eastAsia"/>
                <w:sz w:val="30"/>
                <w:szCs w:val="30"/>
              </w:rPr>
              <w:t>级别：</w:t>
            </w:r>
            <w:r>
              <w:rPr>
                <w:rFonts w:eastAsia="仿宋"/>
                <w:sz w:val="30"/>
                <w:szCs w:val="30"/>
                <w:u w:val="single"/>
              </w:rPr>
              <w:t xml:space="preserve">     </w:t>
            </w:r>
            <w:r>
              <w:rPr>
                <w:rFonts w:eastAsia="仿宋"/>
                <w:sz w:val="30"/>
                <w:szCs w:val="30"/>
              </w:rPr>
              <w:t xml:space="preserve"> </w:t>
            </w:r>
          </w:p>
        </w:tc>
      </w:tr>
      <w:tr w:rsidR="00F63D5F" w:rsidTr="00F63D5F">
        <w:trPr>
          <w:trHeight w:val="757"/>
        </w:trPr>
        <w:tc>
          <w:tcPr>
            <w:tcW w:w="600" w:type="dxa"/>
            <w:gridSpan w:val="2"/>
            <w:vMerge/>
            <w:tcBorders>
              <w:top w:val="single" w:sz="6" w:space="0" w:color="auto"/>
              <w:left w:val="single" w:sz="12" w:space="0" w:color="auto"/>
              <w:bottom w:val="single" w:sz="6" w:space="0" w:color="auto"/>
              <w:right w:val="single" w:sz="6" w:space="0" w:color="auto"/>
            </w:tcBorders>
            <w:vAlign w:val="center"/>
            <w:hideMark/>
          </w:tcPr>
          <w:p w:rsidR="00F63D5F" w:rsidRDefault="00F63D5F">
            <w:pPr>
              <w:widowControl/>
              <w:jc w:val="left"/>
              <w:rPr>
                <w:rFonts w:eastAsia="仿宋"/>
                <w:sz w:val="28"/>
              </w:rPr>
            </w:pP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大气污染治理</w:t>
            </w:r>
          </w:p>
        </w:tc>
        <w:tc>
          <w:tcPr>
            <w:tcW w:w="1702" w:type="dxa"/>
            <w:gridSpan w:val="3"/>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left"/>
              <w:rPr>
                <w:rFonts w:eastAsia="仿宋"/>
                <w:sz w:val="28"/>
              </w:rPr>
            </w:pPr>
            <w:r>
              <w:rPr>
                <w:rFonts w:eastAsia="仿宋" w:hint="eastAsia"/>
                <w:sz w:val="30"/>
                <w:szCs w:val="30"/>
              </w:rPr>
              <w:t>级别：</w:t>
            </w:r>
            <w:r>
              <w:rPr>
                <w:rFonts w:eastAsia="仿宋"/>
                <w:sz w:val="30"/>
                <w:szCs w:val="30"/>
                <w:u w:val="single"/>
              </w:rPr>
              <w:t xml:space="preserve">     </w:t>
            </w:r>
            <w:r>
              <w:rPr>
                <w:rFonts w:eastAsia="仿宋"/>
                <w:sz w:val="30"/>
                <w:szCs w:val="30"/>
              </w:rPr>
              <w:t xml:space="preserve"> </w:t>
            </w:r>
          </w:p>
        </w:tc>
        <w:tc>
          <w:tcPr>
            <w:tcW w:w="1701" w:type="dxa"/>
            <w:gridSpan w:val="2"/>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生态修复</w:t>
            </w:r>
          </w:p>
        </w:tc>
        <w:tc>
          <w:tcPr>
            <w:tcW w:w="2410" w:type="dxa"/>
            <w:gridSpan w:val="3"/>
            <w:tcBorders>
              <w:top w:val="single" w:sz="6" w:space="0" w:color="auto"/>
              <w:left w:val="single" w:sz="6" w:space="0" w:color="auto"/>
              <w:bottom w:val="single" w:sz="6" w:space="0" w:color="auto"/>
              <w:right w:val="single" w:sz="12" w:space="0" w:color="auto"/>
            </w:tcBorders>
            <w:vAlign w:val="center"/>
            <w:hideMark/>
          </w:tcPr>
          <w:p w:rsidR="00F63D5F" w:rsidRDefault="00F63D5F">
            <w:pPr>
              <w:spacing w:line="360" w:lineRule="auto"/>
              <w:jc w:val="left"/>
              <w:rPr>
                <w:rFonts w:eastAsia="仿宋"/>
                <w:sz w:val="28"/>
              </w:rPr>
            </w:pPr>
            <w:r>
              <w:rPr>
                <w:rFonts w:eastAsia="仿宋" w:hint="eastAsia"/>
                <w:sz w:val="30"/>
                <w:szCs w:val="30"/>
              </w:rPr>
              <w:t>级别：</w:t>
            </w:r>
            <w:r>
              <w:rPr>
                <w:rFonts w:eastAsia="仿宋"/>
                <w:sz w:val="30"/>
                <w:szCs w:val="30"/>
                <w:u w:val="single"/>
              </w:rPr>
              <w:t xml:space="preserve">  </w:t>
            </w:r>
            <w:r>
              <w:rPr>
                <w:rFonts w:eastAsia="仿宋" w:hint="eastAsia"/>
                <w:sz w:val="28"/>
                <w:szCs w:val="28"/>
                <w:u w:val="single"/>
              </w:rPr>
              <w:t>乙级</w:t>
            </w:r>
            <w:r>
              <w:rPr>
                <w:rFonts w:eastAsia="仿宋"/>
                <w:sz w:val="28"/>
                <w:szCs w:val="28"/>
                <w:u w:val="single"/>
              </w:rPr>
              <w:t xml:space="preserve"> </w:t>
            </w:r>
            <w:r>
              <w:rPr>
                <w:rFonts w:eastAsia="仿宋"/>
                <w:sz w:val="30"/>
                <w:szCs w:val="30"/>
                <w:u w:val="single"/>
              </w:rPr>
              <w:t xml:space="preserve">  </w:t>
            </w:r>
            <w:r>
              <w:rPr>
                <w:rFonts w:eastAsia="仿宋"/>
                <w:sz w:val="30"/>
                <w:szCs w:val="30"/>
              </w:rPr>
              <w:t xml:space="preserve"> </w:t>
            </w:r>
          </w:p>
        </w:tc>
      </w:tr>
      <w:tr w:rsidR="00F63D5F" w:rsidTr="00F63D5F">
        <w:trPr>
          <w:trHeight w:val="757"/>
        </w:trPr>
        <w:tc>
          <w:tcPr>
            <w:tcW w:w="600" w:type="dxa"/>
            <w:gridSpan w:val="2"/>
            <w:vMerge/>
            <w:tcBorders>
              <w:top w:val="single" w:sz="6" w:space="0" w:color="auto"/>
              <w:left w:val="single" w:sz="12" w:space="0" w:color="auto"/>
              <w:bottom w:val="single" w:sz="6" w:space="0" w:color="auto"/>
              <w:right w:val="single" w:sz="6" w:space="0" w:color="auto"/>
            </w:tcBorders>
            <w:vAlign w:val="center"/>
            <w:hideMark/>
          </w:tcPr>
          <w:p w:rsidR="00F63D5F" w:rsidRDefault="00F63D5F">
            <w:pPr>
              <w:widowControl/>
              <w:jc w:val="left"/>
              <w:rPr>
                <w:rFonts w:eastAsia="仿宋"/>
                <w:sz w:val="28"/>
              </w:rPr>
            </w:pPr>
          </w:p>
        </w:tc>
        <w:tc>
          <w:tcPr>
            <w:tcW w:w="2836" w:type="dxa"/>
            <w:gridSpan w:val="6"/>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一般固</w:t>
            </w:r>
            <w:proofErr w:type="gramStart"/>
            <w:r>
              <w:rPr>
                <w:rFonts w:eastAsia="仿宋" w:hint="eastAsia"/>
                <w:sz w:val="28"/>
              </w:rPr>
              <w:t>废处理</w:t>
            </w:r>
            <w:proofErr w:type="gramEnd"/>
            <w:r>
              <w:rPr>
                <w:rFonts w:eastAsia="仿宋" w:hint="eastAsia"/>
                <w:sz w:val="28"/>
              </w:rPr>
              <w:t>处置</w:t>
            </w:r>
          </w:p>
        </w:tc>
        <w:tc>
          <w:tcPr>
            <w:tcW w:w="4111" w:type="dxa"/>
            <w:gridSpan w:val="5"/>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30"/>
                <w:szCs w:val="30"/>
              </w:rPr>
              <w:t>级别：</w:t>
            </w:r>
            <w:r>
              <w:rPr>
                <w:rFonts w:eastAsia="仿宋"/>
                <w:sz w:val="30"/>
                <w:szCs w:val="30"/>
                <w:u w:val="single"/>
              </w:rPr>
              <w:t xml:space="preserve">     </w:t>
            </w:r>
            <w:r>
              <w:rPr>
                <w:rFonts w:eastAsia="仿宋"/>
                <w:sz w:val="30"/>
                <w:szCs w:val="30"/>
              </w:rPr>
              <w:t xml:space="preserve"> </w:t>
            </w:r>
          </w:p>
        </w:tc>
      </w:tr>
      <w:tr w:rsidR="00F63D5F" w:rsidTr="00F63D5F">
        <w:trPr>
          <w:cantSplit/>
          <w:trHeight w:val="662"/>
        </w:trPr>
        <w:tc>
          <w:tcPr>
            <w:tcW w:w="494" w:type="dxa"/>
            <w:vMerge w:val="restart"/>
            <w:tcBorders>
              <w:top w:val="single" w:sz="6" w:space="0" w:color="auto"/>
              <w:left w:val="single" w:sz="12" w:space="0" w:color="auto"/>
              <w:bottom w:val="single" w:sz="6" w:space="0" w:color="auto"/>
              <w:right w:val="single" w:sz="6" w:space="0" w:color="auto"/>
            </w:tcBorders>
            <w:vAlign w:val="center"/>
          </w:tcPr>
          <w:p w:rsidR="00F63D5F" w:rsidRDefault="00F63D5F">
            <w:pPr>
              <w:spacing w:line="360" w:lineRule="auto"/>
              <w:jc w:val="center"/>
              <w:rPr>
                <w:rFonts w:eastAsia="仿宋"/>
                <w:sz w:val="28"/>
              </w:rPr>
            </w:pPr>
            <w:r>
              <w:rPr>
                <w:rFonts w:eastAsia="仿宋" w:hint="eastAsia"/>
                <w:sz w:val="28"/>
              </w:rPr>
              <w:t>职</w:t>
            </w:r>
          </w:p>
          <w:p w:rsidR="00F63D5F" w:rsidRDefault="00F63D5F">
            <w:pPr>
              <w:spacing w:line="360" w:lineRule="auto"/>
              <w:jc w:val="center"/>
              <w:rPr>
                <w:rFonts w:eastAsia="仿宋"/>
                <w:sz w:val="28"/>
              </w:rPr>
            </w:pPr>
          </w:p>
          <w:p w:rsidR="00F63D5F" w:rsidRDefault="00F63D5F">
            <w:pPr>
              <w:spacing w:line="360" w:lineRule="auto"/>
              <w:jc w:val="center"/>
              <w:rPr>
                <w:rFonts w:eastAsia="仿宋"/>
                <w:sz w:val="28"/>
              </w:rPr>
            </w:pPr>
            <w:r>
              <w:rPr>
                <w:rFonts w:eastAsia="仿宋" w:hint="eastAsia"/>
                <w:sz w:val="28"/>
              </w:rPr>
              <w:t>工</w:t>
            </w:r>
          </w:p>
          <w:p w:rsidR="00F63D5F" w:rsidRDefault="00F63D5F">
            <w:pPr>
              <w:spacing w:line="360" w:lineRule="auto"/>
              <w:jc w:val="center"/>
              <w:rPr>
                <w:rFonts w:eastAsia="仿宋"/>
                <w:sz w:val="28"/>
              </w:rPr>
            </w:pPr>
          </w:p>
          <w:p w:rsidR="00F63D5F" w:rsidRDefault="00F63D5F">
            <w:pPr>
              <w:spacing w:line="360" w:lineRule="auto"/>
              <w:jc w:val="center"/>
              <w:rPr>
                <w:rFonts w:eastAsia="仿宋"/>
                <w:sz w:val="28"/>
              </w:rPr>
            </w:pPr>
            <w:r>
              <w:rPr>
                <w:rFonts w:eastAsia="仿宋" w:hint="eastAsia"/>
                <w:sz w:val="28"/>
              </w:rPr>
              <w:t>概</w:t>
            </w:r>
          </w:p>
          <w:p w:rsidR="00F63D5F" w:rsidRDefault="00F63D5F">
            <w:pPr>
              <w:spacing w:line="360" w:lineRule="auto"/>
              <w:jc w:val="center"/>
              <w:rPr>
                <w:rFonts w:eastAsia="仿宋"/>
                <w:sz w:val="28"/>
              </w:rPr>
            </w:pPr>
          </w:p>
          <w:p w:rsidR="00F63D5F" w:rsidRDefault="00F63D5F">
            <w:pPr>
              <w:spacing w:line="360" w:lineRule="auto"/>
              <w:jc w:val="center"/>
              <w:rPr>
                <w:rFonts w:eastAsia="仿宋"/>
                <w:sz w:val="28"/>
              </w:rPr>
            </w:pPr>
            <w:proofErr w:type="gramStart"/>
            <w:r>
              <w:rPr>
                <w:rFonts w:eastAsia="仿宋" w:hint="eastAsia"/>
                <w:sz w:val="28"/>
              </w:rPr>
              <w:t>况</w:t>
            </w:r>
            <w:proofErr w:type="gramEnd"/>
          </w:p>
        </w:tc>
        <w:tc>
          <w:tcPr>
            <w:tcW w:w="1772" w:type="dxa"/>
            <w:gridSpan w:val="3"/>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技术人员总数</w:t>
            </w:r>
          </w:p>
        </w:tc>
        <w:tc>
          <w:tcPr>
            <w:tcW w:w="2008" w:type="dxa"/>
            <w:gridSpan w:val="3"/>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sz w:val="28"/>
              </w:rPr>
              <w:t>25</w:t>
            </w:r>
          </w:p>
        </w:tc>
        <w:tc>
          <w:tcPr>
            <w:tcW w:w="2275" w:type="dxa"/>
            <w:gridSpan w:val="4"/>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高级职称</w:t>
            </w:r>
          </w:p>
        </w:tc>
        <w:tc>
          <w:tcPr>
            <w:tcW w:w="1843" w:type="dxa"/>
            <w:gridSpan w:val="2"/>
            <w:tcBorders>
              <w:top w:val="single" w:sz="6" w:space="0" w:color="auto"/>
              <w:left w:val="single" w:sz="6" w:space="0" w:color="auto"/>
              <w:bottom w:val="single" w:sz="6" w:space="0" w:color="auto"/>
              <w:right w:val="single" w:sz="12" w:space="0" w:color="auto"/>
            </w:tcBorders>
            <w:hideMark/>
          </w:tcPr>
          <w:p w:rsidR="00F63D5F" w:rsidRDefault="00F63D5F">
            <w:pPr>
              <w:spacing w:line="360" w:lineRule="auto"/>
              <w:jc w:val="center"/>
              <w:rPr>
                <w:rFonts w:eastAsia="仿宋"/>
                <w:sz w:val="28"/>
              </w:rPr>
            </w:pPr>
            <w:r>
              <w:rPr>
                <w:rFonts w:eastAsia="仿宋"/>
                <w:sz w:val="28"/>
              </w:rPr>
              <w:t>19</w:t>
            </w:r>
          </w:p>
        </w:tc>
      </w:tr>
      <w:tr w:rsidR="00F63D5F" w:rsidTr="00F63D5F">
        <w:trPr>
          <w:cantSplit/>
          <w:trHeight w:val="581"/>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F63D5F" w:rsidRDefault="00F63D5F">
            <w:pPr>
              <w:widowControl/>
              <w:jc w:val="left"/>
              <w:rPr>
                <w:rFonts w:eastAsia="仿宋"/>
                <w:sz w:val="28"/>
              </w:rPr>
            </w:pPr>
          </w:p>
        </w:tc>
        <w:tc>
          <w:tcPr>
            <w:tcW w:w="1772" w:type="dxa"/>
            <w:gridSpan w:val="3"/>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中级职称</w:t>
            </w:r>
          </w:p>
        </w:tc>
        <w:tc>
          <w:tcPr>
            <w:tcW w:w="2008" w:type="dxa"/>
            <w:gridSpan w:val="3"/>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sz w:val="28"/>
              </w:rPr>
              <w:t>6</w:t>
            </w:r>
          </w:p>
        </w:tc>
        <w:tc>
          <w:tcPr>
            <w:tcW w:w="2275" w:type="dxa"/>
            <w:gridSpan w:val="4"/>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一般技术员</w:t>
            </w:r>
          </w:p>
        </w:tc>
        <w:tc>
          <w:tcPr>
            <w:tcW w:w="1843" w:type="dxa"/>
            <w:gridSpan w:val="2"/>
            <w:tcBorders>
              <w:top w:val="single" w:sz="6" w:space="0" w:color="auto"/>
              <w:left w:val="single" w:sz="6" w:space="0" w:color="auto"/>
              <w:bottom w:val="single" w:sz="6" w:space="0" w:color="auto"/>
              <w:right w:val="single" w:sz="12" w:space="0" w:color="auto"/>
            </w:tcBorders>
          </w:tcPr>
          <w:p w:rsidR="00F63D5F" w:rsidRDefault="00F63D5F">
            <w:pPr>
              <w:spacing w:line="360" w:lineRule="auto"/>
              <w:jc w:val="center"/>
              <w:rPr>
                <w:rFonts w:eastAsia="仿宋"/>
                <w:sz w:val="28"/>
              </w:rPr>
            </w:pPr>
          </w:p>
        </w:tc>
      </w:tr>
      <w:tr w:rsidR="00F63D5F" w:rsidTr="00F63D5F">
        <w:trPr>
          <w:cantSplit/>
          <w:trHeight w:val="612"/>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F63D5F" w:rsidRDefault="00F63D5F">
            <w:pPr>
              <w:widowControl/>
              <w:jc w:val="left"/>
              <w:rPr>
                <w:rFonts w:eastAsia="仿宋"/>
                <w:sz w:val="28"/>
              </w:rPr>
            </w:pPr>
          </w:p>
        </w:tc>
        <w:tc>
          <w:tcPr>
            <w:tcW w:w="7898" w:type="dxa"/>
            <w:gridSpan w:val="12"/>
            <w:tcBorders>
              <w:top w:val="single" w:sz="6" w:space="0" w:color="auto"/>
              <w:left w:val="single" w:sz="6" w:space="0" w:color="auto"/>
              <w:bottom w:val="single" w:sz="6" w:space="0" w:color="auto"/>
              <w:right w:val="single" w:sz="12" w:space="0" w:color="auto"/>
            </w:tcBorders>
            <w:vAlign w:val="center"/>
            <w:hideMark/>
          </w:tcPr>
          <w:p w:rsidR="00F63D5F" w:rsidRDefault="00F63D5F">
            <w:pPr>
              <w:spacing w:line="360" w:lineRule="auto"/>
              <w:jc w:val="center"/>
              <w:rPr>
                <w:rFonts w:eastAsia="仿宋"/>
                <w:sz w:val="28"/>
              </w:rPr>
            </w:pPr>
            <w:r>
              <w:rPr>
                <w:rFonts w:eastAsia="仿宋" w:hint="eastAsia"/>
                <w:sz w:val="28"/>
              </w:rPr>
              <w:t>单</w:t>
            </w:r>
            <w:r>
              <w:rPr>
                <w:rFonts w:eastAsia="仿宋"/>
                <w:sz w:val="28"/>
              </w:rPr>
              <w:t xml:space="preserve"> </w:t>
            </w:r>
            <w:r>
              <w:rPr>
                <w:rFonts w:eastAsia="仿宋" w:hint="eastAsia"/>
                <w:sz w:val="28"/>
              </w:rPr>
              <w:t>位</w:t>
            </w:r>
            <w:r>
              <w:rPr>
                <w:rFonts w:eastAsia="仿宋"/>
                <w:sz w:val="28"/>
              </w:rPr>
              <w:t xml:space="preserve"> </w:t>
            </w:r>
            <w:r>
              <w:rPr>
                <w:rFonts w:eastAsia="仿宋" w:hint="eastAsia"/>
                <w:sz w:val="28"/>
              </w:rPr>
              <w:t>行</w:t>
            </w:r>
            <w:r>
              <w:rPr>
                <w:rFonts w:eastAsia="仿宋"/>
                <w:sz w:val="28"/>
              </w:rPr>
              <w:t xml:space="preserve"> </w:t>
            </w:r>
            <w:r>
              <w:rPr>
                <w:rFonts w:eastAsia="仿宋" w:hint="eastAsia"/>
                <w:sz w:val="28"/>
              </w:rPr>
              <w:t>政</w:t>
            </w:r>
            <w:r>
              <w:rPr>
                <w:rFonts w:eastAsia="仿宋"/>
                <w:sz w:val="28"/>
              </w:rPr>
              <w:t xml:space="preserve"> </w:t>
            </w:r>
            <w:r>
              <w:rPr>
                <w:rFonts w:eastAsia="仿宋" w:hint="eastAsia"/>
                <w:sz w:val="28"/>
              </w:rPr>
              <w:t>和</w:t>
            </w:r>
            <w:r>
              <w:rPr>
                <w:rFonts w:eastAsia="仿宋"/>
                <w:sz w:val="28"/>
              </w:rPr>
              <w:t xml:space="preserve"> </w:t>
            </w:r>
            <w:r>
              <w:rPr>
                <w:rFonts w:eastAsia="仿宋" w:hint="eastAsia"/>
                <w:sz w:val="28"/>
              </w:rPr>
              <w:t>技</w:t>
            </w:r>
            <w:r>
              <w:rPr>
                <w:rFonts w:eastAsia="仿宋"/>
                <w:sz w:val="28"/>
              </w:rPr>
              <w:t xml:space="preserve"> </w:t>
            </w:r>
            <w:r>
              <w:rPr>
                <w:rFonts w:eastAsia="仿宋" w:hint="eastAsia"/>
                <w:sz w:val="28"/>
              </w:rPr>
              <w:t>术</w:t>
            </w:r>
            <w:r>
              <w:rPr>
                <w:rFonts w:eastAsia="仿宋"/>
                <w:sz w:val="28"/>
              </w:rPr>
              <w:t xml:space="preserve"> </w:t>
            </w:r>
            <w:r>
              <w:rPr>
                <w:rFonts w:eastAsia="仿宋" w:hint="eastAsia"/>
                <w:sz w:val="28"/>
              </w:rPr>
              <w:t>负</w:t>
            </w:r>
            <w:r>
              <w:rPr>
                <w:rFonts w:eastAsia="仿宋"/>
                <w:sz w:val="28"/>
              </w:rPr>
              <w:t xml:space="preserve"> </w:t>
            </w:r>
            <w:r>
              <w:rPr>
                <w:rFonts w:eastAsia="仿宋" w:hint="eastAsia"/>
                <w:sz w:val="28"/>
              </w:rPr>
              <w:t>责</w:t>
            </w:r>
            <w:r>
              <w:rPr>
                <w:rFonts w:eastAsia="仿宋"/>
                <w:sz w:val="28"/>
              </w:rPr>
              <w:t xml:space="preserve"> </w:t>
            </w:r>
            <w:r>
              <w:rPr>
                <w:rFonts w:eastAsia="仿宋" w:hint="eastAsia"/>
                <w:sz w:val="28"/>
              </w:rPr>
              <w:t>人</w:t>
            </w:r>
          </w:p>
        </w:tc>
      </w:tr>
      <w:tr w:rsidR="00F63D5F" w:rsidTr="00F63D5F">
        <w:trPr>
          <w:cantSplit/>
          <w:trHeight w:val="574"/>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F63D5F" w:rsidRDefault="00F63D5F">
            <w:pPr>
              <w:widowControl/>
              <w:jc w:val="left"/>
              <w:rPr>
                <w:rFonts w:eastAsia="仿宋"/>
                <w:sz w:val="28"/>
              </w:rPr>
            </w:pPr>
          </w:p>
        </w:tc>
        <w:tc>
          <w:tcPr>
            <w:tcW w:w="1428" w:type="dxa"/>
            <w:gridSpan w:val="2"/>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姓</w:t>
            </w:r>
            <w:r>
              <w:rPr>
                <w:rFonts w:eastAsia="仿宋"/>
                <w:sz w:val="28"/>
              </w:rPr>
              <w:t xml:space="preserve">   </w:t>
            </w:r>
            <w:r>
              <w:rPr>
                <w:rFonts w:eastAsia="仿宋" w:hint="eastAsia"/>
                <w:sz w:val="28"/>
              </w:rPr>
              <w:t>名</w:t>
            </w:r>
          </w:p>
        </w:tc>
        <w:tc>
          <w:tcPr>
            <w:tcW w:w="2346" w:type="dxa"/>
            <w:gridSpan w:val="3"/>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职务及职称</w:t>
            </w:r>
          </w:p>
        </w:tc>
        <w:tc>
          <w:tcPr>
            <w:tcW w:w="1211" w:type="dxa"/>
            <w:gridSpan w:val="3"/>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年</w:t>
            </w:r>
            <w:r>
              <w:rPr>
                <w:rFonts w:eastAsia="仿宋"/>
                <w:sz w:val="28"/>
              </w:rPr>
              <w:t xml:space="preserve"> </w:t>
            </w:r>
            <w:r>
              <w:rPr>
                <w:rFonts w:eastAsia="仿宋" w:hint="eastAsia"/>
                <w:sz w:val="28"/>
              </w:rPr>
              <w:t>龄</w:t>
            </w:r>
          </w:p>
        </w:tc>
        <w:tc>
          <w:tcPr>
            <w:tcW w:w="2913" w:type="dxa"/>
            <w:gridSpan w:val="4"/>
            <w:tcBorders>
              <w:top w:val="single" w:sz="6" w:space="0" w:color="auto"/>
              <w:left w:val="single" w:sz="6" w:space="0" w:color="auto"/>
              <w:bottom w:val="single" w:sz="6" w:space="0" w:color="auto"/>
              <w:right w:val="single" w:sz="12" w:space="0" w:color="auto"/>
            </w:tcBorders>
            <w:vAlign w:val="center"/>
            <w:hideMark/>
          </w:tcPr>
          <w:p w:rsidR="00F63D5F" w:rsidRDefault="00F63D5F">
            <w:pPr>
              <w:spacing w:line="360" w:lineRule="auto"/>
              <w:jc w:val="center"/>
              <w:rPr>
                <w:rFonts w:eastAsia="仿宋"/>
                <w:sz w:val="28"/>
              </w:rPr>
            </w:pPr>
            <w:r>
              <w:rPr>
                <w:rFonts w:eastAsia="仿宋" w:hint="eastAsia"/>
                <w:sz w:val="28"/>
              </w:rPr>
              <w:t>专</w:t>
            </w:r>
            <w:r>
              <w:rPr>
                <w:rFonts w:eastAsia="仿宋"/>
                <w:sz w:val="28"/>
              </w:rPr>
              <w:t xml:space="preserve">          </w:t>
            </w:r>
            <w:r>
              <w:rPr>
                <w:rFonts w:eastAsia="仿宋" w:hint="eastAsia"/>
                <w:sz w:val="28"/>
              </w:rPr>
              <w:t>业</w:t>
            </w:r>
          </w:p>
        </w:tc>
      </w:tr>
      <w:tr w:rsidR="00F63D5F" w:rsidTr="00F63D5F">
        <w:trPr>
          <w:cantSplit/>
          <w:trHeight w:val="504"/>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F63D5F" w:rsidRDefault="00F63D5F">
            <w:pPr>
              <w:widowControl/>
              <w:jc w:val="left"/>
              <w:rPr>
                <w:rFonts w:eastAsia="仿宋"/>
                <w:sz w:val="28"/>
              </w:rPr>
            </w:pPr>
          </w:p>
        </w:tc>
        <w:tc>
          <w:tcPr>
            <w:tcW w:w="1428" w:type="dxa"/>
            <w:gridSpan w:val="2"/>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楼法生</w:t>
            </w:r>
          </w:p>
        </w:tc>
        <w:tc>
          <w:tcPr>
            <w:tcW w:w="2346" w:type="dxa"/>
            <w:gridSpan w:val="3"/>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hint="eastAsia"/>
                <w:sz w:val="28"/>
              </w:rPr>
              <w:t>院长、教授级高工</w:t>
            </w:r>
          </w:p>
        </w:tc>
        <w:tc>
          <w:tcPr>
            <w:tcW w:w="1211" w:type="dxa"/>
            <w:gridSpan w:val="3"/>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sz w:val="28"/>
              </w:rPr>
              <w:t>54</w:t>
            </w:r>
          </w:p>
        </w:tc>
        <w:tc>
          <w:tcPr>
            <w:tcW w:w="2913" w:type="dxa"/>
            <w:gridSpan w:val="4"/>
            <w:tcBorders>
              <w:top w:val="single" w:sz="6" w:space="0" w:color="auto"/>
              <w:left w:val="single" w:sz="6" w:space="0" w:color="auto"/>
              <w:bottom w:val="single" w:sz="6" w:space="0" w:color="auto"/>
              <w:right w:val="single" w:sz="12" w:space="0" w:color="auto"/>
            </w:tcBorders>
            <w:vAlign w:val="center"/>
            <w:hideMark/>
          </w:tcPr>
          <w:p w:rsidR="00F63D5F" w:rsidRDefault="00F63D5F">
            <w:pPr>
              <w:spacing w:line="360" w:lineRule="auto"/>
              <w:jc w:val="center"/>
              <w:rPr>
                <w:rFonts w:eastAsia="仿宋"/>
                <w:sz w:val="28"/>
              </w:rPr>
            </w:pPr>
            <w:r>
              <w:rPr>
                <w:rFonts w:eastAsia="仿宋" w:hint="eastAsia"/>
                <w:sz w:val="28"/>
              </w:rPr>
              <w:t>地质矿产</w:t>
            </w:r>
          </w:p>
        </w:tc>
      </w:tr>
      <w:tr w:rsidR="00F63D5F" w:rsidTr="00F63D5F">
        <w:trPr>
          <w:cantSplit/>
          <w:trHeight w:val="534"/>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F63D5F" w:rsidRDefault="00F63D5F">
            <w:pPr>
              <w:widowControl/>
              <w:jc w:val="left"/>
              <w:rPr>
                <w:rFonts w:eastAsia="仿宋"/>
                <w:sz w:val="28"/>
              </w:rPr>
            </w:pPr>
          </w:p>
        </w:tc>
        <w:tc>
          <w:tcPr>
            <w:tcW w:w="1428" w:type="dxa"/>
            <w:gridSpan w:val="2"/>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proofErr w:type="gramStart"/>
            <w:r>
              <w:rPr>
                <w:rFonts w:eastAsia="仿宋" w:hint="eastAsia"/>
                <w:sz w:val="28"/>
              </w:rPr>
              <w:t>衷存堤</w:t>
            </w:r>
            <w:proofErr w:type="gramEnd"/>
          </w:p>
        </w:tc>
        <w:tc>
          <w:tcPr>
            <w:tcW w:w="2346" w:type="dxa"/>
            <w:gridSpan w:val="3"/>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rPr>
                <w:rFonts w:eastAsia="仿宋"/>
                <w:sz w:val="28"/>
              </w:rPr>
            </w:pPr>
            <w:r>
              <w:rPr>
                <w:rFonts w:eastAsia="仿宋" w:hint="eastAsia"/>
                <w:sz w:val="28"/>
              </w:rPr>
              <w:t>总工、教授级高工</w:t>
            </w:r>
          </w:p>
        </w:tc>
        <w:tc>
          <w:tcPr>
            <w:tcW w:w="1211" w:type="dxa"/>
            <w:gridSpan w:val="3"/>
            <w:tcBorders>
              <w:top w:val="single" w:sz="6" w:space="0" w:color="auto"/>
              <w:left w:val="single" w:sz="6" w:space="0" w:color="auto"/>
              <w:bottom w:val="single" w:sz="6" w:space="0" w:color="auto"/>
              <w:right w:val="single" w:sz="6" w:space="0" w:color="auto"/>
            </w:tcBorders>
            <w:vAlign w:val="center"/>
            <w:hideMark/>
          </w:tcPr>
          <w:p w:rsidR="00F63D5F" w:rsidRDefault="00F63D5F">
            <w:pPr>
              <w:spacing w:line="360" w:lineRule="auto"/>
              <w:jc w:val="center"/>
              <w:rPr>
                <w:rFonts w:eastAsia="仿宋"/>
                <w:sz w:val="28"/>
              </w:rPr>
            </w:pPr>
            <w:r>
              <w:rPr>
                <w:rFonts w:eastAsia="仿宋"/>
                <w:sz w:val="28"/>
              </w:rPr>
              <w:t>54</w:t>
            </w:r>
          </w:p>
        </w:tc>
        <w:tc>
          <w:tcPr>
            <w:tcW w:w="2913" w:type="dxa"/>
            <w:gridSpan w:val="4"/>
            <w:tcBorders>
              <w:top w:val="single" w:sz="6" w:space="0" w:color="auto"/>
              <w:left w:val="single" w:sz="6" w:space="0" w:color="auto"/>
              <w:bottom w:val="single" w:sz="6" w:space="0" w:color="auto"/>
              <w:right w:val="single" w:sz="12" w:space="0" w:color="auto"/>
            </w:tcBorders>
            <w:vAlign w:val="center"/>
            <w:hideMark/>
          </w:tcPr>
          <w:p w:rsidR="00F63D5F" w:rsidRDefault="00F63D5F">
            <w:pPr>
              <w:spacing w:line="360" w:lineRule="auto"/>
              <w:jc w:val="center"/>
              <w:rPr>
                <w:rFonts w:eastAsia="仿宋"/>
                <w:sz w:val="28"/>
              </w:rPr>
            </w:pPr>
            <w:r>
              <w:rPr>
                <w:rFonts w:eastAsia="仿宋" w:hint="eastAsia"/>
                <w:sz w:val="28"/>
              </w:rPr>
              <w:t>岩土</w:t>
            </w:r>
          </w:p>
        </w:tc>
      </w:tr>
      <w:tr w:rsidR="00F63D5F" w:rsidTr="00F63D5F">
        <w:trPr>
          <w:cantSplit/>
          <w:trHeight w:val="534"/>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F63D5F" w:rsidRDefault="00F63D5F">
            <w:pPr>
              <w:widowControl/>
              <w:jc w:val="left"/>
              <w:rPr>
                <w:rFonts w:eastAsia="仿宋"/>
                <w:sz w:val="28"/>
              </w:rPr>
            </w:pPr>
          </w:p>
        </w:tc>
        <w:tc>
          <w:tcPr>
            <w:tcW w:w="1428" w:type="dxa"/>
            <w:gridSpan w:val="2"/>
            <w:tcBorders>
              <w:top w:val="single" w:sz="6" w:space="0" w:color="auto"/>
              <w:left w:val="single" w:sz="6" w:space="0" w:color="auto"/>
              <w:bottom w:val="single" w:sz="6" w:space="0" w:color="auto"/>
              <w:right w:val="single" w:sz="6" w:space="0" w:color="auto"/>
            </w:tcBorders>
            <w:vAlign w:val="center"/>
          </w:tcPr>
          <w:p w:rsidR="00F63D5F" w:rsidRDefault="00F63D5F">
            <w:pPr>
              <w:spacing w:line="360" w:lineRule="auto"/>
              <w:jc w:val="center"/>
              <w:rPr>
                <w:rFonts w:eastAsia="仿宋"/>
                <w:sz w:val="28"/>
              </w:rPr>
            </w:pPr>
          </w:p>
        </w:tc>
        <w:tc>
          <w:tcPr>
            <w:tcW w:w="2346" w:type="dxa"/>
            <w:gridSpan w:val="3"/>
            <w:tcBorders>
              <w:top w:val="single" w:sz="6" w:space="0" w:color="auto"/>
              <w:left w:val="single" w:sz="6" w:space="0" w:color="auto"/>
              <w:bottom w:val="single" w:sz="6" w:space="0" w:color="auto"/>
              <w:right w:val="single" w:sz="6" w:space="0" w:color="auto"/>
            </w:tcBorders>
            <w:vAlign w:val="center"/>
          </w:tcPr>
          <w:p w:rsidR="00F63D5F" w:rsidRDefault="00F63D5F">
            <w:pPr>
              <w:spacing w:line="360" w:lineRule="auto"/>
              <w:jc w:val="center"/>
              <w:rPr>
                <w:rFonts w:eastAsia="仿宋"/>
                <w:sz w:val="28"/>
              </w:rPr>
            </w:pPr>
          </w:p>
        </w:tc>
        <w:tc>
          <w:tcPr>
            <w:tcW w:w="1211" w:type="dxa"/>
            <w:gridSpan w:val="3"/>
            <w:tcBorders>
              <w:top w:val="single" w:sz="6" w:space="0" w:color="auto"/>
              <w:left w:val="single" w:sz="6" w:space="0" w:color="auto"/>
              <w:bottom w:val="single" w:sz="6" w:space="0" w:color="auto"/>
              <w:right w:val="single" w:sz="6" w:space="0" w:color="auto"/>
            </w:tcBorders>
            <w:vAlign w:val="center"/>
          </w:tcPr>
          <w:p w:rsidR="00F63D5F" w:rsidRDefault="00F63D5F">
            <w:pPr>
              <w:spacing w:line="360" w:lineRule="auto"/>
              <w:jc w:val="center"/>
              <w:rPr>
                <w:rFonts w:eastAsia="仿宋"/>
                <w:sz w:val="28"/>
              </w:rPr>
            </w:pPr>
          </w:p>
        </w:tc>
        <w:tc>
          <w:tcPr>
            <w:tcW w:w="2913" w:type="dxa"/>
            <w:gridSpan w:val="4"/>
            <w:tcBorders>
              <w:top w:val="single" w:sz="6" w:space="0" w:color="auto"/>
              <w:left w:val="single" w:sz="6" w:space="0" w:color="auto"/>
              <w:bottom w:val="single" w:sz="6" w:space="0" w:color="auto"/>
              <w:right w:val="single" w:sz="12" w:space="0" w:color="auto"/>
            </w:tcBorders>
            <w:vAlign w:val="center"/>
          </w:tcPr>
          <w:p w:rsidR="00F63D5F" w:rsidRDefault="00F63D5F">
            <w:pPr>
              <w:spacing w:line="360" w:lineRule="auto"/>
              <w:jc w:val="center"/>
              <w:rPr>
                <w:rFonts w:eastAsia="仿宋"/>
                <w:sz w:val="28"/>
              </w:rPr>
            </w:pPr>
          </w:p>
        </w:tc>
      </w:tr>
      <w:tr w:rsidR="00F63D5F" w:rsidTr="00F63D5F">
        <w:trPr>
          <w:cantSplit/>
          <w:trHeight w:val="534"/>
        </w:trPr>
        <w:tc>
          <w:tcPr>
            <w:tcW w:w="2579" w:type="dxa"/>
            <w:gridSpan w:val="5"/>
            <w:tcBorders>
              <w:top w:val="single" w:sz="6" w:space="0" w:color="auto"/>
              <w:left w:val="single" w:sz="12" w:space="0" w:color="auto"/>
              <w:bottom w:val="single" w:sz="12" w:space="0" w:color="auto"/>
              <w:right w:val="single" w:sz="12" w:space="0" w:color="auto"/>
            </w:tcBorders>
            <w:vAlign w:val="center"/>
          </w:tcPr>
          <w:p w:rsidR="00F63D5F" w:rsidRDefault="00F63D5F">
            <w:pPr>
              <w:spacing w:line="360" w:lineRule="auto"/>
              <w:jc w:val="center"/>
              <w:rPr>
                <w:rFonts w:eastAsia="仿宋"/>
                <w:sz w:val="28"/>
                <w:szCs w:val="28"/>
              </w:rPr>
            </w:pPr>
          </w:p>
          <w:p w:rsidR="00F63D5F" w:rsidRDefault="00F63D5F">
            <w:pPr>
              <w:spacing w:line="360" w:lineRule="auto"/>
              <w:jc w:val="center"/>
              <w:rPr>
                <w:rFonts w:eastAsia="仿宋"/>
                <w:sz w:val="28"/>
                <w:szCs w:val="28"/>
              </w:rPr>
            </w:pPr>
            <w:r>
              <w:rPr>
                <w:rFonts w:eastAsia="仿宋" w:hint="eastAsia"/>
                <w:sz w:val="28"/>
                <w:szCs w:val="28"/>
              </w:rPr>
              <w:t>已获得的其他资质</w:t>
            </w:r>
          </w:p>
          <w:p w:rsidR="00F63D5F" w:rsidRDefault="00F63D5F">
            <w:pPr>
              <w:spacing w:line="360" w:lineRule="auto"/>
              <w:jc w:val="center"/>
              <w:rPr>
                <w:rFonts w:eastAsia="仿宋"/>
                <w:sz w:val="28"/>
                <w:szCs w:val="28"/>
              </w:rPr>
            </w:pPr>
            <w:r>
              <w:rPr>
                <w:rFonts w:eastAsia="仿宋" w:hint="eastAsia"/>
                <w:sz w:val="28"/>
                <w:szCs w:val="28"/>
              </w:rPr>
              <w:t>证书、荣誉情况</w:t>
            </w:r>
          </w:p>
          <w:p w:rsidR="00F63D5F" w:rsidRDefault="00F63D5F">
            <w:pPr>
              <w:spacing w:line="360" w:lineRule="auto"/>
              <w:jc w:val="center"/>
              <w:rPr>
                <w:rFonts w:eastAsia="仿宋"/>
                <w:sz w:val="28"/>
                <w:szCs w:val="28"/>
              </w:rPr>
            </w:pPr>
          </w:p>
        </w:tc>
        <w:tc>
          <w:tcPr>
            <w:tcW w:w="5813" w:type="dxa"/>
            <w:gridSpan w:val="8"/>
            <w:tcBorders>
              <w:top w:val="single" w:sz="6" w:space="0" w:color="auto"/>
              <w:left w:val="single" w:sz="12" w:space="0" w:color="auto"/>
              <w:bottom w:val="single" w:sz="12" w:space="0" w:color="auto"/>
              <w:right w:val="single" w:sz="12" w:space="0" w:color="auto"/>
            </w:tcBorders>
            <w:vAlign w:val="center"/>
          </w:tcPr>
          <w:p w:rsidR="00F63D5F" w:rsidRDefault="00F63D5F">
            <w:pPr>
              <w:widowControl/>
              <w:ind w:firstLineChars="150" w:firstLine="422"/>
              <w:rPr>
                <w:rFonts w:eastAsia="仿宋"/>
                <w:kern w:val="0"/>
                <w:sz w:val="28"/>
                <w:szCs w:val="28"/>
              </w:rPr>
            </w:pPr>
            <w:r>
              <w:rPr>
                <w:rFonts w:eastAsia="仿宋" w:hint="eastAsia"/>
                <w:b/>
                <w:sz w:val="28"/>
                <w:szCs w:val="28"/>
              </w:rPr>
              <w:t>资质</w:t>
            </w:r>
            <w:r>
              <w:rPr>
                <w:rFonts w:eastAsia="仿宋" w:hint="eastAsia"/>
                <w:sz w:val="28"/>
                <w:szCs w:val="28"/>
              </w:rPr>
              <w:t>：地质勘查资质证书（区域地质调查：甲级；液体矿产调查：甲级；固体矿产勘查：甲级；水文地质、工程地质、环境地质调查：甲级；地球化学勘查：甲级；遥感地质调查：甲级；地质实验测试：甲级）、</w:t>
            </w:r>
            <w:r>
              <w:rPr>
                <w:rFonts w:eastAsia="仿宋" w:hint="eastAsia"/>
                <w:kern w:val="0"/>
                <w:sz w:val="28"/>
                <w:szCs w:val="28"/>
              </w:rPr>
              <w:t>国土资源部南昌矿产资源监督检测中心（计量认证）、国家实验室认可证书、能力验证合格实验室证书、质量管理体系认证证书、环境管理体系认证证书、职业健康安全管理体系认证证书、土地整治工程规划设计机构、土地规划乙级机构等级证书、地质灾害危险性评估甲级、地质灾害治理工程勘查乙级、测绘乙级、江西省土地整治资质信用等级评价</w:t>
            </w:r>
            <w:r>
              <w:rPr>
                <w:rFonts w:eastAsia="仿宋"/>
                <w:kern w:val="0"/>
                <w:sz w:val="28"/>
                <w:szCs w:val="28"/>
              </w:rPr>
              <w:t>A</w:t>
            </w:r>
            <w:r>
              <w:rPr>
                <w:rFonts w:eastAsia="仿宋" w:hint="eastAsia"/>
                <w:kern w:val="0"/>
                <w:sz w:val="28"/>
                <w:szCs w:val="28"/>
              </w:rPr>
              <w:t>级单位、江西省土地规划资质信用等级评价</w:t>
            </w:r>
            <w:r>
              <w:rPr>
                <w:rFonts w:eastAsia="仿宋"/>
                <w:kern w:val="0"/>
                <w:sz w:val="28"/>
                <w:szCs w:val="28"/>
              </w:rPr>
              <w:t>A</w:t>
            </w:r>
            <w:r>
              <w:rPr>
                <w:rFonts w:eastAsia="仿宋" w:hint="eastAsia"/>
                <w:kern w:val="0"/>
                <w:sz w:val="28"/>
                <w:szCs w:val="28"/>
              </w:rPr>
              <w:t>级单位。</w:t>
            </w:r>
          </w:p>
          <w:p w:rsidR="00F63D5F" w:rsidRDefault="00F63D5F">
            <w:pPr>
              <w:ind w:firstLineChars="200" w:firstLine="562"/>
              <w:jc w:val="left"/>
              <w:rPr>
                <w:rFonts w:eastAsia="仿宋"/>
                <w:sz w:val="28"/>
                <w:szCs w:val="28"/>
              </w:rPr>
            </w:pPr>
            <w:r>
              <w:rPr>
                <w:rFonts w:eastAsia="仿宋" w:hint="eastAsia"/>
                <w:b/>
                <w:sz w:val="28"/>
                <w:szCs w:val="28"/>
              </w:rPr>
              <w:t>荣誉</w:t>
            </w:r>
            <w:r>
              <w:rPr>
                <w:rFonts w:eastAsia="仿宋" w:hint="eastAsia"/>
                <w:sz w:val="28"/>
                <w:szCs w:val="28"/>
              </w:rPr>
              <w:t>：省级公益性地质调查队伍能力建设评估</w:t>
            </w:r>
            <w:r>
              <w:rPr>
                <w:rFonts w:eastAsia="仿宋"/>
                <w:sz w:val="28"/>
                <w:szCs w:val="28"/>
              </w:rPr>
              <w:t>A</w:t>
            </w:r>
            <w:r>
              <w:rPr>
                <w:rFonts w:eastAsia="仿宋" w:hint="eastAsia"/>
                <w:sz w:val="28"/>
                <w:szCs w:val="28"/>
              </w:rPr>
              <w:t>级单位、国家科学技术进步特等奖（青藏高原地质理论创新与找矿重大突破）、全国模范地勘单位、江西省科学技术进步奖（鄱阳湖生态经济区农业地质资源环境调查评价及成果应用示范三等奖）、全国五一劳动奖状、全国文明单位、</w:t>
            </w:r>
            <w:r>
              <w:rPr>
                <w:rFonts w:eastAsia="仿宋"/>
                <w:sz w:val="28"/>
                <w:szCs w:val="28"/>
              </w:rPr>
              <w:t>“</w:t>
            </w:r>
            <w:r>
              <w:rPr>
                <w:rFonts w:eastAsia="仿宋" w:hint="eastAsia"/>
                <w:sz w:val="28"/>
                <w:szCs w:val="28"/>
              </w:rPr>
              <w:t>鄱阳湖及周边经济区农业地质环境与农业资源可持续利用研究</w:t>
            </w:r>
            <w:r>
              <w:rPr>
                <w:rFonts w:eastAsia="仿宋"/>
                <w:sz w:val="28"/>
                <w:szCs w:val="28"/>
              </w:rPr>
              <w:t>”</w:t>
            </w:r>
            <w:r>
              <w:rPr>
                <w:rFonts w:eastAsia="仿宋" w:hint="eastAsia"/>
                <w:sz w:val="28"/>
                <w:szCs w:val="28"/>
              </w:rPr>
              <w:t>被江西省科技厅确认为科学技术成果、</w:t>
            </w:r>
            <w:r>
              <w:rPr>
                <w:rFonts w:eastAsia="仿宋"/>
                <w:sz w:val="28"/>
                <w:szCs w:val="28"/>
              </w:rPr>
              <w:t>“</w:t>
            </w:r>
            <w:r>
              <w:rPr>
                <w:rFonts w:eastAsia="仿宋" w:hint="eastAsia"/>
                <w:sz w:val="28"/>
                <w:szCs w:val="28"/>
              </w:rPr>
              <w:t>江西省武宁县东坪发现超大型钨矿</w:t>
            </w:r>
            <w:r>
              <w:rPr>
                <w:rFonts w:eastAsia="仿宋"/>
                <w:sz w:val="28"/>
                <w:szCs w:val="28"/>
              </w:rPr>
              <w:t>”</w:t>
            </w:r>
            <w:r>
              <w:rPr>
                <w:rFonts w:eastAsia="仿宋" w:hint="eastAsia"/>
                <w:sz w:val="28"/>
                <w:szCs w:val="28"/>
              </w:rPr>
              <w:t>获中国地质学会</w:t>
            </w:r>
            <w:r>
              <w:rPr>
                <w:rFonts w:eastAsia="仿宋"/>
                <w:sz w:val="28"/>
                <w:szCs w:val="28"/>
              </w:rPr>
              <w:t>2017</w:t>
            </w:r>
            <w:r>
              <w:rPr>
                <w:rFonts w:eastAsia="仿宋" w:hint="eastAsia"/>
                <w:sz w:val="28"/>
                <w:szCs w:val="28"/>
              </w:rPr>
              <w:t>年度十大地质找矿成果。</w:t>
            </w:r>
          </w:p>
          <w:p w:rsidR="00F63D5F" w:rsidRDefault="00F63D5F">
            <w:pPr>
              <w:ind w:firstLineChars="200" w:firstLine="560"/>
              <w:jc w:val="left"/>
              <w:rPr>
                <w:rFonts w:eastAsia="仿宋"/>
                <w:sz w:val="28"/>
                <w:szCs w:val="28"/>
              </w:rPr>
            </w:pPr>
          </w:p>
          <w:p w:rsidR="00F63D5F" w:rsidRDefault="00F63D5F">
            <w:pPr>
              <w:ind w:firstLineChars="200" w:firstLine="560"/>
              <w:jc w:val="left"/>
              <w:rPr>
                <w:rFonts w:eastAsia="仿宋"/>
                <w:sz w:val="28"/>
                <w:szCs w:val="28"/>
              </w:rPr>
            </w:pPr>
          </w:p>
          <w:p w:rsidR="00F63D5F" w:rsidRDefault="00F63D5F">
            <w:pPr>
              <w:ind w:firstLineChars="200" w:firstLine="560"/>
              <w:jc w:val="left"/>
              <w:rPr>
                <w:rFonts w:eastAsia="仿宋"/>
                <w:sz w:val="28"/>
                <w:szCs w:val="28"/>
              </w:rPr>
            </w:pPr>
          </w:p>
          <w:p w:rsidR="00F63D5F" w:rsidRDefault="00F63D5F">
            <w:pPr>
              <w:ind w:firstLineChars="200" w:firstLine="560"/>
              <w:jc w:val="left"/>
              <w:rPr>
                <w:rFonts w:eastAsia="仿宋"/>
                <w:sz w:val="28"/>
                <w:szCs w:val="28"/>
              </w:rPr>
            </w:pPr>
          </w:p>
          <w:p w:rsidR="00F63D5F" w:rsidRDefault="00F63D5F">
            <w:pPr>
              <w:ind w:firstLineChars="200" w:firstLine="560"/>
              <w:jc w:val="left"/>
              <w:rPr>
                <w:rFonts w:eastAsia="仿宋"/>
                <w:sz w:val="28"/>
                <w:szCs w:val="28"/>
              </w:rPr>
            </w:pPr>
          </w:p>
          <w:p w:rsidR="00F63D5F" w:rsidRDefault="00F63D5F">
            <w:pPr>
              <w:ind w:firstLineChars="200" w:firstLine="560"/>
              <w:jc w:val="left"/>
              <w:rPr>
                <w:rFonts w:eastAsia="仿宋"/>
                <w:sz w:val="28"/>
                <w:szCs w:val="28"/>
              </w:rPr>
            </w:pPr>
          </w:p>
          <w:p w:rsidR="00F63D5F" w:rsidRDefault="00F63D5F">
            <w:pPr>
              <w:ind w:firstLineChars="200" w:firstLine="560"/>
              <w:jc w:val="left"/>
              <w:rPr>
                <w:rFonts w:eastAsia="仿宋"/>
                <w:sz w:val="28"/>
                <w:szCs w:val="28"/>
              </w:rPr>
            </w:pPr>
          </w:p>
          <w:p w:rsidR="00F63D5F" w:rsidRDefault="00F63D5F">
            <w:pPr>
              <w:ind w:firstLineChars="200" w:firstLine="560"/>
              <w:jc w:val="left"/>
              <w:rPr>
                <w:rFonts w:eastAsia="仿宋"/>
                <w:sz w:val="28"/>
                <w:szCs w:val="28"/>
              </w:rPr>
            </w:pPr>
          </w:p>
          <w:p w:rsidR="00F63D5F" w:rsidRDefault="00F63D5F">
            <w:pPr>
              <w:ind w:firstLineChars="200" w:firstLine="560"/>
              <w:jc w:val="left"/>
              <w:rPr>
                <w:rFonts w:eastAsia="仿宋"/>
                <w:sz w:val="28"/>
                <w:szCs w:val="28"/>
              </w:rPr>
            </w:pPr>
          </w:p>
          <w:p w:rsidR="00F63D5F" w:rsidRDefault="00F63D5F">
            <w:pPr>
              <w:ind w:firstLineChars="200" w:firstLine="560"/>
              <w:jc w:val="left"/>
              <w:rPr>
                <w:rFonts w:eastAsia="仿宋"/>
                <w:sz w:val="28"/>
                <w:szCs w:val="28"/>
              </w:rPr>
            </w:pPr>
          </w:p>
          <w:p w:rsidR="00F63D5F" w:rsidRDefault="00F63D5F">
            <w:pPr>
              <w:ind w:firstLineChars="200" w:firstLine="560"/>
              <w:jc w:val="left"/>
              <w:rPr>
                <w:rFonts w:eastAsia="仿宋"/>
                <w:sz w:val="28"/>
                <w:szCs w:val="28"/>
              </w:rPr>
            </w:pPr>
          </w:p>
          <w:p w:rsidR="00F63D5F" w:rsidRDefault="00F63D5F">
            <w:pPr>
              <w:ind w:firstLineChars="200" w:firstLine="560"/>
              <w:jc w:val="left"/>
              <w:rPr>
                <w:rFonts w:eastAsia="仿宋"/>
                <w:sz w:val="28"/>
                <w:szCs w:val="28"/>
              </w:rPr>
            </w:pPr>
          </w:p>
          <w:p w:rsidR="00F63D5F" w:rsidRDefault="00F63D5F">
            <w:pPr>
              <w:ind w:firstLineChars="200" w:firstLine="560"/>
              <w:jc w:val="left"/>
              <w:rPr>
                <w:rFonts w:eastAsia="仿宋"/>
                <w:sz w:val="28"/>
                <w:szCs w:val="28"/>
              </w:rPr>
            </w:pPr>
          </w:p>
        </w:tc>
      </w:tr>
    </w:tbl>
    <w:p w:rsidR="00F63D5F" w:rsidRDefault="00F63D5F" w:rsidP="00F63D5F">
      <w:pPr>
        <w:jc w:val="center"/>
        <w:rPr>
          <w:rFonts w:eastAsia="仿宋"/>
          <w:b/>
          <w:bCs/>
          <w:sz w:val="32"/>
          <w:szCs w:val="32"/>
        </w:rPr>
      </w:pPr>
      <w:bookmarkStart w:id="0" w:name="_GoBack"/>
      <w:bookmarkEnd w:id="0"/>
      <w:r>
        <w:rPr>
          <w:rFonts w:eastAsia="仿宋" w:hint="eastAsia"/>
          <w:b/>
          <w:bCs/>
          <w:sz w:val="32"/>
          <w:szCs w:val="32"/>
        </w:rPr>
        <w:lastRenderedPageBreak/>
        <w:t>二、技术骨干概况</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62"/>
        <w:gridCol w:w="567"/>
        <w:gridCol w:w="1552"/>
        <w:gridCol w:w="877"/>
        <w:gridCol w:w="832"/>
        <w:gridCol w:w="2551"/>
        <w:gridCol w:w="851"/>
      </w:tblGrid>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bCs/>
                <w:sz w:val="24"/>
              </w:rPr>
            </w:pPr>
            <w:r>
              <w:rPr>
                <w:rFonts w:eastAsia="仿宋" w:hint="eastAsia"/>
                <w:bCs/>
                <w:sz w:val="24"/>
              </w:rPr>
              <w:t>序号</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bCs/>
                <w:sz w:val="24"/>
              </w:rPr>
            </w:pPr>
            <w:r>
              <w:rPr>
                <w:rFonts w:eastAsia="仿宋" w:hint="eastAsia"/>
                <w:bCs/>
                <w:sz w:val="24"/>
              </w:rPr>
              <w:t>姓</w:t>
            </w:r>
            <w:r>
              <w:rPr>
                <w:rFonts w:eastAsia="仿宋"/>
                <w:bCs/>
                <w:sz w:val="24"/>
              </w:rPr>
              <w:t xml:space="preserve">  </w:t>
            </w:r>
            <w:r>
              <w:rPr>
                <w:rFonts w:eastAsia="仿宋" w:hint="eastAsia"/>
                <w:bCs/>
                <w:sz w:val="24"/>
              </w:rPr>
              <w:t>名</w:t>
            </w:r>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bCs/>
                <w:sz w:val="24"/>
              </w:rPr>
            </w:pPr>
            <w:r>
              <w:rPr>
                <w:rFonts w:eastAsia="仿宋" w:hint="eastAsia"/>
                <w:bCs/>
                <w:sz w:val="24"/>
              </w:rPr>
              <w:t>性别</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bCs/>
                <w:sz w:val="24"/>
              </w:rPr>
            </w:pPr>
            <w:r>
              <w:rPr>
                <w:rFonts w:eastAsia="仿宋" w:hint="eastAsia"/>
                <w:bCs/>
                <w:sz w:val="24"/>
              </w:rPr>
              <w:t>职务及职称</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bCs/>
                <w:sz w:val="24"/>
              </w:rPr>
            </w:pPr>
            <w:r>
              <w:rPr>
                <w:rFonts w:eastAsia="仿宋" w:hint="eastAsia"/>
                <w:bCs/>
                <w:sz w:val="24"/>
              </w:rPr>
              <w:t>专</w:t>
            </w:r>
            <w:r>
              <w:rPr>
                <w:rFonts w:eastAsia="仿宋"/>
                <w:bCs/>
                <w:sz w:val="24"/>
              </w:rPr>
              <w:t xml:space="preserve"> </w:t>
            </w:r>
            <w:r>
              <w:rPr>
                <w:rFonts w:eastAsia="仿宋" w:hint="eastAsia"/>
                <w:bCs/>
                <w:sz w:val="24"/>
              </w:rPr>
              <w:t>业</w:t>
            </w:r>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bCs/>
                <w:sz w:val="24"/>
              </w:rPr>
            </w:pPr>
            <w:r>
              <w:rPr>
                <w:rFonts w:eastAsia="仿宋" w:hint="eastAsia"/>
                <w:bCs/>
                <w:sz w:val="24"/>
              </w:rPr>
              <w:t>工作工龄</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bCs/>
                <w:sz w:val="24"/>
              </w:rPr>
            </w:pPr>
            <w:r>
              <w:rPr>
                <w:rFonts w:eastAsia="仿宋" w:hint="eastAsia"/>
                <w:bCs/>
                <w:sz w:val="24"/>
              </w:rPr>
              <w:t>身份证号码</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bCs/>
                <w:sz w:val="24"/>
              </w:rPr>
            </w:pPr>
            <w:r>
              <w:rPr>
                <w:rFonts w:eastAsia="仿宋" w:hint="eastAsia"/>
                <w:bCs/>
                <w:sz w:val="24"/>
              </w:rPr>
              <w:t>备注</w:t>
            </w: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1</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proofErr w:type="gramStart"/>
            <w:r>
              <w:rPr>
                <w:rFonts w:ascii="宋体" w:hAnsi="宋体" w:hint="eastAsia"/>
                <w:sz w:val="24"/>
              </w:rPr>
              <w:t>曹圣华</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男</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教授级高工</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地质矿产</w:t>
            </w:r>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cs="Calibri"/>
                <w:sz w:val="24"/>
              </w:rPr>
            </w:pPr>
            <w:r>
              <w:rPr>
                <w:rFonts w:cs="Calibri"/>
                <w:sz w:val="24"/>
              </w:rPr>
              <w:t>33</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sz w:val="24"/>
              </w:rPr>
            </w:pPr>
            <w:r>
              <w:rPr>
                <w:sz w:val="24"/>
              </w:rPr>
              <w:t>362101196710160651</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2</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唐春花</w:t>
            </w:r>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女</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教授级高工</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地质矿产</w:t>
            </w:r>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cs="Calibri"/>
                <w:sz w:val="24"/>
              </w:rPr>
            </w:pPr>
            <w:r>
              <w:rPr>
                <w:rFonts w:cs="Calibri"/>
                <w:sz w:val="24"/>
              </w:rPr>
              <w:t>33</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sz w:val="24"/>
              </w:rPr>
            </w:pPr>
            <w:r>
              <w:rPr>
                <w:sz w:val="24"/>
              </w:rPr>
              <w:t>360121196502200544</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3</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cs="Calibri"/>
                <w:sz w:val="24"/>
              </w:rPr>
            </w:pPr>
            <w:r>
              <w:rPr>
                <w:rFonts w:ascii="宋体" w:hAnsi="宋体" w:cs="Calibri" w:hint="eastAsia"/>
                <w:sz w:val="24"/>
              </w:rPr>
              <w:t>谢振东</w:t>
            </w:r>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cs="Calibri"/>
                <w:sz w:val="24"/>
              </w:rPr>
            </w:pPr>
            <w:r>
              <w:rPr>
                <w:rFonts w:ascii="宋体" w:hAnsi="宋体" w:cs="Calibri" w:hint="eastAsia"/>
                <w:sz w:val="24"/>
              </w:rPr>
              <w:t>男</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cs="Calibri"/>
                <w:sz w:val="24"/>
              </w:rPr>
            </w:pPr>
            <w:r>
              <w:rPr>
                <w:rFonts w:ascii="宋体" w:hAnsi="宋体" w:hint="eastAsia"/>
                <w:sz w:val="24"/>
              </w:rPr>
              <w:t>教授级高工</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cs="Calibri"/>
                <w:sz w:val="24"/>
              </w:rPr>
            </w:pPr>
            <w:r>
              <w:rPr>
                <w:rFonts w:ascii="宋体" w:hAnsi="宋体" w:hint="eastAsia"/>
                <w:sz w:val="24"/>
              </w:rPr>
              <w:t>地质矿产</w:t>
            </w:r>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cs="Calibri"/>
                <w:sz w:val="24"/>
              </w:rPr>
            </w:pPr>
            <w:r>
              <w:rPr>
                <w:rFonts w:cs="Calibri"/>
                <w:sz w:val="24"/>
              </w:rPr>
              <w:t>26</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cs="Calibri"/>
                <w:sz w:val="24"/>
              </w:rPr>
            </w:pPr>
            <w:r>
              <w:rPr>
                <w:rFonts w:cs="Calibri"/>
                <w:sz w:val="24"/>
              </w:rPr>
              <w:t>362101197504120717</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4</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罗春林</w:t>
            </w:r>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男</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教授级高工</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地质矿产</w:t>
            </w:r>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31</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510102196701016618</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5</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丁少辉</w:t>
            </w:r>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男</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高工</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地质矿产</w:t>
            </w:r>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33</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510102196509016570</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6</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肖业斌</w:t>
            </w:r>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男</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高工</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地质矿产</w:t>
            </w:r>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31</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362101196805250676</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7</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杨永革</w:t>
            </w:r>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男</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教授级高工</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proofErr w:type="gramStart"/>
            <w:r>
              <w:rPr>
                <w:rFonts w:hint="eastAsia"/>
                <w:szCs w:val="21"/>
              </w:rPr>
              <w:t>水工环</w:t>
            </w:r>
            <w:proofErr w:type="gramEnd"/>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29</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220104196611032677</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8</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易永清</w:t>
            </w:r>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ascii="宋体" w:hAnsi="宋体" w:hint="eastAsia"/>
                <w:sz w:val="24"/>
              </w:rPr>
              <w:t>女</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高工</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proofErr w:type="gramStart"/>
            <w:r>
              <w:rPr>
                <w:rFonts w:hint="eastAsia"/>
                <w:szCs w:val="21"/>
              </w:rPr>
              <w:t>水工环</w:t>
            </w:r>
            <w:proofErr w:type="gramEnd"/>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31</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360121197009250622</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9</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proofErr w:type="gramStart"/>
            <w:r>
              <w:rPr>
                <w:rFonts w:hint="eastAsia"/>
                <w:szCs w:val="21"/>
              </w:rPr>
              <w:t>邓</w:t>
            </w:r>
            <w:proofErr w:type="gramEnd"/>
            <w:r>
              <w:rPr>
                <w:rFonts w:hint="eastAsia"/>
                <w:szCs w:val="21"/>
              </w:rPr>
              <w:t>新异</w:t>
            </w:r>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男</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高工</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proofErr w:type="gramStart"/>
            <w:r>
              <w:rPr>
                <w:rFonts w:hint="eastAsia"/>
                <w:szCs w:val="21"/>
              </w:rPr>
              <w:t>水工环</w:t>
            </w:r>
            <w:proofErr w:type="gramEnd"/>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14</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360121198307100512</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10</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王道英</w:t>
            </w:r>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ascii="宋体" w:hAnsi="宋体" w:hint="eastAsia"/>
                <w:sz w:val="24"/>
              </w:rPr>
              <w:t>女</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高工</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proofErr w:type="gramStart"/>
            <w:r>
              <w:rPr>
                <w:rFonts w:hint="eastAsia"/>
                <w:szCs w:val="21"/>
              </w:rPr>
              <w:t>水工环</w:t>
            </w:r>
            <w:proofErr w:type="gramEnd"/>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15</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510218198109302522</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11</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牟光耀</w:t>
            </w:r>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男</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工程师</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proofErr w:type="gramStart"/>
            <w:r>
              <w:rPr>
                <w:rFonts w:hint="eastAsia"/>
                <w:szCs w:val="21"/>
              </w:rPr>
              <w:t>水工环</w:t>
            </w:r>
            <w:proofErr w:type="gramEnd"/>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16</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220722198102161213</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12</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proofErr w:type="gramStart"/>
            <w:r>
              <w:rPr>
                <w:rFonts w:hint="eastAsia"/>
                <w:szCs w:val="21"/>
              </w:rPr>
              <w:t>刘前进</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男</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工程师</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proofErr w:type="gramStart"/>
            <w:r>
              <w:rPr>
                <w:rFonts w:hint="eastAsia"/>
                <w:szCs w:val="21"/>
              </w:rPr>
              <w:t>水工环</w:t>
            </w:r>
            <w:proofErr w:type="gramEnd"/>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15</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412702198802131017</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13</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黄锦</w:t>
            </w:r>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ascii="宋体" w:hAnsi="宋体" w:hint="eastAsia"/>
                <w:sz w:val="24"/>
              </w:rPr>
              <w:t>女</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工程师</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proofErr w:type="gramStart"/>
            <w:r>
              <w:rPr>
                <w:rFonts w:hint="eastAsia"/>
                <w:szCs w:val="21"/>
              </w:rPr>
              <w:t>水工环</w:t>
            </w:r>
            <w:proofErr w:type="gramEnd"/>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13</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360421198702170023</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14</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程巍</w:t>
            </w:r>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ascii="宋体" w:hAnsi="宋体" w:hint="eastAsia"/>
                <w:sz w:val="24"/>
              </w:rPr>
              <w:t>女</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工程师</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proofErr w:type="gramStart"/>
            <w:r>
              <w:rPr>
                <w:rFonts w:hint="eastAsia"/>
                <w:szCs w:val="21"/>
              </w:rPr>
              <w:t>水工环</w:t>
            </w:r>
            <w:proofErr w:type="gramEnd"/>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15</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413026198205130028</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15</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proofErr w:type="gramStart"/>
            <w:r>
              <w:rPr>
                <w:rFonts w:hint="eastAsia"/>
                <w:szCs w:val="21"/>
              </w:rPr>
              <w:t>喻湛</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ascii="宋体" w:hAnsi="宋体" w:hint="eastAsia"/>
                <w:sz w:val="24"/>
              </w:rPr>
              <w:t>女</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工程师</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proofErr w:type="gramStart"/>
            <w:r>
              <w:rPr>
                <w:rFonts w:hint="eastAsia"/>
                <w:szCs w:val="21"/>
              </w:rPr>
              <w:t>水工环</w:t>
            </w:r>
            <w:proofErr w:type="gramEnd"/>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18</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360103198407183826</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16</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唐石</w:t>
            </w:r>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男</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工程师</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proofErr w:type="gramStart"/>
            <w:r>
              <w:rPr>
                <w:rFonts w:hint="eastAsia"/>
                <w:szCs w:val="21"/>
              </w:rPr>
              <w:t>水工环</w:t>
            </w:r>
            <w:proofErr w:type="gramEnd"/>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36012119870303051X</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17</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陈金保</w:t>
            </w:r>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ascii="宋体" w:hAnsi="宋体"/>
                <w:sz w:val="24"/>
              </w:rPr>
            </w:pPr>
            <w:r>
              <w:rPr>
                <w:rFonts w:hint="eastAsia"/>
                <w:szCs w:val="21"/>
              </w:rPr>
              <w:t>男</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教授级高工</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实验测试</w:t>
            </w:r>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37</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36010419621011105X</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18</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proofErr w:type="gramStart"/>
            <w:r>
              <w:rPr>
                <w:rFonts w:hint="eastAsia"/>
                <w:szCs w:val="21"/>
              </w:rPr>
              <w:t>苏瑾</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ascii="宋体" w:hAnsi="宋体"/>
                <w:sz w:val="24"/>
              </w:rPr>
            </w:pPr>
            <w:r>
              <w:rPr>
                <w:rFonts w:ascii="宋体" w:hAnsi="宋体" w:hint="eastAsia"/>
                <w:sz w:val="24"/>
              </w:rPr>
              <w:t>女</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高工</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实验测试</w:t>
            </w:r>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33</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510102196703246564</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19</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潘晴</w:t>
            </w:r>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ascii="宋体" w:hAnsi="宋体"/>
                <w:sz w:val="24"/>
              </w:rPr>
            </w:pPr>
            <w:r>
              <w:rPr>
                <w:rFonts w:ascii="宋体" w:hAnsi="宋体" w:hint="eastAsia"/>
                <w:sz w:val="24"/>
              </w:rPr>
              <w:t>女</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高工</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实验测试</w:t>
            </w:r>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27</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360104197204021044</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20</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proofErr w:type="gramStart"/>
            <w:r>
              <w:rPr>
                <w:rFonts w:hint="eastAsia"/>
                <w:szCs w:val="21"/>
              </w:rPr>
              <w:t>黄六老</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ascii="宋体" w:hAnsi="宋体"/>
                <w:sz w:val="24"/>
              </w:rPr>
            </w:pPr>
            <w:r>
              <w:rPr>
                <w:rFonts w:hint="eastAsia"/>
                <w:szCs w:val="21"/>
              </w:rPr>
              <w:t>男</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高工</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实验测试</w:t>
            </w:r>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28</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362101196812220774</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21</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丁力</w:t>
            </w:r>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ascii="宋体" w:hAnsi="宋体"/>
                <w:sz w:val="24"/>
              </w:rPr>
            </w:pPr>
            <w:r>
              <w:rPr>
                <w:rFonts w:hint="eastAsia"/>
                <w:szCs w:val="21"/>
              </w:rPr>
              <w:t>男</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高工</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实验测试</w:t>
            </w:r>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20</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360403197712060912</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lastRenderedPageBreak/>
              <w:t>22</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黄军</w:t>
            </w:r>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ascii="宋体" w:hAnsi="宋体"/>
                <w:sz w:val="24"/>
              </w:rPr>
            </w:pPr>
            <w:r>
              <w:rPr>
                <w:rFonts w:hint="eastAsia"/>
                <w:szCs w:val="21"/>
              </w:rPr>
              <w:t>男</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高工</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实验测试</w:t>
            </w:r>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13</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430124198411070058</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23</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刘亮</w:t>
            </w:r>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ascii="宋体" w:hAnsi="宋体"/>
                <w:sz w:val="24"/>
              </w:rPr>
            </w:pPr>
            <w:r>
              <w:rPr>
                <w:rFonts w:hint="eastAsia"/>
                <w:szCs w:val="21"/>
              </w:rPr>
              <w:t>男</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高工</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实验测试</w:t>
            </w:r>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362421198402011735</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24</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proofErr w:type="gramStart"/>
            <w:r>
              <w:rPr>
                <w:rFonts w:hint="eastAsia"/>
                <w:szCs w:val="21"/>
              </w:rPr>
              <w:t>郄</w:t>
            </w:r>
            <w:proofErr w:type="gramEnd"/>
            <w:r>
              <w:rPr>
                <w:rFonts w:hint="eastAsia"/>
                <w:szCs w:val="21"/>
              </w:rPr>
              <w:t>海满</w:t>
            </w:r>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ascii="宋体" w:hAnsi="宋体"/>
                <w:sz w:val="24"/>
              </w:rPr>
            </w:pPr>
            <w:r>
              <w:rPr>
                <w:rFonts w:ascii="宋体" w:hAnsi="宋体" w:hint="eastAsia"/>
                <w:sz w:val="24"/>
              </w:rPr>
              <w:t>女</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高工</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化探</w:t>
            </w:r>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150402198410201723</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r w:rsidR="00F63D5F" w:rsidTr="00F63D5F">
        <w:trPr>
          <w:cantSplit/>
        </w:trPr>
        <w:tc>
          <w:tcPr>
            <w:tcW w:w="45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szCs w:val="21"/>
              </w:rPr>
            </w:pPr>
            <w:r>
              <w:rPr>
                <w:rFonts w:eastAsia="仿宋"/>
                <w:szCs w:val="21"/>
              </w:rPr>
              <w:t>25</w:t>
            </w:r>
          </w:p>
        </w:tc>
        <w:tc>
          <w:tcPr>
            <w:tcW w:w="96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江俊杰</w:t>
            </w:r>
          </w:p>
        </w:tc>
        <w:tc>
          <w:tcPr>
            <w:tcW w:w="56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ascii="宋体" w:hAnsi="宋体"/>
                <w:sz w:val="24"/>
              </w:rPr>
            </w:pPr>
            <w:r>
              <w:rPr>
                <w:rFonts w:ascii="宋体" w:hAnsi="宋体" w:hint="eastAsia"/>
                <w:sz w:val="24"/>
              </w:rPr>
              <w:t>女</w:t>
            </w:r>
          </w:p>
        </w:tc>
        <w:tc>
          <w:tcPr>
            <w:tcW w:w="155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ascii="宋体" w:hAnsi="宋体"/>
                <w:sz w:val="24"/>
              </w:rPr>
            </w:pPr>
            <w:r>
              <w:rPr>
                <w:rFonts w:ascii="宋体" w:hAnsi="宋体" w:hint="eastAsia"/>
                <w:sz w:val="24"/>
              </w:rPr>
              <w:t>高工</w:t>
            </w:r>
          </w:p>
        </w:tc>
        <w:tc>
          <w:tcPr>
            <w:tcW w:w="87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rFonts w:hint="eastAsia"/>
                <w:szCs w:val="21"/>
              </w:rPr>
              <w:t>化探</w:t>
            </w:r>
          </w:p>
        </w:tc>
        <w:tc>
          <w:tcPr>
            <w:tcW w:w="8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15</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szCs w:val="21"/>
              </w:rPr>
            </w:pPr>
            <w:r>
              <w:rPr>
                <w:szCs w:val="21"/>
              </w:rPr>
              <w:t>410221197907290247</w:t>
            </w:r>
          </w:p>
        </w:tc>
        <w:tc>
          <w:tcPr>
            <w:tcW w:w="851" w:type="dxa"/>
            <w:tcBorders>
              <w:top w:val="single" w:sz="4" w:space="0" w:color="auto"/>
              <w:left w:val="single" w:sz="4" w:space="0" w:color="auto"/>
              <w:bottom w:val="single" w:sz="4" w:space="0" w:color="auto"/>
              <w:right w:val="single" w:sz="4" w:space="0" w:color="auto"/>
            </w:tcBorders>
            <w:vAlign w:val="center"/>
          </w:tcPr>
          <w:p w:rsidR="00F63D5F" w:rsidRDefault="00F63D5F">
            <w:pPr>
              <w:spacing w:line="560" w:lineRule="exact"/>
              <w:jc w:val="center"/>
              <w:rPr>
                <w:rFonts w:eastAsia="仿宋"/>
                <w:szCs w:val="21"/>
              </w:rPr>
            </w:pPr>
          </w:p>
        </w:tc>
      </w:tr>
    </w:tbl>
    <w:p w:rsidR="00F63D5F" w:rsidRDefault="00F63D5F" w:rsidP="00F63D5F">
      <w:pPr>
        <w:rPr>
          <w:rFonts w:eastAsia="仿宋"/>
        </w:rPr>
      </w:pPr>
    </w:p>
    <w:p w:rsidR="00F63D5F" w:rsidRDefault="00F63D5F" w:rsidP="00F63D5F">
      <w:pPr>
        <w:widowControl/>
        <w:jc w:val="left"/>
        <w:rPr>
          <w:rFonts w:eastAsia="仿宋"/>
        </w:rPr>
      </w:pPr>
      <w:r>
        <w:rPr>
          <w:rFonts w:eastAsia="仿宋"/>
          <w:kern w:val="0"/>
        </w:rPr>
        <w:br w:type="page"/>
      </w:r>
    </w:p>
    <w:p w:rsidR="00F63D5F" w:rsidRDefault="00F63D5F" w:rsidP="00F63D5F">
      <w:pPr>
        <w:jc w:val="center"/>
        <w:rPr>
          <w:rFonts w:eastAsia="仿宋"/>
          <w:b/>
          <w:bCs/>
          <w:sz w:val="32"/>
          <w:szCs w:val="32"/>
        </w:rPr>
      </w:pPr>
      <w:r>
        <w:rPr>
          <w:rFonts w:eastAsia="仿宋" w:hint="eastAsia"/>
          <w:b/>
          <w:bCs/>
          <w:sz w:val="32"/>
          <w:szCs w:val="32"/>
        </w:rPr>
        <w:lastRenderedPageBreak/>
        <w:t>三、技术装备概况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00"/>
        <w:gridCol w:w="2150"/>
        <w:gridCol w:w="848"/>
        <w:gridCol w:w="1275"/>
        <w:gridCol w:w="1035"/>
      </w:tblGrid>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bCs/>
                <w:sz w:val="24"/>
              </w:rPr>
            </w:pPr>
            <w:r>
              <w:rPr>
                <w:rFonts w:eastAsia="仿宋" w:hint="eastAsia"/>
                <w:bCs/>
                <w:sz w:val="24"/>
              </w:rPr>
              <w:t>序号</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bCs/>
                <w:sz w:val="24"/>
              </w:rPr>
            </w:pPr>
            <w:r>
              <w:rPr>
                <w:rFonts w:eastAsia="仿宋" w:hint="eastAsia"/>
                <w:bCs/>
                <w:sz w:val="24"/>
              </w:rPr>
              <w:t>技术装备名称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bCs/>
                <w:sz w:val="24"/>
              </w:rPr>
            </w:pPr>
            <w:r>
              <w:rPr>
                <w:rFonts w:eastAsia="仿宋" w:hint="eastAsia"/>
                <w:bCs/>
                <w:sz w:val="24"/>
              </w:rPr>
              <w:t>型号规格</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bCs/>
                <w:sz w:val="24"/>
              </w:rPr>
            </w:pPr>
            <w:r>
              <w:rPr>
                <w:rFonts w:eastAsia="仿宋" w:hint="eastAsia"/>
                <w:bCs/>
                <w:sz w:val="24"/>
              </w:rPr>
              <w:t>数量</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bCs/>
                <w:sz w:val="24"/>
              </w:rPr>
            </w:pPr>
            <w:r>
              <w:rPr>
                <w:rFonts w:eastAsia="仿宋" w:hint="eastAsia"/>
                <w:bCs/>
                <w:sz w:val="24"/>
              </w:rPr>
              <w:t>主要性能</w:t>
            </w:r>
          </w:p>
        </w:tc>
        <w:tc>
          <w:tcPr>
            <w:tcW w:w="103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560" w:lineRule="exact"/>
              <w:jc w:val="center"/>
              <w:rPr>
                <w:rFonts w:eastAsia="仿宋"/>
                <w:bCs/>
                <w:sz w:val="24"/>
              </w:rPr>
            </w:pPr>
            <w:r>
              <w:rPr>
                <w:rFonts w:eastAsia="仿宋" w:hint="eastAsia"/>
                <w:bCs/>
                <w:sz w:val="24"/>
              </w:rPr>
              <w:t>备注</w:t>
            </w: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笔记本</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SONY S118</w:t>
            </w:r>
            <w:r>
              <w:rPr>
                <w:rFonts w:eastAsia="仿宋" w:hint="eastAsia"/>
                <w:color w:val="000000"/>
                <w:kern w:val="0"/>
                <w:sz w:val="24"/>
              </w:rPr>
              <w:t>、</w:t>
            </w:r>
            <w:r>
              <w:rPr>
                <w:rFonts w:eastAsia="仿宋"/>
                <w:color w:val="000000"/>
                <w:kern w:val="0"/>
                <w:sz w:val="24"/>
              </w:rPr>
              <w:t>Y560</w:t>
            </w:r>
            <w:r>
              <w:rPr>
                <w:rFonts w:eastAsia="仿宋" w:hint="eastAsia"/>
                <w:color w:val="000000"/>
                <w:kern w:val="0"/>
                <w:sz w:val="24"/>
              </w:rPr>
              <w:t>、</w:t>
            </w:r>
            <w:r>
              <w:rPr>
                <w:rFonts w:eastAsia="仿宋"/>
                <w:color w:val="000000"/>
                <w:kern w:val="0"/>
                <w:sz w:val="24"/>
              </w:rPr>
              <w:t>E40</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20</w:t>
            </w:r>
            <w:r>
              <w:rPr>
                <w:rFonts w:eastAsia="仿宋" w:hint="eastAsia"/>
                <w:color w:val="000000"/>
                <w:kern w:val="0"/>
                <w:sz w:val="24"/>
              </w:rPr>
              <w:t>台</w:t>
            </w:r>
          </w:p>
        </w:tc>
        <w:tc>
          <w:tcPr>
            <w:tcW w:w="127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联想台式机</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M2622N</w:t>
            </w:r>
            <w:r>
              <w:rPr>
                <w:rFonts w:eastAsia="仿宋" w:hint="eastAsia"/>
                <w:color w:val="000000"/>
                <w:kern w:val="0"/>
                <w:sz w:val="24"/>
              </w:rPr>
              <w:t>、</w:t>
            </w:r>
            <w:r>
              <w:rPr>
                <w:rFonts w:eastAsia="仿宋"/>
                <w:color w:val="000000"/>
                <w:kern w:val="0"/>
                <w:sz w:val="24"/>
              </w:rPr>
              <w:t>k330</w:t>
            </w:r>
            <w:r>
              <w:rPr>
                <w:rFonts w:eastAsia="仿宋" w:hint="eastAsia"/>
                <w:color w:val="000000"/>
                <w:kern w:val="0"/>
                <w:sz w:val="24"/>
              </w:rPr>
              <w:t>、</w:t>
            </w:r>
            <w:r>
              <w:rPr>
                <w:rFonts w:eastAsia="仿宋"/>
                <w:color w:val="000000"/>
                <w:kern w:val="0"/>
                <w:sz w:val="24"/>
              </w:rPr>
              <w:t>M7150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15</w:t>
            </w:r>
            <w:r>
              <w:rPr>
                <w:rFonts w:eastAsia="仿宋" w:hint="eastAsia"/>
                <w:color w:val="000000"/>
                <w:kern w:val="0"/>
                <w:sz w:val="24"/>
              </w:rPr>
              <w:t>台</w:t>
            </w:r>
          </w:p>
        </w:tc>
        <w:tc>
          <w:tcPr>
            <w:tcW w:w="127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绘图仪</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DCP-7080D</w:t>
            </w:r>
            <w:r>
              <w:rPr>
                <w:rFonts w:eastAsia="仿宋" w:hint="eastAsia"/>
                <w:color w:val="000000"/>
                <w:kern w:val="0"/>
                <w:sz w:val="24"/>
              </w:rPr>
              <w:t>、</w:t>
            </w:r>
          </w:p>
          <w:p w:rsidR="00F63D5F" w:rsidRDefault="00F63D5F">
            <w:pPr>
              <w:jc w:val="center"/>
              <w:rPr>
                <w:rFonts w:eastAsia="仿宋"/>
                <w:color w:val="000000"/>
                <w:kern w:val="0"/>
                <w:sz w:val="24"/>
              </w:rPr>
            </w:pPr>
            <w:r>
              <w:rPr>
                <w:rFonts w:eastAsia="仿宋"/>
                <w:color w:val="000000"/>
                <w:kern w:val="0"/>
                <w:sz w:val="24"/>
              </w:rPr>
              <w:t>SHARP AR-2008D</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2</w:t>
            </w:r>
            <w:r>
              <w:rPr>
                <w:rFonts w:eastAsia="仿宋" w:hint="eastAsia"/>
                <w:color w:val="000000"/>
                <w:kern w:val="0"/>
                <w:sz w:val="24"/>
              </w:rPr>
              <w:t>台</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工程绘图机</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打印机</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惠普</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2</w:t>
            </w:r>
            <w:r>
              <w:rPr>
                <w:rFonts w:eastAsia="仿宋" w:hint="eastAsia"/>
                <w:color w:val="000000"/>
                <w:kern w:val="0"/>
                <w:sz w:val="24"/>
              </w:rPr>
              <w:t>台</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工程打印机</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扫描仪</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EPSON</w:t>
            </w:r>
            <w:r>
              <w:rPr>
                <w:rFonts w:eastAsia="仿宋" w:hint="eastAsia"/>
                <w:color w:val="000000"/>
                <w:kern w:val="0"/>
                <w:sz w:val="24"/>
              </w:rPr>
              <w:t>、</w:t>
            </w:r>
            <w:proofErr w:type="gramStart"/>
            <w:r>
              <w:rPr>
                <w:rFonts w:eastAsia="仿宋" w:hint="eastAsia"/>
                <w:color w:val="000000"/>
                <w:kern w:val="0"/>
                <w:sz w:val="24"/>
              </w:rPr>
              <w:t>中晶</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2</w:t>
            </w:r>
            <w:r>
              <w:rPr>
                <w:rFonts w:eastAsia="仿宋" w:hint="eastAsia"/>
                <w:color w:val="000000"/>
                <w:kern w:val="0"/>
                <w:sz w:val="24"/>
              </w:rPr>
              <w:t>台</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工程复印机</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电感耦合等离子体质谱仪</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proofErr w:type="spellStart"/>
            <w:r>
              <w:rPr>
                <w:rFonts w:eastAsia="仿宋"/>
                <w:color w:val="000000"/>
                <w:kern w:val="0"/>
                <w:sz w:val="24"/>
              </w:rPr>
              <w:t>iCAP</w:t>
            </w:r>
            <w:proofErr w:type="spellEnd"/>
            <w:r>
              <w:rPr>
                <w:rFonts w:eastAsia="仿宋"/>
                <w:color w:val="000000"/>
                <w:kern w:val="0"/>
                <w:sz w:val="24"/>
              </w:rPr>
              <w:t>-Qc</w:t>
            </w:r>
            <w:r>
              <w:rPr>
                <w:rFonts w:eastAsia="仿宋" w:hint="eastAsia"/>
                <w:color w:val="000000"/>
                <w:kern w:val="0"/>
                <w:sz w:val="24"/>
              </w:rPr>
              <w:t>；</w:t>
            </w:r>
            <w:r>
              <w:rPr>
                <w:rFonts w:eastAsia="仿宋"/>
                <w:color w:val="000000"/>
                <w:kern w:val="0"/>
                <w:sz w:val="24"/>
              </w:rPr>
              <w:t>Agilent 7700x</w:t>
            </w:r>
            <w:r>
              <w:rPr>
                <w:rFonts w:eastAsia="仿宋" w:hint="eastAsia"/>
                <w:color w:val="000000"/>
                <w:kern w:val="0"/>
                <w:sz w:val="24"/>
              </w:rPr>
              <w:t>；</w:t>
            </w:r>
            <w:r>
              <w:rPr>
                <w:rFonts w:eastAsia="仿宋"/>
                <w:color w:val="000000"/>
                <w:kern w:val="0"/>
                <w:sz w:val="24"/>
              </w:rPr>
              <w:t>X2</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3</w:t>
            </w:r>
            <w:r>
              <w:rPr>
                <w:rFonts w:eastAsia="仿宋" w:hint="eastAsia"/>
                <w:color w:val="000000"/>
                <w:kern w:val="0"/>
                <w:sz w:val="24"/>
              </w:rPr>
              <w:t>台</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实验测试</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电感耦合等离子体发射光谱仪</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ICAP6300MFC</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2</w:t>
            </w:r>
            <w:r>
              <w:rPr>
                <w:rFonts w:eastAsia="仿宋" w:hint="eastAsia"/>
                <w:color w:val="000000"/>
                <w:kern w:val="0"/>
                <w:sz w:val="24"/>
              </w:rPr>
              <w:t>台</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实验测试</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离子色谱仪</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ICS-1100AR</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w:t>
            </w:r>
            <w:r>
              <w:rPr>
                <w:rFonts w:eastAsia="仿宋" w:hint="eastAsia"/>
                <w:color w:val="000000"/>
                <w:kern w:val="0"/>
                <w:sz w:val="24"/>
              </w:rPr>
              <w:t>台</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实验测试</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9</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原子荧光光度计</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XGY-1011A</w:t>
            </w:r>
            <w:r>
              <w:rPr>
                <w:rFonts w:eastAsia="仿宋" w:hint="eastAsia"/>
                <w:color w:val="000000"/>
                <w:kern w:val="0"/>
                <w:sz w:val="24"/>
              </w:rPr>
              <w:t>；</w:t>
            </w:r>
            <w:r>
              <w:rPr>
                <w:rFonts w:eastAsia="仿宋"/>
                <w:color w:val="000000"/>
                <w:kern w:val="0"/>
                <w:sz w:val="24"/>
              </w:rPr>
              <w:t>AFS-8220</w:t>
            </w:r>
            <w:r>
              <w:rPr>
                <w:rFonts w:eastAsia="仿宋" w:hint="eastAsia"/>
                <w:color w:val="000000"/>
                <w:kern w:val="0"/>
                <w:sz w:val="24"/>
              </w:rPr>
              <w:t>；</w:t>
            </w:r>
            <w:r>
              <w:rPr>
                <w:rFonts w:eastAsia="仿宋"/>
                <w:color w:val="000000"/>
                <w:kern w:val="0"/>
                <w:sz w:val="24"/>
              </w:rPr>
              <w:t>AFS-8800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4</w:t>
            </w:r>
            <w:r>
              <w:rPr>
                <w:rFonts w:eastAsia="仿宋" w:hint="eastAsia"/>
                <w:color w:val="000000"/>
                <w:kern w:val="0"/>
                <w:sz w:val="24"/>
              </w:rPr>
              <w:t>台</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实验测试</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双光束紫外可见分光光度计</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UV2800S</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w:t>
            </w:r>
            <w:r>
              <w:rPr>
                <w:rFonts w:eastAsia="仿宋" w:hint="eastAsia"/>
                <w:color w:val="000000"/>
                <w:kern w:val="0"/>
                <w:sz w:val="24"/>
              </w:rPr>
              <w:t>台</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实验测试</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紫外可见分光光度计</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UV-1800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w:t>
            </w:r>
            <w:r>
              <w:rPr>
                <w:rFonts w:eastAsia="仿宋" w:hint="eastAsia"/>
                <w:color w:val="000000"/>
                <w:kern w:val="0"/>
                <w:sz w:val="24"/>
              </w:rPr>
              <w:t>台</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实验测试</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气相色谱质谱联用仪（单</w:t>
            </w:r>
            <w:proofErr w:type="gramStart"/>
            <w:r>
              <w:rPr>
                <w:rFonts w:eastAsia="仿宋" w:hint="eastAsia"/>
                <w:color w:val="000000"/>
                <w:kern w:val="0"/>
                <w:sz w:val="24"/>
              </w:rPr>
              <w:t>极</w:t>
            </w:r>
            <w:proofErr w:type="gramEnd"/>
            <w:r>
              <w:rPr>
                <w:rFonts w:eastAsia="仿宋" w:hint="eastAsia"/>
                <w:color w:val="000000"/>
                <w:kern w:val="0"/>
                <w:sz w:val="24"/>
              </w:rPr>
              <w:t>杆）</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Agilent7890-5977B</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w:t>
            </w:r>
            <w:r>
              <w:rPr>
                <w:rFonts w:eastAsia="仿宋" w:hint="eastAsia"/>
                <w:color w:val="000000"/>
                <w:kern w:val="0"/>
                <w:sz w:val="24"/>
              </w:rPr>
              <w:t>台</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实验测试</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气相色谱三重四级杆质谱联用仪</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Agilent7890-7000D</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w:t>
            </w:r>
            <w:r>
              <w:rPr>
                <w:rFonts w:eastAsia="仿宋" w:hint="eastAsia"/>
                <w:color w:val="000000"/>
                <w:kern w:val="0"/>
                <w:sz w:val="24"/>
              </w:rPr>
              <w:t>台</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实验测试</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气相色谱仪</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Agilent7890B</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2</w:t>
            </w:r>
            <w:r>
              <w:rPr>
                <w:rFonts w:eastAsia="仿宋" w:hint="eastAsia"/>
                <w:color w:val="000000"/>
                <w:kern w:val="0"/>
                <w:sz w:val="24"/>
              </w:rPr>
              <w:t>台</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实验测试</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高效液相色谱仪</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Agilent1260</w:t>
            </w:r>
            <w:r>
              <w:rPr>
                <w:rFonts w:ascii="宋体" w:hAnsi="宋体" w:cs="宋体" w:hint="eastAsia"/>
                <w:color w:val="000000"/>
                <w:kern w:val="0"/>
                <w:sz w:val="24"/>
              </w:rPr>
              <w:t>Ⅱ</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w:t>
            </w:r>
            <w:r>
              <w:rPr>
                <w:rFonts w:eastAsia="仿宋" w:hint="eastAsia"/>
                <w:color w:val="000000"/>
                <w:kern w:val="0"/>
                <w:sz w:val="24"/>
              </w:rPr>
              <w:t>台</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实验测试</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16</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双道原子荧光光度计</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AFS-8800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w:t>
            </w:r>
            <w:r>
              <w:rPr>
                <w:rFonts w:eastAsia="仿宋" w:hint="eastAsia"/>
                <w:color w:val="000000"/>
                <w:kern w:val="0"/>
                <w:sz w:val="24"/>
              </w:rPr>
              <w:t>台</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实验测试</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17</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adjustRightInd w:val="0"/>
              <w:snapToGrid w:val="0"/>
              <w:jc w:val="center"/>
              <w:rPr>
                <w:rFonts w:eastAsia="仿宋"/>
                <w:color w:val="000000"/>
                <w:kern w:val="0"/>
                <w:sz w:val="24"/>
              </w:rPr>
            </w:pPr>
            <w:r>
              <w:rPr>
                <w:rFonts w:eastAsia="仿宋" w:hint="eastAsia"/>
                <w:color w:val="000000"/>
                <w:kern w:val="0"/>
                <w:sz w:val="24"/>
              </w:rPr>
              <w:t>全自动固相萃取仪</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adjustRightInd w:val="0"/>
              <w:snapToGrid w:val="0"/>
              <w:jc w:val="center"/>
              <w:rPr>
                <w:rFonts w:eastAsia="仿宋"/>
                <w:color w:val="000000"/>
                <w:kern w:val="0"/>
                <w:sz w:val="24"/>
              </w:rPr>
            </w:pPr>
            <w:r>
              <w:rPr>
                <w:rFonts w:eastAsia="仿宋"/>
                <w:color w:val="000000"/>
                <w:kern w:val="0"/>
                <w:sz w:val="24"/>
              </w:rPr>
              <w:t>Autotrace280</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w:t>
            </w:r>
            <w:r>
              <w:rPr>
                <w:rFonts w:eastAsia="仿宋" w:hint="eastAsia"/>
                <w:color w:val="000000"/>
                <w:kern w:val="0"/>
                <w:sz w:val="24"/>
              </w:rPr>
              <w:t>台</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实验测试</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adjustRightInd w:val="0"/>
              <w:snapToGrid w:val="0"/>
              <w:jc w:val="center"/>
              <w:rPr>
                <w:rFonts w:eastAsia="仿宋"/>
                <w:color w:val="000000"/>
                <w:kern w:val="0"/>
                <w:sz w:val="24"/>
              </w:rPr>
            </w:pPr>
            <w:r>
              <w:rPr>
                <w:rFonts w:eastAsia="仿宋" w:hint="eastAsia"/>
                <w:color w:val="000000"/>
                <w:kern w:val="0"/>
                <w:sz w:val="24"/>
              </w:rPr>
              <w:t>快速溶剂萃取仪</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adjustRightInd w:val="0"/>
              <w:snapToGrid w:val="0"/>
              <w:jc w:val="center"/>
              <w:rPr>
                <w:rFonts w:eastAsia="仿宋"/>
                <w:color w:val="000000"/>
                <w:kern w:val="0"/>
                <w:sz w:val="24"/>
              </w:rPr>
            </w:pPr>
            <w:r>
              <w:rPr>
                <w:rFonts w:eastAsia="仿宋"/>
                <w:color w:val="000000"/>
                <w:kern w:val="0"/>
                <w:sz w:val="24"/>
              </w:rPr>
              <w:t>ASE350</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w:t>
            </w:r>
            <w:r>
              <w:rPr>
                <w:rFonts w:eastAsia="仿宋" w:hint="eastAsia"/>
                <w:color w:val="000000"/>
                <w:kern w:val="0"/>
                <w:sz w:val="24"/>
              </w:rPr>
              <w:t>台</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实验测试</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adjustRightInd w:val="0"/>
              <w:snapToGrid w:val="0"/>
              <w:jc w:val="center"/>
              <w:rPr>
                <w:rFonts w:eastAsia="仿宋"/>
                <w:color w:val="000000"/>
                <w:kern w:val="0"/>
                <w:sz w:val="24"/>
              </w:rPr>
            </w:pPr>
            <w:r>
              <w:rPr>
                <w:rFonts w:eastAsia="仿宋" w:hint="eastAsia"/>
                <w:color w:val="000000"/>
                <w:kern w:val="0"/>
                <w:sz w:val="24"/>
              </w:rPr>
              <w:t>倾斜无人机</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adjustRightInd w:val="0"/>
              <w:snapToGrid w:val="0"/>
              <w:jc w:val="center"/>
              <w:rPr>
                <w:rFonts w:eastAsia="仿宋"/>
                <w:color w:val="000000"/>
                <w:kern w:val="0"/>
                <w:sz w:val="24"/>
              </w:rPr>
            </w:pPr>
            <w:r>
              <w:rPr>
                <w:rFonts w:eastAsia="仿宋"/>
                <w:color w:val="000000"/>
                <w:kern w:val="0"/>
                <w:sz w:val="24"/>
              </w:rPr>
              <w:t>M600Pro+</w:t>
            </w:r>
            <w:proofErr w:type="gramStart"/>
            <w:r>
              <w:rPr>
                <w:rFonts w:eastAsia="仿宋" w:hint="eastAsia"/>
                <w:color w:val="000000"/>
                <w:kern w:val="0"/>
                <w:sz w:val="24"/>
              </w:rPr>
              <w:t>红鹏小金牛</w:t>
            </w:r>
            <w:proofErr w:type="gramEnd"/>
            <w:r>
              <w:rPr>
                <w:rFonts w:eastAsia="仿宋"/>
                <w:color w:val="000000"/>
                <w:kern w:val="0"/>
                <w:sz w:val="24"/>
              </w:rPr>
              <w:t>AP3400Rro</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2</w:t>
            </w:r>
            <w:r>
              <w:rPr>
                <w:rFonts w:eastAsia="仿宋" w:hint="eastAsia"/>
                <w:color w:val="000000"/>
                <w:kern w:val="0"/>
                <w:sz w:val="24"/>
              </w:rPr>
              <w:t>台</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工程测量、航拍</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RTK</w:t>
            </w:r>
            <w:r>
              <w:rPr>
                <w:rFonts w:eastAsia="仿宋" w:hint="eastAsia"/>
                <w:color w:val="000000"/>
                <w:kern w:val="0"/>
                <w:sz w:val="24"/>
              </w:rPr>
              <w:t>、全站仪、水准仪、测距仪一批</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中海达</w:t>
            </w:r>
            <w:r>
              <w:rPr>
                <w:rFonts w:eastAsia="仿宋"/>
                <w:color w:val="000000"/>
                <w:kern w:val="0"/>
                <w:sz w:val="24"/>
              </w:rPr>
              <w:t>V90</w:t>
            </w:r>
            <w:r>
              <w:rPr>
                <w:rFonts w:eastAsia="仿宋" w:hint="eastAsia"/>
                <w:color w:val="000000"/>
                <w:kern w:val="0"/>
                <w:sz w:val="24"/>
              </w:rPr>
              <w:t>、南方</w:t>
            </w:r>
            <w:r>
              <w:rPr>
                <w:rFonts w:eastAsia="仿宋"/>
                <w:color w:val="000000"/>
                <w:kern w:val="0"/>
                <w:sz w:val="24"/>
              </w:rPr>
              <w:t>362R6L</w:t>
            </w:r>
            <w:r>
              <w:rPr>
                <w:rFonts w:eastAsia="仿宋" w:hint="eastAsia"/>
                <w:color w:val="000000"/>
                <w:kern w:val="0"/>
                <w:sz w:val="24"/>
              </w:rPr>
              <w:t>、</w:t>
            </w:r>
            <w:proofErr w:type="gramStart"/>
            <w:r>
              <w:rPr>
                <w:rFonts w:eastAsia="仿宋" w:hint="eastAsia"/>
                <w:color w:val="000000"/>
                <w:kern w:val="0"/>
                <w:sz w:val="24"/>
              </w:rPr>
              <w:t>徕</w:t>
            </w:r>
            <w:proofErr w:type="gramEnd"/>
            <w:r>
              <w:rPr>
                <w:rFonts w:eastAsia="仿宋" w:hint="eastAsia"/>
                <w:color w:val="000000"/>
                <w:kern w:val="0"/>
                <w:sz w:val="24"/>
              </w:rPr>
              <w:t>卡</w:t>
            </w:r>
            <w:r>
              <w:rPr>
                <w:rFonts w:eastAsia="仿宋"/>
                <w:color w:val="000000"/>
                <w:kern w:val="0"/>
                <w:sz w:val="24"/>
              </w:rPr>
              <w:t>TS09-1R500</w:t>
            </w:r>
            <w:r>
              <w:rPr>
                <w:rFonts w:eastAsia="仿宋" w:hint="eastAsia"/>
                <w:color w:val="000000"/>
                <w:kern w:val="0"/>
                <w:sz w:val="24"/>
              </w:rPr>
              <w:t>、拓普康</w:t>
            </w:r>
            <w:r>
              <w:rPr>
                <w:rFonts w:eastAsia="仿宋"/>
                <w:color w:val="000000"/>
                <w:kern w:val="0"/>
                <w:sz w:val="24"/>
              </w:rPr>
              <w:t>ES101</w:t>
            </w:r>
            <w:r>
              <w:rPr>
                <w:rFonts w:eastAsia="仿宋" w:hint="eastAsia"/>
                <w:color w:val="000000"/>
                <w:kern w:val="0"/>
                <w:sz w:val="24"/>
              </w:rPr>
              <w:t>、</w:t>
            </w:r>
            <w:proofErr w:type="gramStart"/>
            <w:r>
              <w:rPr>
                <w:rFonts w:eastAsia="仿宋" w:hint="eastAsia"/>
                <w:color w:val="000000"/>
                <w:kern w:val="0"/>
                <w:sz w:val="24"/>
              </w:rPr>
              <w:t>徕</w:t>
            </w:r>
            <w:proofErr w:type="gramEnd"/>
            <w:r>
              <w:rPr>
                <w:rFonts w:eastAsia="仿宋" w:hint="eastAsia"/>
                <w:color w:val="000000"/>
                <w:kern w:val="0"/>
                <w:sz w:val="24"/>
              </w:rPr>
              <w:t>卡</w:t>
            </w:r>
            <w:r>
              <w:rPr>
                <w:rFonts w:eastAsia="仿宋"/>
                <w:color w:val="000000"/>
                <w:kern w:val="0"/>
                <w:sz w:val="24"/>
              </w:rPr>
              <w:t>350M</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17</w:t>
            </w:r>
            <w:r>
              <w:rPr>
                <w:rFonts w:eastAsia="仿宋" w:hint="eastAsia"/>
                <w:color w:val="000000"/>
                <w:kern w:val="0"/>
                <w:sz w:val="24"/>
              </w:rPr>
              <w:t>套</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测量定位设备</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10KW</w:t>
            </w:r>
            <w:r>
              <w:rPr>
                <w:rFonts w:eastAsia="仿宋" w:hint="eastAsia"/>
                <w:color w:val="000000"/>
                <w:kern w:val="0"/>
                <w:sz w:val="24"/>
              </w:rPr>
              <w:t>大功率激电测量系统</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WDFZ-10</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w:t>
            </w:r>
            <w:r>
              <w:rPr>
                <w:rFonts w:eastAsia="仿宋" w:hint="eastAsia"/>
                <w:color w:val="000000"/>
                <w:kern w:val="0"/>
                <w:sz w:val="24"/>
              </w:rPr>
              <w:t>套</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物探设备</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22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高密度电阻率测量系</w:t>
            </w:r>
            <w:r>
              <w:rPr>
                <w:rFonts w:eastAsia="仿宋" w:hint="eastAsia"/>
                <w:color w:val="000000"/>
                <w:kern w:val="0"/>
                <w:sz w:val="24"/>
              </w:rPr>
              <w:lastRenderedPageBreak/>
              <w:t>统</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lastRenderedPageBreak/>
              <w:t>WGMD-4</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w:t>
            </w:r>
            <w:r>
              <w:rPr>
                <w:rFonts w:eastAsia="仿宋" w:hint="eastAsia"/>
                <w:color w:val="000000"/>
                <w:kern w:val="0"/>
                <w:sz w:val="24"/>
              </w:rPr>
              <w:t>套</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物探设备</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lastRenderedPageBreak/>
              <w:t>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双频道激电仪</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SQ-3C</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w:t>
            </w:r>
            <w:r>
              <w:rPr>
                <w:rFonts w:eastAsia="仿宋" w:hint="eastAsia"/>
                <w:color w:val="000000"/>
                <w:kern w:val="0"/>
                <w:sz w:val="24"/>
              </w:rPr>
              <w:t>套</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物探设备</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24</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刻槽</w:t>
            </w:r>
            <w:proofErr w:type="gramStart"/>
            <w:r>
              <w:rPr>
                <w:rFonts w:eastAsia="仿宋" w:hint="eastAsia"/>
                <w:color w:val="000000"/>
                <w:kern w:val="0"/>
                <w:sz w:val="24"/>
              </w:rPr>
              <w:t>取样机</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1863X</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2</w:t>
            </w:r>
            <w:r>
              <w:rPr>
                <w:rFonts w:eastAsia="仿宋" w:hint="eastAsia"/>
                <w:color w:val="000000"/>
                <w:kern w:val="0"/>
                <w:sz w:val="24"/>
              </w:rPr>
              <w:t>台</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取样设备</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proofErr w:type="spellStart"/>
            <w:r>
              <w:rPr>
                <w:rFonts w:eastAsia="仿宋"/>
                <w:color w:val="000000"/>
                <w:kern w:val="0"/>
                <w:sz w:val="24"/>
              </w:rPr>
              <w:t>Mapgis</w:t>
            </w:r>
            <w:proofErr w:type="spellEnd"/>
            <w:r>
              <w:rPr>
                <w:rFonts w:eastAsia="仿宋" w:hint="eastAsia"/>
                <w:color w:val="000000"/>
                <w:kern w:val="0"/>
                <w:sz w:val="24"/>
              </w:rPr>
              <w:t>地图数据</w:t>
            </w:r>
          </w:p>
          <w:p w:rsidR="00F63D5F" w:rsidRDefault="00F63D5F">
            <w:pPr>
              <w:jc w:val="center"/>
              <w:rPr>
                <w:rFonts w:eastAsia="仿宋"/>
                <w:color w:val="000000"/>
                <w:kern w:val="0"/>
                <w:sz w:val="24"/>
              </w:rPr>
            </w:pPr>
            <w:r>
              <w:rPr>
                <w:rFonts w:eastAsia="仿宋" w:hint="eastAsia"/>
                <w:color w:val="000000"/>
                <w:kern w:val="0"/>
                <w:sz w:val="24"/>
              </w:rPr>
              <w:t>处理软件</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MAPGIS</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2</w:t>
            </w:r>
            <w:r>
              <w:rPr>
                <w:rFonts w:eastAsia="仿宋" w:hint="eastAsia"/>
                <w:color w:val="000000"/>
                <w:kern w:val="0"/>
                <w:sz w:val="24"/>
              </w:rPr>
              <w:t>套</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设计软件</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26</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数据处理软件</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GEOIPAS</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2</w:t>
            </w:r>
            <w:r>
              <w:rPr>
                <w:rFonts w:eastAsia="仿宋" w:hint="eastAsia"/>
                <w:color w:val="000000"/>
                <w:kern w:val="0"/>
                <w:sz w:val="24"/>
              </w:rPr>
              <w:t>套</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设计软件</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27</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大型工作站</w:t>
            </w:r>
            <w:r>
              <w:rPr>
                <w:rFonts w:eastAsia="仿宋"/>
                <w:color w:val="000000"/>
                <w:kern w:val="0"/>
                <w:sz w:val="24"/>
              </w:rPr>
              <w:t>/</w:t>
            </w:r>
            <w:r>
              <w:rPr>
                <w:rFonts w:eastAsia="仿宋" w:hint="eastAsia"/>
                <w:color w:val="000000"/>
                <w:kern w:val="0"/>
                <w:sz w:val="24"/>
              </w:rPr>
              <w:t>服务器</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HP</w:t>
            </w:r>
            <w:r>
              <w:rPr>
                <w:rFonts w:eastAsia="仿宋" w:hint="eastAsia"/>
                <w:color w:val="000000"/>
                <w:kern w:val="0"/>
                <w:sz w:val="24"/>
              </w:rPr>
              <w:t>服务器及配件</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w:t>
            </w:r>
            <w:r>
              <w:rPr>
                <w:rFonts w:eastAsia="仿宋" w:hint="eastAsia"/>
                <w:color w:val="000000"/>
                <w:kern w:val="0"/>
                <w:sz w:val="24"/>
              </w:rPr>
              <w:t>套</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服务器</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r w:rsidR="00F63D5F" w:rsidTr="00F63D5F">
        <w:tc>
          <w:tcPr>
            <w:tcW w:w="81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28</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无扰动采样机</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ascii="宋体" w:hAnsi="宋体" w:hint="eastAsia"/>
                <w:sz w:val="24"/>
              </w:rPr>
              <w:t>HBL-80C</w:t>
            </w:r>
          </w:p>
        </w:tc>
        <w:tc>
          <w:tcPr>
            <w:tcW w:w="851"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color w:val="000000"/>
                <w:kern w:val="0"/>
                <w:sz w:val="24"/>
              </w:rPr>
              <w:t>1</w:t>
            </w:r>
            <w:r>
              <w:rPr>
                <w:rFonts w:eastAsia="仿宋" w:hint="eastAsia"/>
                <w:color w:val="000000"/>
                <w:kern w:val="0"/>
                <w:sz w:val="24"/>
              </w:rPr>
              <w:t>台</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color w:val="000000"/>
                <w:kern w:val="0"/>
                <w:sz w:val="24"/>
              </w:rPr>
            </w:pPr>
            <w:r>
              <w:rPr>
                <w:rFonts w:eastAsia="仿宋" w:hint="eastAsia"/>
                <w:color w:val="000000"/>
                <w:kern w:val="0"/>
                <w:sz w:val="24"/>
              </w:rPr>
              <w:t>采样</w:t>
            </w:r>
          </w:p>
        </w:tc>
        <w:tc>
          <w:tcPr>
            <w:tcW w:w="1039" w:type="dxa"/>
            <w:tcBorders>
              <w:top w:val="single" w:sz="4" w:space="0" w:color="auto"/>
              <w:left w:val="single" w:sz="4" w:space="0" w:color="auto"/>
              <w:bottom w:val="single" w:sz="4" w:space="0" w:color="auto"/>
              <w:right w:val="single" w:sz="4" w:space="0" w:color="auto"/>
            </w:tcBorders>
            <w:vAlign w:val="center"/>
          </w:tcPr>
          <w:p w:rsidR="00F63D5F" w:rsidRDefault="00F63D5F">
            <w:pPr>
              <w:jc w:val="center"/>
              <w:rPr>
                <w:rFonts w:eastAsia="仿宋"/>
                <w:color w:val="000000"/>
                <w:kern w:val="0"/>
                <w:sz w:val="24"/>
              </w:rPr>
            </w:pPr>
          </w:p>
        </w:tc>
      </w:tr>
    </w:tbl>
    <w:p w:rsidR="00F63D5F" w:rsidRDefault="00F63D5F" w:rsidP="00F63D5F">
      <w:pPr>
        <w:rPr>
          <w:rFonts w:eastAsia="仿宋"/>
          <w:sz w:val="24"/>
        </w:rPr>
      </w:pPr>
      <w:r>
        <w:rPr>
          <w:rFonts w:eastAsia="仿宋" w:hint="eastAsia"/>
          <w:b/>
          <w:bCs/>
          <w:sz w:val="24"/>
        </w:rPr>
        <w:t>注：主要填写技术装备、试验设施等。（包括计算机、绘图机、打印机、工程复印机等技术性出图设计装备及申请专业相关的实验、化验和测试仪器、试验设备等，并累计台数，与之无关的办公桌、汽车等非技术装备不必填报）。</w:t>
      </w:r>
    </w:p>
    <w:p w:rsidR="00F63D5F" w:rsidRDefault="00F63D5F" w:rsidP="00F63D5F">
      <w:pPr>
        <w:widowControl/>
        <w:jc w:val="left"/>
        <w:rPr>
          <w:rFonts w:eastAsia="仿宋"/>
        </w:rPr>
      </w:pPr>
      <w:r>
        <w:rPr>
          <w:rFonts w:eastAsia="仿宋"/>
          <w:kern w:val="0"/>
        </w:rPr>
        <w:br w:type="page"/>
      </w:r>
    </w:p>
    <w:p w:rsidR="00F63D5F" w:rsidRDefault="00F63D5F" w:rsidP="00F63D5F">
      <w:pPr>
        <w:jc w:val="center"/>
        <w:rPr>
          <w:rFonts w:eastAsia="仿宋"/>
          <w:b/>
          <w:bCs/>
          <w:sz w:val="32"/>
          <w:szCs w:val="32"/>
        </w:rPr>
      </w:pPr>
      <w:r>
        <w:rPr>
          <w:rFonts w:eastAsia="仿宋" w:hint="eastAsia"/>
          <w:b/>
          <w:bCs/>
          <w:sz w:val="32"/>
          <w:szCs w:val="32"/>
        </w:rPr>
        <w:lastRenderedPageBreak/>
        <w:t>四、完成工程设计业绩简表</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198"/>
        <w:gridCol w:w="3562"/>
        <w:gridCol w:w="742"/>
        <w:gridCol w:w="1499"/>
        <w:gridCol w:w="917"/>
        <w:gridCol w:w="1172"/>
      </w:tblGrid>
      <w:tr w:rsidR="00F63D5F" w:rsidTr="00F63D5F">
        <w:trPr>
          <w:trHeight w:val="982"/>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rPr>
                <w:rFonts w:eastAsia="仿宋"/>
                <w:bCs/>
                <w:sz w:val="24"/>
              </w:rPr>
            </w:pPr>
            <w:r>
              <w:rPr>
                <w:rFonts w:eastAsia="仿宋" w:hint="eastAsia"/>
                <w:bCs/>
                <w:sz w:val="24"/>
              </w:rPr>
              <w:t>序号</w:t>
            </w:r>
          </w:p>
        </w:tc>
        <w:tc>
          <w:tcPr>
            <w:tcW w:w="1144"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rPr>
                <w:rFonts w:eastAsia="仿宋"/>
                <w:bCs/>
                <w:sz w:val="24"/>
              </w:rPr>
            </w:pPr>
            <w:r>
              <w:rPr>
                <w:rFonts w:eastAsia="仿宋" w:hint="eastAsia"/>
                <w:bCs/>
                <w:sz w:val="24"/>
              </w:rPr>
              <w:t>专业</w:t>
            </w:r>
          </w:p>
          <w:p w:rsidR="00F63D5F" w:rsidRDefault="00F63D5F">
            <w:pPr>
              <w:spacing w:line="240" w:lineRule="atLeast"/>
              <w:rPr>
                <w:rFonts w:eastAsia="仿宋"/>
                <w:bCs/>
                <w:sz w:val="24"/>
              </w:rPr>
            </w:pPr>
            <w:r>
              <w:rPr>
                <w:rFonts w:eastAsia="仿宋" w:hint="eastAsia"/>
                <w:bCs/>
                <w:sz w:val="24"/>
              </w:rPr>
              <w:t>分类</w:t>
            </w:r>
          </w:p>
        </w:tc>
        <w:tc>
          <w:tcPr>
            <w:tcW w:w="340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bCs/>
                <w:sz w:val="24"/>
              </w:rPr>
            </w:pPr>
            <w:r>
              <w:rPr>
                <w:rFonts w:eastAsia="仿宋" w:hint="eastAsia"/>
                <w:bCs/>
                <w:sz w:val="24"/>
              </w:rPr>
              <w:t>项目名称</w:t>
            </w:r>
          </w:p>
        </w:tc>
        <w:tc>
          <w:tcPr>
            <w:tcW w:w="70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bCs/>
                <w:sz w:val="24"/>
              </w:rPr>
            </w:pPr>
            <w:r>
              <w:rPr>
                <w:rFonts w:eastAsia="仿宋" w:hint="eastAsia"/>
                <w:bCs/>
                <w:sz w:val="24"/>
              </w:rPr>
              <w:t>工程规模</w:t>
            </w:r>
          </w:p>
        </w:tc>
        <w:tc>
          <w:tcPr>
            <w:tcW w:w="14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bCs/>
                <w:sz w:val="24"/>
              </w:rPr>
            </w:pPr>
            <w:r>
              <w:rPr>
                <w:rFonts w:eastAsia="仿宋" w:hint="eastAsia"/>
                <w:bCs/>
                <w:sz w:val="24"/>
              </w:rPr>
              <w:t>业主单位</w:t>
            </w:r>
          </w:p>
        </w:tc>
        <w:tc>
          <w:tcPr>
            <w:tcW w:w="87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rPr>
                <w:rFonts w:eastAsia="仿宋"/>
                <w:bCs/>
                <w:sz w:val="24"/>
              </w:rPr>
            </w:pPr>
            <w:r>
              <w:rPr>
                <w:rFonts w:eastAsia="仿宋" w:hint="eastAsia"/>
                <w:bCs/>
                <w:sz w:val="24"/>
              </w:rPr>
              <w:t>合同额（万元）</w:t>
            </w:r>
          </w:p>
        </w:tc>
        <w:tc>
          <w:tcPr>
            <w:tcW w:w="111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rPr>
                <w:rFonts w:eastAsia="仿宋"/>
                <w:bCs/>
                <w:sz w:val="24"/>
              </w:rPr>
            </w:pPr>
            <w:r>
              <w:rPr>
                <w:rFonts w:eastAsia="仿宋" w:hint="eastAsia"/>
                <w:bCs/>
                <w:sz w:val="24"/>
              </w:rPr>
              <w:t>是否验收</w:t>
            </w:r>
          </w:p>
        </w:tc>
      </w:tr>
      <w:tr w:rsidR="00F63D5F" w:rsidTr="00F63D5F">
        <w:trPr>
          <w:trHeight w:val="982"/>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sz w:val="24"/>
              </w:rPr>
              <w:t>1</w:t>
            </w:r>
          </w:p>
        </w:tc>
        <w:tc>
          <w:tcPr>
            <w:tcW w:w="1144"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生态修复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高安市田南镇陈村大成自然村桥顶</w:t>
            </w:r>
            <w:proofErr w:type="gramStart"/>
            <w:r>
              <w:rPr>
                <w:rFonts w:eastAsia="仿宋" w:hint="eastAsia"/>
                <w:sz w:val="24"/>
              </w:rPr>
              <w:t>山污染</w:t>
            </w:r>
            <w:proofErr w:type="gramEnd"/>
            <w:r>
              <w:rPr>
                <w:rFonts w:eastAsia="仿宋" w:hint="eastAsia"/>
                <w:sz w:val="24"/>
              </w:rPr>
              <w:t>场地调查与风险评估服务采购项目</w:t>
            </w:r>
          </w:p>
        </w:tc>
        <w:tc>
          <w:tcPr>
            <w:tcW w:w="70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小型</w:t>
            </w:r>
          </w:p>
        </w:tc>
        <w:tc>
          <w:tcPr>
            <w:tcW w:w="14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高安市环境保护局</w:t>
            </w:r>
          </w:p>
        </w:tc>
        <w:tc>
          <w:tcPr>
            <w:tcW w:w="87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sz w:val="24"/>
              </w:rPr>
              <w:t>36.8</w:t>
            </w:r>
          </w:p>
        </w:tc>
        <w:tc>
          <w:tcPr>
            <w:tcW w:w="111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是</w:t>
            </w:r>
          </w:p>
        </w:tc>
      </w:tr>
      <w:tr w:rsidR="00F63D5F" w:rsidTr="00F63D5F">
        <w:trPr>
          <w:trHeight w:val="982"/>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sz w:val="24"/>
              </w:rPr>
              <w:t>2</w:t>
            </w:r>
          </w:p>
        </w:tc>
        <w:tc>
          <w:tcPr>
            <w:tcW w:w="1144"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生态修复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万安县持证矿山地质环境调查与矿山地质环境恢复和综合治理规划编制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小型</w:t>
            </w:r>
          </w:p>
        </w:tc>
        <w:tc>
          <w:tcPr>
            <w:tcW w:w="14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万安县国土资源局</w:t>
            </w:r>
          </w:p>
        </w:tc>
        <w:tc>
          <w:tcPr>
            <w:tcW w:w="87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sz w:val="24"/>
              </w:rPr>
              <w:t>30.2</w:t>
            </w:r>
          </w:p>
        </w:tc>
        <w:tc>
          <w:tcPr>
            <w:tcW w:w="111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是</w:t>
            </w:r>
          </w:p>
        </w:tc>
      </w:tr>
      <w:tr w:rsidR="00F63D5F" w:rsidTr="00F63D5F">
        <w:trPr>
          <w:trHeight w:val="982"/>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sz w:val="24"/>
              </w:rPr>
              <w:t>3</w:t>
            </w:r>
          </w:p>
        </w:tc>
        <w:tc>
          <w:tcPr>
            <w:tcW w:w="1144"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水污染治理、生态修复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江西省重金属污染现状与防治研究</w:t>
            </w:r>
          </w:p>
        </w:tc>
        <w:tc>
          <w:tcPr>
            <w:tcW w:w="70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小型</w:t>
            </w:r>
          </w:p>
        </w:tc>
        <w:tc>
          <w:tcPr>
            <w:tcW w:w="14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江西省地质矿产勘查开发局</w:t>
            </w:r>
          </w:p>
        </w:tc>
        <w:tc>
          <w:tcPr>
            <w:tcW w:w="87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sz w:val="24"/>
              </w:rPr>
              <w:t>15</w:t>
            </w:r>
          </w:p>
        </w:tc>
        <w:tc>
          <w:tcPr>
            <w:tcW w:w="111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是</w:t>
            </w:r>
          </w:p>
        </w:tc>
      </w:tr>
      <w:tr w:rsidR="00F63D5F" w:rsidTr="00F63D5F">
        <w:trPr>
          <w:trHeight w:val="649"/>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sz w:val="24"/>
              </w:rPr>
              <w:t>4</w:t>
            </w:r>
          </w:p>
        </w:tc>
        <w:tc>
          <w:tcPr>
            <w:tcW w:w="1144"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生态修复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江西省多目标区域地球化学调查（信丰地区）</w:t>
            </w:r>
          </w:p>
        </w:tc>
        <w:tc>
          <w:tcPr>
            <w:tcW w:w="70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小型</w:t>
            </w:r>
          </w:p>
        </w:tc>
        <w:tc>
          <w:tcPr>
            <w:tcW w:w="14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中国地质调查局</w:t>
            </w:r>
          </w:p>
        </w:tc>
        <w:tc>
          <w:tcPr>
            <w:tcW w:w="87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sz w:val="24"/>
              </w:rPr>
              <w:t>126</w:t>
            </w:r>
          </w:p>
        </w:tc>
        <w:tc>
          <w:tcPr>
            <w:tcW w:w="111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是</w:t>
            </w:r>
          </w:p>
        </w:tc>
      </w:tr>
      <w:tr w:rsidR="00F63D5F" w:rsidTr="00F63D5F">
        <w:trPr>
          <w:trHeight w:val="649"/>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sz w:val="24"/>
              </w:rPr>
              <w:t>5</w:t>
            </w:r>
          </w:p>
        </w:tc>
        <w:tc>
          <w:tcPr>
            <w:tcW w:w="1144"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生态修复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江西省多目标区域地球化学调查（吉泰盆地和赣县）</w:t>
            </w:r>
          </w:p>
        </w:tc>
        <w:tc>
          <w:tcPr>
            <w:tcW w:w="70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中型</w:t>
            </w:r>
          </w:p>
        </w:tc>
        <w:tc>
          <w:tcPr>
            <w:tcW w:w="14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中国地质调查局</w:t>
            </w:r>
          </w:p>
        </w:tc>
        <w:tc>
          <w:tcPr>
            <w:tcW w:w="87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sz w:val="24"/>
              </w:rPr>
              <w:t>455</w:t>
            </w:r>
          </w:p>
        </w:tc>
        <w:tc>
          <w:tcPr>
            <w:tcW w:w="111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是</w:t>
            </w:r>
          </w:p>
        </w:tc>
      </w:tr>
      <w:tr w:rsidR="00F63D5F" w:rsidTr="00F63D5F">
        <w:trPr>
          <w:trHeight w:val="649"/>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sz w:val="24"/>
              </w:rPr>
              <w:t>6</w:t>
            </w:r>
          </w:p>
        </w:tc>
        <w:tc>
          <w:tcPr>
            <w:tcW w:w="1144"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水污染治理</w:t>
            </w:r>
          </w:p>
        </w:tc>
        <w:tc>
          <w:tcPr>
            <w:tcW w:w="340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永丰县农村饮用水水源保护</w:t>
            </w:r>
            <w:proofErr w:type="gramStart"/>
            <w:r>
              <w:rPr>
                <w:rFonts w:eastAsia="仿宋" w:hint="eastAsia"/>
                <w:sz w:val="24"/>
              </w:rPr>
              <w:t>区划定</w:t>
            </w:r>
            <w:proofErr w:type="gramEnd"/>
            <w:r>
              <w:rPr>
                <w:rFonts w:eastAsia="仿宋" w:hint="eastAsia"/>
                <w:sz w:val="24"/>
              </w:rPr>
              <w:t>方案编制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小型</w:t>
            </w:r>
          </w:p>
        </w:tc>
        <w:tc>
          <w:tcPr>
            <w:tcW w:w="14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永丰县环境保护局</w:t>
            </w:r>
          </w:p>
        </w:tc>
        <w:tc>
          <w:tcPr>
            <w:tcW w:w="87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sz w:val="24"/>
              </w:rPr>
              <w:t>39.8</w:t>
            </w:r>
          </w:p>
        </w:tc>
        <w:tc>
          <w:tcPr>
            <w:tcW w:w="111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是</w:t>
            </w:r>
          </w:p>
        </w:tc>
      </w:tr>
      <w:tr w:rsidR="00F63D5F" w:rsidTr="00F63D5F">
        <w:trPr>
          <w:trHeight w:val="649"/>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sz w:val="24"/>
              </w:rPr>
              <w:t>7</w:t>
            </w:r>
          </w:p>
        </w:tc>
        <w:tc>
          <w:tcPr>
            <w:tcW w:w="1144"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生态修复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江西省农用地土壤污染状况详查样品分析测试</w:t>
            </w:r>
          </w:p>
        </w:tc>
        <w:tc>
          <w:tcPr>
            <w:tcW w:w="70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中型</w:t>
            </w:r>
          </w:p>
        </w:tc>
        <w:tc>
          <w:tcPr>
            <w:tcW w:w="14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江西省环境保护厅</w:t>
            </w:r>
          </w:p>
        </w:tc>
        <w:tc>
          <w:tcPr>
            <w:tcW w:w="87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sz w:val="24"/>
              </w:rPr>
              <w:t>974</w:t>
            </w:r>
          </w:p>
        </w:tc>
        <w:tc>
          <w:tcPr>
            <w:tcW w:w="111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是</w:t>
            </w:r>
          </w:p>
        </w:tc>
      </w:tr>
      <w:tr w:rsidR="00F63D5F" w:rsidTr="00F63D5F">
        <w:trPr>
          <w:trHeight w:val="982"/>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sz w:val="24"/>
              </w:rPr>
              <w:t>8</w:t>
            </w:r>
          </w:p>
        </w:tc>
        <w:tc>
          <w:tcPr>
            <w:tcW w:w="1144"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水污染治理、生态修复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鄱阳湖生态经济区环境</w:t>
            </w:r>
          </w:p>
          <w:p w:rsidR="00F63D5F" w:rsidRDefault="00F63D5F">
            <w:pPr>
              <w:spacing w:line="240" w:lineRule="atLeast"/>
              <w:jc w:val="center"/>
              <w:rPr>
                <w:rFonts w:eastAsia="仿宋"/>
                <w:sz w:val="24"/>
              </w:rPr>
            </w:pPr>
            <w:r>
              <w:rPr>
                <w:rFonts w:eastAsia="仿宋" w:hint="eastAsia"/>
                <w:sz w:val="24"/>
              </w:rPr>
              <w:t>地质综合调查</w:t>
            </w:r>
          </w:p>
        </w:tc>
        <w:tc>
          <w:tcPr>
            <w:tcW w:w="70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大型</w:t>
            </w:r>
          </w:p>
        </w:tc>
        <w:tc>
          <w:tcPr>
            <w:tcW w:w="14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中国地质调查局武汉地质调查中心</w:t>
            </w:r>
          </w:p>
        </w:tc>
        <w:tc>
          <w:tcPr>
            <w:tcW w:w="87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sz w:val="24"/>
              </w:rPr>
              <w:t>1350</w:t>
            </w:r>
          </w:p>
        </w:tc>
        <w:tc>
          <w:tcPr>
            <w:tcW w:w="111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hint="eastAsia"/>
                <w:sz w:val="24"/>
              </w:rPr>
              <w:t>是</w:t>
            </w:r>
          </w:p>
        </w:tc>
      </w:tr>
      <w:tr w:rsidR="00F63D5F" w:rsidTr="00F63D5F">
        <w:trPr>
          <w:trHeight w:val="649"/>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sz w:val="24"/>
              </w:rPr>
              <w:t>9</w:t>
            </w:r>
          </w:p>
        </w:tc>
        <w:tc>
          <w:tcPr>
            <w:tcW w:w="1144"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生态</w:t>
            </w:r>
          </w:p>
          <w:p w:rsidR="00F63D5F" w:rsidRDefault="00F63D5F">
            <w:pPr>
              <w:jc w:val="center"/>
              <w:rPr>
                <w:rFonts w:eastAsia="仿宋"/>
                <w:sz w:val="24"/>
              </w:rPr>
            </w:pPr>
            <w:r>
              <w:rPr>
                <w:rFonts w:eastAsia="仿宋" w:hint="eastAsia"/>
                <w:sz w:val="24"/>
              </w:rPr>
              <w:t>修复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江西省会昌县</w:t>
            </w:r>
            <w:r>
              <w:rPr>
                <w:rFonts w:eastAsia="仿宋"/>
                <w:sz w:val="24"/>
              </w:rPr>
              <w:t>1:5</w:t>
            </w:r>
            <w:r>
              <w:rPr>
                <w:rFonts w:eastAsia="仿宋" w:hint="eastAsia"/>
                <w:sz w:val="24"/>
              </w:rPr>
              <w:t>万地质</w:t>
            </w:r>
          </w:p>
          <w:p w:rsidR="00F63D5F" w:rsidRDefault="00F63D5F">
            <w:pPr>
              <w:jc w:val="center"/>
              <w:rPr>
                <w:rFonts w:eastAsia="仿宋"/>
                <w:sz w:val="24"/>
              </w:rPr>
            </w:pPr>
            <w:r>
              <w:rPr>
                <w:rFonts w:eastAsia="仿宋" w:hint="eastAsia"/>
                <w:sz w:val="24"/>
              </w:rPr>
              <w:t>灾害调查</w:t>
            </w:r>
          </w:p>
        </w:tc>
        <w:tc>
          <w:tcPr>
            <w:tcW w:w="70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中型</w:t>
            </w:r>
          </w:p>
        </w:tc>
        <w:tc>
          <w:tcPr>
            <w:tcW w:w="14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江西省国土资源厅</w:t>
            </w:r>
          </w:p>
        </w:tc>
        <w:tc>
          <w:tcPr>
            <w:tcW w:w="87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sz w:val="24"/>
              </w:rPr>
              <w:t>280</w:t>
            </w:r>
          </w:p>
        </w:tc>
        <w:tc>
          <w:tcPr>
            <w:tcW w:w="111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是</w:t>
            </w:r>
          </w:p>
        </w:tc>
      </w:tr>
      <w:tr w:rsidR="00F63D5F" w:rsidTr="00F63D5F">
        <w:trPr>
          <w:trHeight w:val="982"/>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sz w:val="24"/>
              </w:rPr>
              <w:t>10</w:t>
            </w:r>
          </w:p>
        </w:tc>
        <w:tc>
          <w:tcPr>
            <w:tcW w:w="1144"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生态</w:t>
            </w:r>
          </w:p>
          <w:p w:rsidR="00F63D5F" w:rsidRDefault="00F63D5F">
            <w:pPr>
              <w:jc w:val="center"/>
              <w:rPr>
                <w:rFonts w:eastAsia="仿宋"/>
                <w:sz w:val="24"/>
              </w:rPr>
            </w:pPr>
            <w:r>
              <w:rPr>
                <w:rFonts w:eastAsia="仿宋" w:hint="eastAsia"/>
                <w:sz w:val="24"/>
              </w:rPr>
              <w:t>修复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江西省武宁东坪矿区胡家矿段铜多金属矿土地复垦方案</w:t>
            </w:r>
          </w:p>
        </w:tc>
        <w:tc>
          <w:tcPr>
            <w:tcW w:w="70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小型</w:t>
            </w:r>
          </w:p>
        </w:tc>
        <w:tc>
          <w:tcPr>
            <w:tcW w:w="14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武宁县深</w:t>
            </w:r>
            <w:proofErr w:type="gramStart"/>
            <w:r>
              <w:rPr>
                <w:rFonts w:eastAsia="仿宋" w:hint="eastAsia"/>
                <w:sz w:val="24"/>
              </w:rPr>
              <w:t>浔</w:t>
            </w:r>
            <w:proofErr w:type="gramEnd"/>
            <w:r>
              <w:rPr>
                <w:rFonts w:eastAsia="仿宋" w:hint="eastAsia"/>
                <w:sz w:val="24"/>
              </w:rPr>
              <w:t>矿产资源开发有限公司</w:t>
            </w:r>
          </w:p>
        </w:tc>
        <w:tc>
          <w:tcPr>
            <w:tcW w:w="87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sz w:val="24"/>
              </w:rPr>
              <w:t>7</w:t>
            </w:r>
          </w:p>
        </w:tc>
        <w:tc>
          <w:tcPr>
            <w:tcW w:w="111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是</w:t>
            </w:r>
          </w:p>
        </w:tc>
      </w:tr>
      <w:tr w:rsidR="00F63D5F" w:rsidTr="00F63D5F">
        <w:trPr>
          <w:trHeight w:val="680"/>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sz w:val="24"/>
              </w:rPr>
              <w:t>11</w:t>
            </w:r>
          </w:p>
        </w:tc>
        <w:tc>
          <w:tcPr>
            <w:tcW w:w="1144"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生态</w:t>
            </w:r>
          </w:p>
          <w:p w:rsidR="00F63D5F" w:rsidRDefault="00F63D5F">
            <w:pPr>
              <w:jc w:val="center"/>
              <w:rPr>
                <w:rFonts w:eastAsia="仿宋"/>
                <w:sz w:val="24"/>
              </w:rPr>
            </w:pPr>
            <w:r>
              <w:rPr>
                <w:rFonts w:eastAsia="仿宋" w:hint="eastAsia"/>
                <w:sz w:val="24"/>
              </w:rPr>
              <w:t>修复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江西省万安县红桃峰矿区钨矿矿产资源开发利用、地质环境恢复治理与土地复垦方案编制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小型</w:t>
            </w:r>
          </w:p>
        </w:tc>
        <w:tc>
          <w:tcPr>
            <w:tcW w:w="14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万安</w:t>
            </w:r>
            <w:proofErr w:type="gramStart"/>
            <w:r>
              <w:rPr>
                <w:rFonts w:eastAsia="仿宋" w:hint="eastAsia"/>
                <w:sz w:val="24"/>
              </w:rPr>
              <w:t>恒荣钨业</w:t>
            </w:r>
            <w:proofErr w:type="gramEnd"/>
            <w:r>
              <w:rPr>
                <w:rFonts w:eastAsia="仿宋" w:hint="eastAsia"/>
                <w:sz w:val="24"/>
              </w:rPr>
              <w:t>有限公司</w:t>
            </w:r>
          </w:p>
        </w:tc>
        <w:tc>
          <w:tcPr>
            <w:tcW w:w="87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sz w:val="24"/>
              </w:rPr>
              <w:t>9</w:t>
            </w:r>
          </w:p>
        </w:tc>
        <w:tc>
          <w:tcPr>
            <w:tcW w:w="111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是</w:t>
            </w:r>
          </w:p>
        </w:tc>
      </w:tr>
      <w:tr w:rsidR="00F63D5F" w:rsidTr="00F63D5F">
        <w:trPr>
          <w:trHeight w:val="131"/>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sz w:val="24"/>
              </w:rPr>
              <w:t>12</w:t>
            </w:r>
          </w:p>
        </w:tc>
        <w:tc>
          <w:tcPr>
            <w:tcW w:w="1144"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生态修复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宜春市富硒土壤资源区农田</w:t>
            </w:r>
            <w:r>
              <w:rPr>
                <w:rFonts w:eastAsia="仿宋"/>
                <w:sz w:val="24"/>
              </w:rPr>
              <w:t>Cd</w:t>
            </w:r>
            <w:r>
              <w:rPr>
                <w:rFonts w:eastAsia="仿宋" w:hint="eastAsia"/>
                <w:sz w:val="24"/>
              </w:rPr>
              <w:t>污染修复试验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小型</w:t>
            </w:r>
          </w:p>
        </w:tc>
        <w:tc>
          <w:tcPr>
            <w:tcW w:w="14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江西省地矿局</w:t>
            </w:r>
          </w:p>
        </w:tc>
        <w:tc>
          <w:tcPr>
            <w:tcW w:w="87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sz w:val="24"/>
              </w:rPr>
              <w:t>80</w:t>
            </w:r>
          </w:p>
        </w:tc>
        <w:tc>
          <w:tcPr>
            <w:tcW w:w="111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否</w:t>
            </w:r>
          </w:p>
        </w:tc>
      </w:tr>
      <w:tr w:rsidR="00F63D5F" w:rsidTr="00F63D5F">
        <w:trPr>
          <w:trHeight w:val="699"/>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sz w:val="24"/>
              </w:rPr>
              <w:t>13</w:t>
            </w:r>
          </w:p>
        </w:tc>
        <w:tc>
          <w:tcPr>
            <w:tcW w:w="1144"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水污染治理</w:t>
            </w:r>
          </w:p>
        </w:tc>
        <w:tc>
          <w:tcPr>
            <w:tcW w:w="340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江西金环颜料有限公司地下水、土壤专项调查评价</w:t>
            </w:r>
          </w:p>
        </w:tc>
        <w:tc>
          <w:tcPr>
            <w:tcW w:w="70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小型</w:t>
            </w:r>
          </w:p>
        </w:tc>
        <w:tc>
          <w:tcPr>
            <w:tcW w:w="14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江西金环颜料有限公司</w:t>
            </w:r>
          </w:p>
        </w:tc>
        <w:tc>
          <w:tcPr>
            <w:tcW w:w="87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sz w:val="24"/>
              </w:rPr>
              <w:t>13</w:t>
            </w:r>
          </w:p>
        </w:tc>
        <w:tc>
          <w:tcPr>
            <w:tcW w:w="111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否</w:t>
            </w:r>
          </w:p>
        </w:tc>
      </w:tr>
      <w:tr w:rsidR="00F63D5F" w:rsidTr="00F63D5F">
        <w:trPr>
          <w:trHeight w:val="699"/>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F63D5F" w:rsidRDefault="00F63D5F">
            <w:pPr>
              <w:spacing w:line="240" w:lineRule="atLeast"/>
              <w:jc w:val="center"/>
              <w:rPr>
                <w:rFonts w:eastAsia="仿宋"/>
                <w:sz w:val="24"/>
              </w:rPr>
            </w:pPr>
            <w:r>
              <w:rPr>
                <w:rFonts w:eastAsia="仿宋"/>
                <w:sz w:val="24"/>
              </w:rPr>
              <w:t>14</w:t>
            </w:r>
          </w:p>
        </w:tc>
        <w:tc>
          <w:tcPr>
            <w:tcW w:w="1144"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水污染治理</w:t>
            </w:r>
          </w:p>
        </w:tc>
        <w:tc>
          <w:tcPr>
            <w:tcW w:w="340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江西省工业园区地下水监测管控网络体系建设示范项目（一期）</w:t>
            </w:r>
          </w:p>
        </w:tc>
        <w:tc>
          <w:tcPr>
            <w:tcW w:w="70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中型</w:t>
            </w:r>
          </w:p>
        </w:tc>
        <w:tc>
          <w:tcPr>
            <w:tcW w:w="1432"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江西省生态环境厅</w:t>
            </w:r>
          </w:p>
        </w:tc>
        <w:tc>
          <w:tcPr>
            <w:tcW w:w="876"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sz w:val="24"/>
              </w:rPr>
              <w:t>559</w:t>
            </w:r>
          </w:p>
        </w:tc>
        <w:tc>
          <w:tcPr>
            <w:tcW w:w="1119" w:type="dxa"/>
            <w:tcBorders>
              <w:top w:val="single" w:sz="4" w:space="0" w:color="auto"/>
              <w:left w:val="single" w:sz="4" w:space="0" w:color="auto"/>
              <w:bottom w:val="single" w:sz="4" w:space="0" w:color="auto"/>
              <w:right w:val="single" w:sz="4" w:space="0" w:color="auto"/>
            </w:tcBorders>
            <w:vAlign w:val="center"/>
            <w:hideMark/>
          </w:tcPr>
          <w:p w:rsidR="00F63D5F" w:rsidRDefault="00F63D5F">
            <w:pPr>
              <w:jc w:val="center"/>
              <w:rPr>
                <w:rFonts w:eastAsia="仿宋"/>
                <w:sz w:val="24"/>
              </w:rPr>
            </w:pPr>
            <w:r>
              <w:rPr>
                <w:rFonts w:eastAsia="仿宋" w:hint="eastAsia"/>
                <w:sz w:val="24"/>
              </w:rPr>
              <w:t>否</w:t>
            </w:r>
          </w:p>
        </w:tc>
      </w:tr>
    </w:tbl>
    <w:p w:rsidR="009149C5" w:rsidRDefault="009149C5"/>
    <w:sectPr w:rsidR="009149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FA1" w:rsidRDefault="00E67FA1" w:rsidP="00F63D5F">
      <w:r>
        <w:separator/>
      </w:r>
    </w:p>
  </w:endnote>
  <w:endnote w:type="continuationSeparator" w:id="0">
    <w:p w:rsidR="00E67FA1" w:rsidRDefault="00E67FA1" w:rsidP="00F6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FA1" w:rsidRDefault="00E67FA1" w:rsidP="00F63D5F">
      <w:r>
        <w:separator/>
      </w:r>
    </w:p>
  </w:footnote>
  <w:footnote w:type="continuationSeparator" w:id="0">
    <w:p w:rsidR="00E67FA1" w:rsidRDefault="00E67FA1" w:rsidP="00F63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A2"/>
    <w:rsid w:val="009145A2"/>
    <w:rsid w:val="009149C5"/>
    <w:rsid w:val="00E67FA1"/>
    <w:rsid w:val="00F6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D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D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3D5F"/>
    <w:rPr>
      <w:sz w:val="18"/>
      <w:szCs w:val="18"/>
    </w:rPr>
  </w:style>
  <w:style w:type="paragraph" w:styleId="a4">
    <w:name w:val="footer"/>
    <w:basedOn w:val="a"/>
    <w:link w:val="Char0"/>
    <w:uiPriority w:val="99"/>
    <w:unhideWhenUsed/>
    <w:rsid w:val="00F63D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3D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D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D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3D5F"/>
    <w:rPr>
      <w:sz w:val="18"/>
      <w:szCs w:val="18"/>
    </w:rPr>
  </w:style>
  <w:style w:type="paragraph" w:styleId="a4">
    <w:name w:val="footer"/>
    <w:basedOn w:val="a"/>
    <w:link w:val="Char0"/>
    <w:uiPriority w:val="99"/>
    <w:unhideWhenUsed/>
    <w:rsid w:val="00F63D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3D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8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2020-04-01T01:25:00Z</dcterms:created>
  <dcterms:modified xsi:type="dcterms:W3CDTF">2020-04-01T01:26:00Z</dcterms:modified>
</cp:coreProperties>
</file>