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43B8" w14:textId="77777777" w:rsidR="000303D7" w:rsidRDefault="000303D7" w:rsidP="000303D7">
      <w:pPr>
        <w:widowControl/>
        <w:shd w:val="clear" w:color="auto" w:fill="FFFFFF"/>
        <w:spacing w:after="450" w:line="320" w:lineRule="exact"/>
        <w:jc w:val="center"/>
        <w:outlineLvl w:val="3"/>
        <w:rPr>
          <w:rFonts w:ascii="宋体" w:hAnsi="宋体" w:cs="宋体"/>
          <w:b/>
          <w:color w:val="333333"/>
          <w:kern w:val="0"/>
          <w:sz w:val="36"/>
          <w:szCs w:val="36"/>
        </w:rPr>
      </w:pPr>
    </w:p>
    <w:p w14:paraId="737E8FEB" w14:textId="77777777" w:rsidR="00374A1A" w:rsidRDefault="00436531" w:rsidP="00A03AFF">
      <w:pPr>
        <w:widowControl/>
        <w:shd w:val="clear" w:color="auto" w:fill="FFFFFF"/>
        <w:spacing w:after="450" w:line="440" w:lineRule="exact"/>
        <w:jc w:val="center"/>
        <w:outlineLvl w:val="3"/>
        <w:rPr>
          <w:rFonts w:ascii="宋体" w:hAnsi="宋体" w:cs="宋体"/>
          <w:b/>
          <w:color w:val="333333"/>
          <w:kern w:val="0"/>
          <w:sz w:val="36"/>
          <w:szCs w:val="36"/>
        </w:rPr>
      </w:pPr>
      <w:r w:rsidRPr="00436531">
        <w:rPr>
          <w:rFonts w:ascii="宋体" w:hAnsi="宋体" w:cs="宋体" w:hint="eastAsia"/>
          <w:b/>
          <w:color w:val="333333"/>
          <w:kern w:val="0"/>
          <w:sz w:val="36"/>
          <w:szCs w:val="36"/>
        </w:rPr>
        <w:t>总装车间氦检工序网络录像设备项目</w:t>
      </w:r>
    </w:p>
    <w:p w14:paraId="7F7FDAC2" w14:textId="660546EB" w:rsidR="000303D7" w:rsidRPr="00410622" w:rsidRDefault="000303D7" w:rsidP="00A03AFF">
      <w:pPr>
        <w:widowControl/>
        <w:shd w:val="clear" w:color="auto" w:fill="FFFFFF"/>
        <w:spacing w:after="450" w:line="440" w:lineRule="exact"/>
        <w:jc w:val="center"/>
        <w:outlineLvl w:val="3"/>
        <w:rPr>
          <w:rFonts w:ascii="宋体" w:hAnsi="宋体" w:cs="宋体"/>
          <w:b/>
          <w:color w:val="333333"/>
          <w:kern w:val="0"/>
          <w:sz w:val="36"/>
          <w:szCs w:val="36"/>
        </w:rPr>
      </w:pPr>
      <w:r>
        <w:rPr>
          <w:rFonts w:ascii="宋体" w:hAnsi="宋体" w:cs="宋体" w:hint="eastAsia"/>
          <w:b/>
          <w:color w:val="333333"/>
          <w:kern w:val="0"/>
          <w:sz w:val="36"/>
          <w:szCs w:val="36"/>
        </w:rPr>
        <w:t>比价邀请</w:t>
      </w:r>
      <w:r w:rsidR="00D62493">
        <w:rPr>
          <w:rFonts w:ascii="宋体" w:hAnsi="宋体" w:cs="宋体" w:hint="eastAsia"/>
          <w:b/>
          <w:color w:val="333333"/>
          <w:kern w:val="0"/>
          <w:sz w:val="36"/>
          <w:szCs w:val="36"/>
        </w:rPr>
        <w:t>书</w:t>
      </w:r>
    </w:p>
    <w:p w14:paraId="66F83A69" w14:textId="11D86D60" w:rsidR="00207BE8" w:rsidRPr="002B6681" w:rsidRDefault="00207BE8" w:rsidP="00207BE8">
      <w:pPr>
        <w:widowControl/>
        <w:spacing w:line="520" w:lineRule="exact"/>
        <w:ind w:firstLineChars="200" w:firstLine="560"/>
        <w:jc w:val="left"/>
        <w:rPr>
          <w:rFonts w:asciiTheme="majorEastAsia" w:eastAsiaTheme="majorEastAsia" w:hAnsiTheme="majorEastAsia"/>
          <w:sz w:val="28"/>
          <w:szCs w:val="28"/>
        </w:rPr>
      </w:pPr>
      <w:r w:rsidRPr="002B6681">
        <w:rPr>
          <w:rFonts w:asciiTheme="majorEastAsia" w:eastAsiaTheme="majorEastAsia" w:hAnsiTheme="majorEastAsia" w:hint="eastAsia"/>
          <w:sz w:val="28"/>
          <w:szCs w:val="28"/>
        </w:rPr>
        <w:t>重庆建设车用空调器有限责任公司现</w:t>
      </w:r>
      <w:r w:rsidR="00436531" w:rsidRPr="00436531">
        <w:rPr>
          <w:rFonts w:asciiTheme="majorEastAsia" w:eastAsiaTheme="majorEastAsia" w:hAnsiTheme="majorEastAsia" w:hint="eastAsia"/>
          <w:sz w:val="28"/>
          <w:szCs w:val="28"/>
        </w:rPr>
        <w:t>总装车间氦检工序网络录像设备项目</w:t>
      </w:r>
      <w:r w:rsidRPr="00436531">
        <w:rPr>
          <w:rFonts w:asciiTheme="majorEastAsia" w:eastAsiaTheme="majorEastAsia" w:hAnsiTheme="majorEastAsia" w:hint="eastAsia"/>
          <w:sz w:val="28"/>
          <w:szCs w:val="28"/>
        </w:rPr>
        <w:t>进行公开比价，欢迎具备承担本项目能力的厂</w:t>
      </w:r>
      <w:r w:rsidRPr="002B6681">
        <w:rPr>
          <w:rFonts w:asciiTheme="majorEastAsia" w:eastAsiaTheme="majorEastAsia" w:hAnsiTheme="majorEastAsia" w:cs="宋体" w:hint="eastAsia"/>
          <w:color w:val="333333"/>
          <w:kern w:val="0"/>
          <w:sz w:val="28"/>
          <w:szCs w:val="28"/>
        </w:rPr>
        <w:t>商前来参加。</w:t>
      </w:r>
    </w:p>
    <w:p w14:paraId="5BE5CAC0" w14:textId="77777777" w:rsidR="00207BE8" w:rsidRDefault="000303D7" w:rsidP="00767EBD">
      <w:pPr>
        <w:widowControl/>
        <w:spacing w:line="520" w:lineRule="exact"/>
        <w:ind w:firstLineChars="200" w:firstLine="482"/>
        <w:jc w:val="left"/>
        <w:rPr>
          <w:rFonts w:asciiTheme="majorEastAsia" w:eastAsiaTheme="majorEastAsia" w:hAnsiTheme="majorEastAsia"/>
          <w:sz w:val="28"/>
          <w:szCs w:val="28"/>
        </w:rPr>
      </w:pPr>
      <w:r w:rsidRPr="00767EBD">
        <w:rPr>
          <w:rFonts w:asciiTheme="majorEastAsia" w:eastAsiaTheme="majorEastAsia" w:hAnsiTheme="majorEastAsia"/>
          <w:b/>
          <w:sz w:val="24"/>
          <w:szCs w:val="24"/>
        </w:rPr>
        <w:t>1</w:t>
      </w:r>
      <w:r w:rsidRPr="001B3238">
        <w:rPr>
          <w:rFonts w:asciiTheme="majorEastAsia" w:eastAsiaTheme="majorEastAsia" w:hAnsiTheme="majorEastAsia" w:hint="eastAsia"/>
          <w:sz w:val="24"/>
          <w:szCs w:val="24"/>
        </w:rPr>
        <w:t>、项目单位：</w:t>
      </w:r>
      <w:r w:rsidR="00207BE8" w:rsidRPr="002B6681">
        <w:rPr>
          <w:rFonts w:asciiTheme="majorEastAsia" w:eastAsiaTheme="majorEastAsia" w:hAnsiTheme="majorEastAsia" w:hint="eastAsia"/>
          <w:sz w:val="28"/>
          <w:szCs w:val="28"/>
        </w:rPr>
        <w:t>重庆建设车用空调器有限责任公司</w:t>
      </w:r>
    </w:p>
    <w:p w14:paraId="19A00437" w14:textId="18B43A85" w:rsidR="00E51D07" w:rsidRPr="001B3238" w:rsidRDefault="00E51D07" w:rsidP="00207BE8">
      <w:pPr>
        <w:widowControl/>
        <w:spacing w:line="520" w:lineRule="exact"/>
        <w:ind w:firstLineChars="200" w:firstLine="482"/>
        <w:jc w:val="left"/>
        <w:rPr>
          <w:rFonts w:asciiTheme="majorEastAsia" w:eastAsiaTheme="majorEastAsia" w:hAnsiTheme="majorEastAsia"/>
          <w:sz w:val="24"/>
          <w:szCs w:val="24"/>
        </w:rPr>
      </w:pPr>
      <w:r w:rsidRPr="00767EBD">
        <w:rPr>
          <w:rFonts w:asciiTheme="majorEastAsia" w:eastAsiaTheme="majorEastAsia" w:hAnsiTheme="majorEastAsia"/>
          <w:b/>
          <w:sz w:val="24"/>
          <w:szCs w:val="24"/>
        </w:rPr>
        <w:t>2</w:t>
      </w:r>
      <w:r w:rsidRPr="001B3238">
        <w:rPr>
          <w:rFonts w:asciiTheme="majorEastAsia" w:eastAsiaTheme="majorEastAsia" w:hAnsiTheme="majorEastAsia" w:hint="eastAsia"/>
          <w:sz w:val="24"/>
          <w:szCs w:val="24"/>
        </w:rPr>
        <w:t>、项目内容：</w:t>
      </w:r>
      <w:r w:rsidR="00436531" w:rsidRPr="00436531">
        <w:rPr>
          <w:rFonts w:asciiTheme="majorEastAsia" w:eastAsiaTheme="majorEastAsia" w:hAnsiTheme="majorEastAsia" w:hint="eastAsia"/>
          <w:sz w:val="28"/>
          <w:szCs w:val="28"/>
        </w:rPr>
        <w:t>总装车间氦检工序网络录像设备</w:t>
      </w:r>
      <w:r w:rsidR="00CE3F2B" w:rsidRPr="001B3238">
        <w:rPr>
          <w:rFonts w:asciiTheme="majorEastAsia" w:eastAsiaTheme="majorEastAsia" w:hAnsiTheme="majorEastAsia"/>
          <w:sz w:val="24"/>
          <w:szCs w:val="24"/>
        </w:rPr>
        <w:t xml:space="preserve"> </w:t>
      </w:r>
    </w:p>
    <w:p w14:paraId="2ACE6B01" w14:textId="3CFACF23" w:rsidR="00FC5BB9" w:rsidRPr="001B3238" w:rsidRDefault="00436531" w:rsidP="00207BE8">
      <w:pPr>
        <w:widowControl/>
        <w:spacing w:line="520" w:lineRule="exact"/>
        <w:ind w:firstLineChars="450" w:firstLine="10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具体</w:t>
      </w:r>
      <w:r w:rsidR="00E51D07" w:rsidRPr="001B3238">
        <w:rPr>
          <w:rFonts w:asciiTheme="majorEastAsia" w:eastAsiaTheme="majorEastAsia" w:hAnsiTheme="majorEastAsia" w:hint="eastAsia"/>
          <w:sz w:val="24"/>
          <w:szCs w:val="24"/>
        </w:rPr>
        <w:t>技术参数：</w:t>
      </w:r>
      <w:r w:rsidR="001B3238" w:rsidRPr="001B3238">
        <w:rPr>
          <w:rFonts w:asciiTheme="majorEastAsia" w:eastAsiaTheme="majorEastAsia" w:hAnsiTheme="majorEastAsia" w:hint="eastAsia"/>
          <w:sz w:val="24"/>
          <w:szCs w:val="24"/>
        </w:rPr>
        <w:t>详见附件</w:t>
      </w:r>
    </w:p>
    <w:p w14:paraId="4BEBC19B" w14:textId="16F195E6" w:rsidR="00E51D07" w:rsidRPr="001B3238" w:rsidRDefault="00E51D07" w:rsidP="00767EBD">
      <w:pPr>
        <w:widowControl/>
        <w:spacing w:line="520" w:lineRule="exact"/>
        <w:ind w:firstLineChars="200" w:firstLine="482"/>
        <w:jc w:val="left"/>
        <w:rPr>
          <w:rFonts w:asciiTheme="majorEastAsia" w:eastAsiaTheme="majorEastAsia" w:hAnsiTheme="majorEastAsia"/>
          <w:sz w:val="24"/>
          <w:szCs w:val="24"/>
        </w:rPr>
      </w:pPr>
      <w:r w:rsidRPr="00767EBD">
        <w:rPr>
          <w:rFonts w:asciiTheme="majorEastAsia" w:eastAsiaTheme="majorEastAsia" w:hAnsiTheme="majorEastAsia"/>
          <w:b/>
          <w:sz w:val="24"/>
          <w:szCs w:val="24"/>
        </w:rPr>
        <w:t>3</w:t>
      </w:r>
      <w:r w:rsidRPr="001B3238">
        <w:rPr>
          <w:rFonts w:asciiTheme="majorEastAsia" w:eastAsiaTheme="majorEastAsia" w:hAnsiTheme="majorEastAsia" w:hint="eastAsia"/>
          <w:sz w:val="24"/>
          <w:szCs w:val="24"/>
        </w:rPr>
        <w:t>、发放比价文件时间</w:t>
      </w:r>
      <w:r w:rsidR="00CE3F2B">
        <w:rPr>
          <w:rFonts w:asciiTheme="majorEastAsia" w:eastAsiaTheme="majorEastAsia" w:hAnsiTheme="majorEastAsia" w:hint="eastAsia"/>
          <w:sz w:val="24"/>
          <w:szCs w:val="24"/>
        </w:rPr>
        <w:t>：</w:t>
      </w:r>
      <w:r w:rsidRPr="007A7673">
        <w:rPr>
          <w:rFonts w:asciiTheme="majorEastAsia" w:eastAsiaTheme="majorEastAsia" w:hAnsiTheme="majorEastAsia" w:hint="eastAsia"/>
          <w:sz w:val="24"/>
          <w:szCs w:val="24"/>
        </w:rPr>
        <w:t>202</w:t>
      </w:r>
      <w:r w:rsidR="00374A1A">
        <w:rPr>
          <w:rFonts w:asciiTheme="majorEastAsia" w:eastAsiaTheme="majorEastAsia" w:hAnsiTheme="majorEastAsia"/>
          <w:sz w:val="24"/>
          <w:szCs w:val="24"/>
        </w:rPr>
        <w:t>2</w:t>
      </w:r>
      <w:r w:rsidRPr="007A7673">
        <w:rPr>
          <w:rFonts w:asciiTheme="majorEastAsia" w:eastAsiaTheme="majorEastAsia" w:hAnsiTheme="majorEastAsia" w:hint="eastAsia"/>
          <w:sz w:val="24"/>
          <w:szCs w:val="24"/>
        </w:rPr>
        <w:t>年</w:t>
      </w:r>
      <w:r w:rsidR="00E95540">
        <w:rPr>
          <w:rFonts w:asciiTheme="majorEastAsia" w:eastAsiaTheme="majorEastAsia" w:hAnsiTheme="majorEastAsia"/>
          <w:sz w:val="24"/>
          <w:szCs w:val="24"/>
        </w:rPr>
        <w:t>3</w:t>
      </w:r>
      <w:r w:rsidRPr="007A7673">
        <w:rPr>
          <w:rFonts w:asciiTheme="majorEastAsia" w:eastAsiaTheme="majorEastAsia" w:hAnsiTheme="majorEastAsia" w:hint="eastAsia"/>
          <w:sz w:val="24"/>
          <w:szCs w:val="24"/>
        </w:rPr>
        <w:t>月</w:t>
      </w:r>
      <w:r w:rsidR="006218AD">
        <w:rPr>
          <w:rFonts w:asciiTheme="majorEastAsia" w:eastAsiaTheme="majorEastAsia" w:hAnsiTheme="majorEastAsia"/>
          <w:sz w:val="24"/>
          <w:szCs w:val="24"/>
        </w:rPr>
        <w:t>15</w:t>
      </w:r>
      <w:r w:rsidRPr="007A7673">
        <w:rPr>
          <w:rFonts w:asciiTheme="majorEastAsia" w:eastAsiaTheme="majorEastAsia" w:hAnsiTheme="majorEastAsia" w:hint="eastAsia"/>
          <w:sz w:val="24"/>
          <w:szCs w:val="24"/>
        </w:rPr>
        <w:t>日</w:t>
      </w:r>
      <w:r w:rsidR="005273F4">
        <w:rPr>
          <w:rFonts w:asciiTheme="majorEastAsia" w:eastAsiaTheme="majorEastAsia" w:hAnsiTheme="majorEastAsia" w:hint="eastAsia"/>
          <w:sz w:val="24"/>
          <w:szCs w:val="24"/>
        </w:rPr>
        <w:t>下</w:t>
      </w:r>
      <w:r w:rsidRPr="007A7673">
        <w:rPr>
          <w:rFonts w:asciiTheme="majorEastAsia" w:eastAsiaTheme="majorEastAsia" w:hAnsiTheme="majorEastAsia" w:hint="eastAsia"/>
          <w:sz w:val="24"/>
          <w:szCs w:val="24"/>
        </w:rPr>
        <w:t>午1</w:t>
      </w:r>
      <w:r w:rsidR="006218AD">
        <w:rPr>
          <w:rFonts w:asciiTheme="majorEastAsia" w:eastAsiaTheme="majorEastAsia" w:hAnsiTheme="majorEastAsia"/>
          <w:sz w:val="24"/>
          <w:szCs w:val="24"/>
        </w:rPr>
        <w:t>6</w:t>
      </w:r>
      <w:r w:rsidRPr="007A7673">
        <w:rPr>
          <w:rFonts w:asciiTheme="majorEastAsia" w:eastAsiaTheme="majorEastAsia" w:hAnsiTheme="majorEastAsia" w:hint="eastAsia"/>
          <w:sz w:val="24"/>
          <w:szCs w:val="24"/>
        </w:rPr>
        <w:t>：</w:t>
      </w:r>
      <w:r w:rsidR="005273F4">
        <w:rPr>
          <w:rFonts w:asciiTheme="majorEastAsia" w:eastAsiaTheme="majorEastAsia" w:hAnsiTheme="majorEastAsia" w:hint="eastAsia"/>
          <w:sz w:val="24"/>
          <w:szCs w:val="24"/>
        </w:rPr>
        <w:t>00</w:t>
      </w:r>
      <w:r w:rsidRPr="007A7673">
        <w:rPr>
          <w:rFonts w:asciiTheme="majorEastAsia" w:eastAsiaTheme="majorEastAsia" w:hAnsiTheme="majorEastAsia" w:hint="eastAsia"/>
          <w:sz w:val="24"/>
          <w:szCs w:val="24"/>
        </w:rPr>
        <w:t>起</w:t>
      </w:r>
      <w:r w:rsidRPr="001B3238">
        <w:rPr>
          <w:rFonts w:asciiTheme="majorEastAsia" w:eastAsiaTheme="majorEastAsia" w:hAnsiTheme="majorEastAsia"/>
          <w:sz w:val="24"/>
          <w:szCs w:val="24"/>
        </w:rPr>
        <w:t xml:space="preserve"> </w:t>
      </w:r>
    </w:p>
    <w:p w14:paraId="2E6F32A6" w14:textId="77777777" w:rsidR="00DB1C43" w:rsidRPr="000B6B9C" w:rsidRDefault="00E51D07" w:rsidP="00767EBD">
      <w:pPr>
        <w:widowControl/>
        <w:spacing w:line="520" w:lineRule="exact"/>
        <w:ind w:firstLineChars="200" w:firstLine="482"/>
        <w:jc w:val="left"/>
        <w:rPr>
          <w:rFonts w:asciiTheme="majorEastAsia" w:eastAsiaTheme="majorEastAsia" w:hAnsiTheme="majorEastAsia"/>
          <w:sz w:val="24"/>
          <w:szCs w:val="24"/>
        </w:rPr>
      </w:pPr>
      <w:r w:rsidRPr="00767EBD">
        <w:rPr>
          <w:rFonts w:asciiTheme="majorEastAsia" w:eastAsiaTheme="majorEastAsia" w:hAnsiTheme="majorEastAsia"/>
          <w:b/>
          <w:sz w:val="24"/>
          <w:szCs w:val="24"/>
        </w:rPr>
        <w:t>4</w:t>
      </w:r>
      <w:r w:rsidRPr="001B3238">
        <w:rPr>
          <w:rFonts w:asciiTheme="majorEastAsia" w:eastAsiaTheme="majorEastAsia" w:hAnsiTheme="majorEastAsia" w:hint="eastAsia"/>
          <w:sz w:val="24"/>
          <w:szCs w:val="24"/>
        </w:rPr>
        <w:t>、发放比价文件地点：</w:t>
      </w:r>
      <w:r w:rsidR="00DB1C43" w:rsidRPr="000B6B9C">
        <w:rPr>
          <w:rFonts w:asciiTheme="majorEastAsia" w:eastAsiaTheme="majorEastAsia" w:hAnsiTheme="majorEastAsia"/>
          <w:sz w:val="24"/>
          <w:szCs w:val="24"/>
        </w:rPr>
        <w:t>重庆市九龙坡区华建支路1号</w:t>
      </w:r>
      <w:r w:rsidR="00DB1C43" w:rsidRPr="000B6B9C">
        <w:rPr>
          <w:rFonts w:asciiTheme="majorEastAsia" w:eastAsiaTheme="majorEastAsia" w:hAnsiTheme="majorEastAsia" w:hint="eastAsia"/>
          <w:sz w:val="24"/>
          <w:szCs w:val="24"/>
        </w:rPr>
        <w:t>公司采购部</w:t>
      </w:r>
    </w:p>
    <w:p w14:paraId="7AF6CDE3" w14:textId="77777777" w:rsidR="00E51D07" w:rsidRPr="001B3238" w:rsidRDefault="00097685" w:rsidP="00DB1C43">
      <w:pPr>
        <w:widowControl/>
        <w:spacing w:line="520" w:lineRule="exact"/>
        <w:ind w:firstLineChars="200" w:firstLine="482"/>
        <w:jc w:val="left"/>
        <w:rPr>
          <w:rFonts w:asciiTheme="majorEastAsia" w:eastAsiaTheme="majorEastAsia" w:hAnsiTheme="majorEastAsia"/>
          <w:sz w:val="24"/>
          <w:szCs w:val="24"/>
        </w:rPr>
      </w:pPr>
      <w:r w:rsidRPr="00767EBD">
        <w:rPr>
          <w:rFonts w:asciiTheme="majorEastAsia" w:eastAsiaTheme="majorEastAsia" w:hAnsiTheme="majorEastAsia" w:hint="eastAsia"/>
          <w:b/>
          <w:sz w:val="24"/>
          <w:szCs w:val="24"/>
        </w:rPr>
        <w:t>5</w:t>
      </w:r>
      <w:r w:rsidRPr="001B3238">
        <w:rPr>
          <w:rFonts w:asciiTheme="majorEastAsia" w:eastAsiaTheme="majorEastAsia" w:hAnsiTheme="majorEastAsia" w:hint="eastAsia"/>
          <w:sz w:val="24"/>
          <w:szCs w:val="24"/>
        </w:rPr>
        <w:t>、</w:t>
      </w:r>
      <w:r w:rsidR="00E51D07" w:rsidRPr="001B3238">
        <w:rPr>
          <w:rFonts w:asciiTheme="majorEastAsia" w:eastAsiaTheme="majorEastAsia" w:hAnsiTheme="majorEastAsia" w:hint="eastAsia"/>
          <w:sz w:val="24"/>
          <w:szCs w:val="24"/>
        </w:rPr>
        <w:t>报价方式：</w:t>
      </w:r>
      <w:r w:rsidR="00086065" w:rsidRPr="001B3238">
        <w:rPr>
          <w:rFonts w:asciiTheme="majorEastAsia" w:eastAsiaTheme="majorEastAsia" w:hAnsiTheme="majorEastAsia" w:hint="eastAsia"/>
          <w:sz w:val="24"/>
          <w:szCs w:val="24"/>
        </w:rPr>
        <w:t>阳光七采平台报价</w:t>
      </w:r>
      <w:r w:rsidR="001B3238" w:rsidRPr="001B3238">
        <w:rPr>
          <w:rFonts w:asciiTheme="majorEastAsia" w:eastAsiaTheme="majorEastAsia" w:hAnsiTheme="majorEastAsia" w:hint="eastAsia"/>
          <w:sz w:val="24"/>
          <w:szCs w:val="24"/>
        </w:rPr>
        <w:t>或密封报价</w:t>
      </w:r>
    </w:p>
    <w:p w14:paraId="69457785" w14:textId="26C4D876" w:rsidR="00E51D07" w:rsidRDefault="00E51D07" w:rsidP="00767EBD">
      <w:pPr>
        <w:widowControl/>
        <w:spacing w:line="520" w:lineRule="exact"/>
        <w:ind w:firstLineChars="200" w:firstLine="482"/>
        <w:jc w:val="left"/>
        <w:rPr>
          <w:rFonts w:asciiTheme="majorEastAsia" w:eastAsiaTheme="majorEastAsia" w:hAnsiTheme="majorEastAsia"/>
          <w:sz w:val="24"/>
          <w:szCs w:val="24"/>
        </w:rPr>
      </w:pPr>
      <w:r w:rsidRPr="00767EBD">
        <w:rPr>
          <w:rFonts w:asciiTheme="majorEastAsia" w:eastAsiaTheme="majorEastAsia" w:hAnsiTheme="majorEastAsia" w:hint="eastAsia"/>
          <w:b/>
          <w:sz w:val="24"/>
          <w:szCs w:val="24"/>
        </w:rPr>
        <w:t>6</w:t>
      </w:r>
      <w:r w:rsidRPr="001B3238">
        <w:rPr>
          <w:rFonts w:asciiTheme="majorEastAsia" w:eastAsiaTheme="majorEastAsia" w:hAnsiTheme="majorEastAsia" w:hint="eastAsia"/>
          <w:sz w:val="24"/>
          <w:szCs w:val="24"/>
        </w:rPr>
        <w:t>、报价截止时间：</w:t>
      </w:r>
      <w:r w:rsidRPr="007A7673">
        <w:rPr>
          <w:rFonts w:asciiTheme="majorEastAsia" w:eastAsiaTheme="majorEastAsia" w:hAnsiTheme="majorEastAsia" w:hint="eastAsia"/>
          <w:sz w:val="24"/>
          <w:szCs w:val="24"/>
        </w:rPr>
        <w:t>202</w:t>
      </w:r>
      <w:r w:rsidR="00374A1A">
        <w:rPr>
          <w:rFonts w:asciiTheme="majorEastAsia" w:eastAsiaTheme="majorEastAsia" w:hAnsiTheme="majorEastAsia"/>
          <w:sz w:val="24"/>
          <w:szCs w:val="24"/>
        </w:rPr>
        <w:t>2</w:t>
      </w:r>
      <w:r w:rsidRPr="007A7673">
        <w:rPr>
          <w:rFonts w:asciiTheme="majorEastAsia" w:eastAsiaTheme="majorEastAsia" w:hAnsiTheme="majorEastAsia" w:hint="eastAsia"/>
          <w:sz w:val="24"/>
          <w:szCs w:val="24"/>
        </w:rPr>
        <w:t>年</w:t>
      </w:r>
      <w:r w:rsidR="001B3238">
        <w:rPr>
          <w:rFonts w:asciiTheme="majorEastAsia" w:eastAsiaTheme="majorEastAsia" w:hAnsiTheme="majorEastAsia" w:hint="eastAsia"/>
          <w:sz w:val="24"/>
          <w:szCs w:val="24"/>
        </w:rPr>
        <w:t xml:space="preserve"> </w:t>
      </w:r>
      <w:r w:rsidR="00374A1A">
        <w:rPr>
          <w:rFonts w:asciiTheme="majorEastAsia" w:eastAsiaTheme="majorEastAsia" w:hAnsiTheme="majorEastAsia"/>
          <w:sz w:val="24"/>
          <w:szCs w:val="24"/>
        </w:rPr>
        <w:t>3</w:t>
      </w:r>
      <w:r w:rsidR="00FC5BB9">
        <w:rPr>
          <w:rFonts w:asciiTheme="majorEastAsia" w:eastAsiaTheme="majorEastAsia" w:hAnsiTheme="majorEastAsia" w:hint="eastAsia"/>
          <w:sz w:val="24"/>
          <w:szCs w:val="24"/>
        </w:rPr>
        <w:t>月</w:t>
      </w:r>
      <w:r w:rsidR="001B3238">
        <w:rPr>
          <w:rFonts w:asciiTheme="majorEastAsia" w:eastAsiaTheme="majorEastAsia" w:hAnsiTheme="majorEastAsia" w:hint="eastAsia"/>
          <w:sz w:val="24"/>
          <w:szCs w:val="24"/>
        </w:rPr>
        <w:t xml:space="preserve"> </w:t>
      </w:r>
      <w:r w:rsidR="006218AD">
        <w:rPr>
          <w:rFonts w:asciiTheme="majorEastAsia" w:eastAsiaTheme="majorEastAsia" w:hAnsiTheme="majorEastAsia"/>
          <w:sz w:val="24"/>
          <w:szCs w:val="24"/>
        </w:rPr>
        <w:t>21</w:t>
      </w:r>
      <w:r w:rsidR="001B3238">
        <w:rPr>
          <w:rFonts w:asciiTheme="majorEastAsia" w:eastAsiaTheme="majorEastAsia" w:hAnsiTheme="majorEastAsia" w:hint="eastAsia"/>
          <w:sz w:val="24"/>
          <w:szCs w:val="24"/>
        </w:rPr>
        <w:t xml:space="preserve"> </w:t>
      </w:r>
      <w:r w:rsidR="004E1AE9">
        <w:rPr>
          <w:rFonts w:asciiTheme="majorEastAsia" w:eastAsiaTheme="majorEastAsia" w:hAnsiTheme="majorEastAsia" w:hint="eastAsia"/>
          <w:sz w:val="24"/>
          <w:szCs w:val="24"/>
        </w:rPr>
        <w:t>日</w:t>
      </w:r>
      <w:r w:rsidR="006218AD">
        <w:rPr>
          <w:rFonts w:asciiTheme="majorEastAsia" w:eastAsiaTheme="majorEastAsia" w:hAnsiTheme="majorEastAsia" w:hint="eastAsia"/>
          <w:sz w:val="24"/>
          <w:szCs w:val="24"/>
        </w:rPr>
        <w:t>上</w:t>
      </w:r>
      <w:r w:rsidRPr="007A7673">
        <w:rPr>
          <w:rFonts w:asciiTheme="majorEastAsia" w:eastAsiaTheme="majorEastAsia" w:hAnsiTheme="majorEastAsia" w:hint="eastAsia"/>
          <w:sz w:val="24"/>
          <w:szCs w:val="24"/>
        </w:rPr>
        <w:t>午1</w:t>
      </w:r>
      <w:r w:rsidR="006218AD">
        <w:rPr>
          <w:rFonts w:asciiTheme="majorEastAsia" w:eastAsiaTheme="majorEastAsia" w:hAnsiTheme="majorEastAsia"/>
          <w:sz w:val="24"/>
          <w:szCs w:val="24"/>
        </w:rPr>
        <w:t>2</w:t>
      </w:r>
      <w:r w:rsidRPr="007A7673">
        <w:rPr>
          <w:rFonts w:asciiTheme="majorEastAsia" w:eastAsiaTheme="majorEastAsia" w:hAnsiTheme="majorEastAsia" w:hint="eastAsia"/>
          <w:sz w:val="24"/>
          <w:szCs w:val="24"/>
        </w:rPr>
        <w:t>：00</w:t>
      </w:r>
      <w:r w:rsidRPr="001B3238">
        <w:rPr>
          <w:rFonts w:asciiTheme="majorEastAsia" w:eastAsiaTheme="majorEastAsia" w:hAnsiTheme="majorEastAsia" w:hint="eastAsia"/>
          <w:sz w:val="24"/>
          <w:szCs w:val="24"/>
        </w:rPr>
        <w:t>（北京时间）</w:t>
      </w:r>
    </w:p>
    <w:p w14:paraId="29072579" w14:textId="77777777" w:rsidR="001B3238" w:rsidRPr="00BF0C7B" w:rsidRDefault="001B3238" w:rsidP="00767EBD">
      <w:pPr>
        <w:widowControl/>
        <w:spacing w:line="520" w:lineRule="exact"/>
        <w:ind w:firstLineChars="200" w:firstLine="482"/>
        <w:jc w:val="left"/>
        <w:rPr>
          <w:rFonts w:asciiTheme="majorEastAsia" w:eastAsiaTheme="majorEastAsia" w:hAnsiTheme="majorEastAsia"/>
          <w:sz w:val="24"/>
          <w:szCs w:val="24"/>
        </w:rPr>
      </w:pPr>
      <w:r w:rsidRPr="00767EBD">
        <w:rPr>
          <w:rFonts w:asciiTheme="majorEastAsia" w:eastAsiaTheme="majorEastAsia" w:hAnsiTheme="majorEastAsia" w:hint="eastAsia"/>
          <w:b/>
          <w:sz w:val="24"/>
          <w:szCs w:val="24"/>
        </w:rPr>
        <w:t>7</w:t>
      </w:r>
      <w:r w:rsidRPr="00BF0C7B">
        <w:rPr>
          <w:rFonts w:asciiTheme="majorEastAsia" w:eastAsiaTheme="majorEastAsia" w:hAnsiTheme="majorEastAsia" w:hint="eastAsia"/>
          <w:sz w:val="24"/>
          <w:szCs w:val="24"/>
        </w:rPr>
        <w:t>、比价单位：指具有独立法人资格。</w:t>
      </w:r>
    </w:p>
    <w:p w14:paraId="12356BFA" w14:textId="77777777" w:rsidR="001B3238" w:rsidRPr="00BF0C7B" w:rsidRDefault="001B3238" w:rsidP="00BF0C7B">
      <w:pPr>
        <w:widowControl/>
        <w:spacing w:line="520" w:lineRule="exact"/>
        <w:ind w:firstLineChars="200" w:firstLine="480"/>
        <w:jc w:val="left"/>
        <w:rPr>
          <w:rFonts w:asciiTheme="majorEastAsia" w:eastAsiaTheme="majorEastAsia" w:hAnsiTheme="majorEastAsia"/>
          <w:sz w:val="24"/>
          <w:szCs w:val="24"/>
        </w:rPr>
      </w:pPr>
      <w:r w:rsidRPr="00BF0C7B">
        <w:rPr>
          <w:rFonts w:asciiTheme="majorEastAsia" w:eastAsiaTheme="majorEastAsia" w:hAnsiTheme="majorEastAsia" w:hint="eastAsia"/>
          <w:sz w:val="24"/>
          <w:szCs w:val="24"/>
        </w:rPr>
        <w:t>合格比价人的范围：</w:t>
      </w:r>
    </w:p>
    <w:p w14:paraId="267C0135" w14:textId="77777777" w:rsidR="001B3238" w:rsidRPr="00BF0C7B" w:rsidRDefault="00767EBD" w:rsidP="00BF0C7B">
      <w:pPr>
        <w:widowControl/>
        <w:spacing w:line="520" w:lineRule="exact"/>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7.</w:t>
      </w:r>
      <w:r w:rsidR="001B3238" w:rsidRPr="00BF0C7B">
        <w:rPr>
          <w:rFonts w:asciiTheme="majorEastAsia" w:eastAsiaTheme="majorEastAsia" w:hAnsiTheme="majorEastAsia" w:hint="eastAsia"/>
          <w:sz w:val="24"/>
          <w:szCs w:val="24"/>
        </w:rPr>
        <w:t>1.比价人注册资金不低于50万。</w:t>
      </w:r>
    </w:p>
    <w:p w14:paraId="7E47083F" w14:textId="77777777" w:rsidR="001B3238" w:rsidRPr="00BF0C7B" w:rsidRDefault="00767EBD" w:rsidP="00BF0C7B">
      <w:pPr>
        <w:widowControl/>
        <w:spacing w:line="520" w:lineRule="exact"/>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7.</w:t>
      </w:r>
      <w:r w:rsidR="001B3238" w:rsidRPr="00BF0C7B">
        <w:rPr>
          <w:rFonts w:asciiTheme="majorEastAsia" w:eastAsiaTheme="majorEastAsia" w:hAnsiTheme="majorEastAsia" w:hint="eastAsia"/>
          <w:sz w:val="24"/>
          <w:szCs w:val="24"/>
        </w:rPr>
        <w:t>2.具有独立承担民事责任的能力。</w:t>
      </w:r>
    </w:p>
    <w:p w14:paraId="0614495C" w14:textId="77777777" w:rsidR="001B3238" w:rsidRPr="00BF0C7B" w:rsidRDefault="00767EBD" w:rsidP="00BF0C7B">
      <w:pPr>
        <w:widowControl/>
        <w:spacing w:line="520" w:lineRule="exact"/>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7.</w:t>
      </w:r>
      <w:r w:rsidR="001B3238" w:rsidRPr="00BF0C7B">
        <w:rPr>
          <w:rFonts w:asciiTheme="majorEastAsia" w:eastAsiaTheme="majorEastAsia" w:hAnsiTheme="majorEastAsia" w:hint="eastAsia"/>
          <w:sz w:val="24"/>
          <w:szCs w:val="24"/>
        </w:rPr>
        <w:t>3.比价人应遵守有关的国家法律、法令和条例。</w:t>
      </w:r>
    </w:p>
    <w:p w14:paraId="534EF443" w14:textId="77777777" w:rsidR="001B3238" w:rsidRPr="00BF0C7B" w:rsidRDefault="00767EBD" w:rsidP="00BF0C7B">
      <w:pPr>
        <w:widowControl/>
        <w:spacing w:line="520" w:lineRule="exact"/>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7.</w:t>
      </w:r>
      <w:r w:rsidR="001B3238" w:rsidRPr="00BF0C7B">
        <w:rPr>
          <w:rFonts w:asciiTheme="majorEastAsia" w:eastAsiaTheme="majorEastAsia" w:hAnsiTheme="majorEastAsia" w:hint="eastAsia"/>
          <w:sz w:val="24"/>
          <w:szCs w:val="24"/>
        </w:rPr>
        <w:t>4.具有良好的商业信誉和诚信的职责；</w:t>
      </w:r>
    </w:p>
    <w:p w14:paraId="16FD7DC4" w14:textId="77777777" w:rsidR="001B3238" w:rsidRPr="00BF0C7B" w:rsidRDefault="00767EBD" w:rsidP="00BF0C7B">
      <w:pPr>
        <w:widowControl/>
        <w:spacing w:line="520" w:lineRule="exact"/>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7.</w:t>
      </w:r>
      <w:r w:rsidR="001B3238" w:rsidRPr="00BF0C7B">
        <w:rPr>
          <w:rFonts w:asciiTheme="majorEastAsia" w:eastAsiaTheme="majorEastAsia" w:hAnsiTheme="majorEastAsia" w:hint="eastAsia"/>
          <w:sz w:val="24"/>
          <w:szCs w:val="24"/>
        </w:rPr>
        <w:t>5.具有履行合同所必需专业技术能力和提供本次所比价要求货物的能力；</w:t>
      </w:r>
    </w:p>
    <w:p w14:paraId="15CE905D" w14:textId="77777777" w:rsidR="001B3238" w:rsidRPr="00BF0C7B" w:rsidRDefault="00767EBD" w:rsidP="00BF0C7B">
      <w:pPr>
        <w:widowControl/>
        <w:spacing w:line="520" w:lineRule="exact"/>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7.</w:t>
      </w:r>
      <w:r w:rsidR="001B3238" w:rsidRPr="00BF0C7B">
        <w:rPr>
          <w:rFonts w:asciiTheme="majorEastAsia" w:eastAsiaTheme="majorEastAsia" w:hAnsiTheme="majorEastAsia" w:hint="eastAsia"/>
          <w:sz w:val="24"/>
          <w:szCs w:val="24"/>
        </w:rPr>
        <w:t>6.如比价人代表不是法定代表人，须持有《法定代表人授权委托书》</w:t>
      </w:r>
      <w:r w:rsidR="001B3238" w:rsidRPr="00BF0C7B">
        <w:rPr>
          <w:rFonts w:asciiTheme="majorEastAsia" w:eastAsiaTheme="majorEastAsia" w:hAnsiTheme="majorEastAsia"/>
          <w:sz w:val="24"/>
          <w:szCs w:val="24"/>
        </w:rPr>
        <w:t>(</w:t>
      </w:r>
      <w:r w:rsidR="001B3238" w:rsidRPr="00BF0C7B">
        <w:rPr>
          <w:rFonts w:asciiTheme="majorEastAsia" w:eastAsiaTheme="majorEastAsia" w:hAnsiTheme="majorEastAsia" w:hint="eastAsia"/>
          <w:sz w:val="24"/>
          <w:szCs w:val="24"/>
        </w:rPr>
        <w:t>统一格式</w:t>
      </w:r>
      <w:r w:rsidR="001B3238" w:rsidRPr="00BF0C7B">
        <w:rPr>
          <w:rFonts w:asciiTheme="majorEastAsia" w:eastAsiaTheme="majorEastAsia" w:hAnsiTheme="majorEastAsia"/>
          <w:sz w:val="24"/>
          <w:szCs w:val="24"/>
        </w:rPr>
        <w:t>)</w:t>
      </w:r>
      <w:r w:rsidR="001B3238" w:rsidRPr="00BF0C7B">
        <w:rPr>
          <w:rFonts w:asciiTheme="majorEastAsia" w:eastAsiaTheme="majorEastAsia" w:hAnsiTheme="majorEastAsia" w:hint="eastAsia"/>
          <w:sz w:val="24"/>
          <w:szCs w:val="24"/>
        </w:rPr>
        <w:t>。</w:t>
      </w:r>
    </w:p>
    <w:p w14:paraId="3084F031" w14:textId="77777777" w:rsidR="00E51D07" w:rsidRPr="000F052E" w:rsidRDefault="00E51D07" w:rsidP="000F052E">
      <w:pPr>
        <w:widowControl/>
        <w:spacing w:line="520" w:lineRule="exact"/>
        <w:ind w:firstLineChars="200" w:firstLine="480"/>
        <w:jc w:val="left"/>
        <w:rPr>
          <w:rFonts w:asciiTheme="majorEastAsia" w:eastAsiaTheme="majorEastAsia" w:hAnsiTheme="majorEastAsia"/>
          <w:sz w:val="24"/>
          <w:szCs w:val="24"/>
        </w:rPr>
      </w:pPr>
      <w:r w:rsidRPr="000F052E">
        <w:rPr>
          <w:rFonts w:asciiTheme="majorEastAsia" w:eastAsiaTheme="majorEastAsia" w:hAnsiTheme="majorEastAsia" w:hint="eastAsia"/>
          <w:sz w:val="24"/>
          <w:szCs w:val="24"/>
        </w:rPr>
        <w:t>*</w:t>
      </w:r>
      <w:r w:rsidR="001B3238" w:rsidRPr="000F052E">
        <w:rPr>
          <w:rFonts w:asciiTheme="majorEastAsia" w:eastAsiaTheme="majorEastAsia" w:hAnsiTheme="majorEastAsia" w:hint="eastAsia"/>
          <w:sz w:val="24"/>
          <w:szCs w:val="24"/>
        </w:rPr>
        <w:t>8</w:t>
      </w:r>
      <w:r w:rsidRPr="000F052E">
        <w:rPr>
          <w:rFonts w:asciiTheme="majorEastAsia" w:eastAsiaTheme="majorEastAsia" w:hAnsiTheme="majorEastAsia" w:hint="eastAsia"/>
          <w:sz w:val="24"/>
          <w:szCs w:val="24"/>
        </w:rPr>
        <w:t>、报价方式和要求：</w:t>
      </w:r>
    </w:p>
    <w:p w14:paraId="76FF4850" w14:textId="77777777" w:rsidR="005E4291" w:rsidRPr="000F052E" w:rsidRDefault="00BF0C7B" w:rsidP="000F052E">
      <w:pPr>
        <w:widowControl/>
        <w:spacing w:line="520" w:lineRule="exact"/>
        <w:ind w:firstLineChars="200" w:firstLine="480"/>
        <w:jc w:val="left"/>
        <w:rPr>
          <w:rFonts w:asciiTheme="majorEastAsia" w:eastAsiaTheme="majorEastAsia" w:hAnsiTheme="majorEastAsia"/>
          <w:sz w:val="24"/>
          <w:szCs w:val="24"/>
        </w:rPr>
      </w:pPr>
      <w:r w:rsidRPr="000F052E">
        <w:rPr>
          <w:rFonts w:asciiTheme="majorEastAsia" w:eastAsiaTheme="majorEastAsia" w:hAnsiTheme="majorEastAsia" w:hint="eastAsia"/>
          <w:sz w:val="24"/>
          <w:szCs w:val="24"/>
        </w:rPr>
        <w:t>8</w:t>
      </w:r>
      <w:r w:rsidR="005E4291" w:rsidRPr="000F052E">
        <w:rPr>
          <w:rFonts w:asciiTheme="majorEastAsia" w:eastAsiaTheme="majorEastAsia" w:hAnsiTheme="majorEastAsia" w:hint="eastAsia"/>
          <w:sz w:val="24"/>
          <w:szCs w:val="24"/>
        </w:rPr>
        <w:t>.1</w:t>
      </w:r>
      <w:r w:rsidR="00767EBD">
        <w:rPr>
          <w:rFonts w:asciiTheme="majorEastAsia" w:eastAsiaTheme="majorEastAsia" w:hAnsiTheme="majorEastAsia" w:hint="eastAsia"/>
          <w:sz w:val="24"/>
          <w:szCs w:val="24"/>
        </w:rPr>
        <w:t>.</w:t>
      </w:r>
      <w:r w:rsidR="005E4291" w:rsidRPr="000F052E">
        <w:rPr>
          <w:rFonts w:asciiTheme="majorEastAsia" w:eastAsiaTheme="majorEastAsia" w:hAnsiTheme="majorEastAsia" w:hint="eastAsia"/>
          <w:sz w:val="24"/>
          <w:szCs w:val="24"/>
        </w:rPr>
        <w:t>电子平台报价：</w:t>
      </w:r>
    </w:p>
    <w:p w14:paraId="3A860DF6" w14:textId="77777777" w:rsidR="005E4291" w:rsidRPr="000F052E" w:rsidRDefault="00767EBD" w:rsidP="000F052E">
      <w:pPr>
        <w:widowControl/>
        <w:spacing w:line="520" w:lineRule="exact"/>
        <w:ind w:firstLineChars="200" w:firstLine="480"/>
        <w:jc w:val="left"/>
        <w:rPr>
          <w:rFonts w:asciiTheme="majorEastAsia" w:eastAsiaTheme="majorEastAsia" w:hAnsiTheme="majorEastAsia"/>
          <w:sz w:val="24"/>
          <w:szCs w:val="24"/>
        </w:rPr>
      </w:pPr>
      <w:r w:rsidRPr="000F052E">
        <w:rPr>
          <w:rFonts w:asciiTheme="majorEastAsia" w:eastAsiaTheme="majorEastAsia" w:hAnsiTheme="majorEastAsia" w:hint="eastAsia"/>
          <w:sz w:val="24"/>
          <w:szCs w:val="24"/>
        </w:rPr>
        <w:lastRenderedPageBreak/>
        <w:t>1）</w:t>
      </w:r>
      <w:r w:rsidR="005E4291" w:rsidRPr="000F052E">
        <w:rPr>
          <w:rFonts w:asciiTheme="majorEastAsia" w:eastAsiaTheme="majorEastAsia" w:hAnsiTheme="majorEastAsia" w:hint="eastAsia"/>
          <w:sz w:val="24"/>
          <w:szCs w:val="24"/>
        </w:rPr>
        <w:t xml:space="preserve"> 按照阳光七采电子平台格式填报，报价金额写明含不含税价，并要求写明税率、质保时间、交货期等内容；</w:t>
      </w:r>
    </w:p>
    <w:p w14:paraId="43D27B98" w14:textId="77777777" w:rsidR="005E4291" w:rsidRPr="000F052E" w:rsidRDefault="005E4291" w:rsidP="000F052E">
      <w:pPr>
        <w:widowControl/>
        <w:spacing w:line="520" w:lineRule="exact"/>
        <w:ind w:firstLineChars="200" w:firstLine="480"/>
        <w:jc w:val="left"/>
        <w:rPr>
          <w:rFonts w:asciiTheme="majorEastAsia" w:eastAsiaTheme="majorEastAsia" w:hAnsiTheme="majorEastAsia"/>
          <w:sz w:val="24"/>
          <w:szCs w:val="24"/>
        </w:rPr>
      </w:pPr>
      <w:r w:rsidRPr="000F052E">
        <w:rPr>
          <w:rFonts w:asciiTheme="majorEastAsia" w:eastAsiaTheme="majorEastAsia" w:hAnsiTheme="majorEastAsia" w:hint="eastAsia"/>
          <w:sz w:val="24"/>
          <w:szCs w:val="24"/>
        </w:rPr>
        <w:t xml:space="preserve"> </w:t>
      </w:r>
      <w:r w:rsidR="00767EBD" w:rsidRPr="000F052E">
        <w:rPr>
          <w:rFonts w:asciiTheme="majorEastAsia" w:eastAsiaTheme="majorEastAsia" w:hAnsiTheme="majorEastAsia" w:hint="eastAsia"/>
          <w:sz w:val="24"/>
          <w:szCs w:val="24"/>
        </w:rPr>
        <w:t>2）</w:t>
      </w:r>
      <w:r w:rsidRPr="000F052E">
        <w:rPr>
          <w:rFonts w:asciiTheme="majorEastAsia" w:eastAsiaTheme="majorEastAsia" w:hAnsiTheme="majorEastAsia" w:hint="eastAsia"/>
          <w:sz w:val="24"/>
          <w:szCs w:val="24"/>
        </w:rPr>
        <w:t>上传附件包括：报价表扫描件、公司营业执照扫描件、必要的资质证明文件、技术相关要求内容等。</w:t>
      </w:r>
    </w:p>
    <w:p w14:paraId="7CDC5F44" w14:textId="77777777" w:rsidR="001B3238" w:rsidRPr="000F052E" w:rsidRDefault="00BF0C7B" w:rsidP="000F052E">
      <w:pPr>
        <w:widowControl/>
        <w:spacing w:line="520" w:lineRule="exact"/>
        <w:ind w:firstLineChars="200" w:firstLine="480"/>
        <w:jc w:val="left"/>
        <w:rPr>
          <w:rFonts w:asciiTheme="majorEastAsia" w:eastAsiaTheme="majorEastAsia" w:hAnsiTheme="majorEastAsia"/>
          <w:sz w:val="24"/>
          <w:szCs w:val="24"/>
        </w:rPr>
      </w:pPr>
      <w:r w:rsidRPr="000F052E">
        <w:rPr>
          <w:rFonts w:asciiTheme="majorEastAsia" w:eastAsiaTheme="majorEastAsia" w:hAnsiTheme="majorEastAsia" w:hint="eastAsia"/>
          <w:sz w:val="24"/>
          <w:szCs w:val="24"/>
        </w:rPr>
        <w:t>8</w:t>
      </w:r>
      <w:r w:rsidR="001B3238" w:rsidRPr="000F052E">
        <w:rPr>
          <w:rFonts w:asciiTheme="majorEastAsia" w:eastAsiaTheme="majorEastAsia" w:hAnsiTheme="majorEastAsia" w:hint="eastAsia"/>
          <w:sz w:val="24"/>
          <w:szCs w:val="24"/>
        </w:rPr>
        <w:t>.2</w:t>
      </w:r>
      <w:r w:rsidR="00767EBD">
        <w:rPr>
          <w:rFonts w:asciiTheme="majorEastAsia" w:eastAsiaTheme="majorEastAsia" w:hAnsiTheme="majorEastAsia" w:hint="eastAsia"/>
          <w:sz w:val="24"/>
          <w:szCs w:val="24"/>
        </w:rPr>
        <w:t>.</w:t>
      </w:r>
      <w:r w:rsidRPr="000F052E">
        <w:rPr>
          <w:rFonts w:asciiTheme="majorEastAsia" w:eastAsiaTheme="majorEastAsia" w:hAnsiTheme="majorEastAsia" w:hint="eastAsia"/>
          <w:sz w:val="24"/>
          <w:szCs w:val="24"/>
        </w:rPr>
        <w:t xml:space="preserve"> 密封纸质报价，包含含税报价单及分项报价、公司营业执照扫描件、必要的资质证明文件、技术相关要求内容等。</w:t>
      </w:r>
    </w:p>
    <w:p w14:paraId="2D3FA6DF" w14:textId="77777777" w:rsidR="00E51D07" w:rsidRPr="000F052E" w:rsidRDefault="00BF0C7B" w:rsidP="000F052E">
      <w:pPr>
        <w:widowControl/>
        <w:spacing w:line="520" w:lineRule="exact"/>
        <w:ind w:firstLineChars="200" w:firstLine="480"/>
        <w:jc w:val="left"/>
        <w:rPr>
          <w:rFonts w:asciiTheme="majorEastAsia" w:eastAsiaTheme="majorEastAsia" w:hAnsiTheme="majorEastAsia"/>
          <w:sz w:val="24"/>
          <w:szCs w:val="24"/>
        </w:rPr>
      </w:pPr>
      <w:r w:rsidRPr="000F052E">
        <w:rPr>
          <w:rFonts w:asciiTheme="majorEastAsia" w:eastAsiaTheme="majorEastAsia" w:hAnsiTheme="majorEastAsia" w:hint="eastAsia"/>
          <w:sz w:val="24"/>
          <w:szCs w:val="24"/>
        </w:rPr>
        <w:t>8</w:t>
      </w:r>
      <w:r w:rsidR="00367C53" w:rsidRPr="000F052E">
        <w:rPr>
          <w:rFonts w:asciiTheme="majorEastAsia" w:eastAsiaTheme="majorEastAsia" w:hAnsiTheme="majorEastAsia" w:hint="eastAsia"/>
          <w:sz w:val="24"/>
          <w:szCs w:val="24"/>
        </w:rPr>
        <w:t>.</w:t>
      </w:r>
      <w:r w:rsidR="001B3238" w:rsidRPr="000F052E">
        <w:rPr>
          <w:rFonts w:asciiTheme="majorEastAsia" w:eastAsiaTheme="majorEastAsia" w:hAnsiTheme="majorEastAsia" w:hint="eastAsia"/>
          <w:sz w:val="24"/>
          <w:szCs w:val="24"/>
        </w:rPr>
        <w:t>3</w:t>
      </w:r>
      <w:r w:rsidR="00767EBD">
        <w:rPr>
          <w:rFonts w:asciiTheme="majorEastAsia" w:eastAsiaTheme="majorEastAsia" w:hAnsiTheme="majorEastAsia" w:hint="eastAsia"/>
          <w:sz w:val="24"/>
          <w:szCs w:val="24"/>
        </w:rPr>
        <w:t>.</w:t>
      </w:r>
      <w:r w:rsidR="00E51D07" w:rsidRPr="000F052E">
        <w:rPr>
          <w:rFonts w:asciiTheme="majorEastAsia" w:eastAsiaTheme="majorEastAsia" w:hAnsiTheme="majorEastAsia" w:hint="eastAsia"/>
          <w:sz w:val="24"/>
          <w:szCs w:val="24"/>
        </w:rPr>
        <w:t>不按以上要求报价的，报价内容不符，有明显错误等，视为无效报价。</w:t>
      </w:r>
    </w:p>
    <w:p w14:paraId="7DF17387" w14:textId="77777777" w:rsidR="001B3238" w:rsidRPr="000F052E" w:rsidRDefault="009D283E" w:rsidP="000F052E">
      <w:pPr>
        <w:widowControl/>
        <w:spacing w:line="520" w:lineRule="exact"/>
        <w:ind w:firstLineChars="200" w:firstLine="480"/>
        <w:jc w:val="left"/>
        <w:rPr>
          <w:rFonts w:asciiTheme="majorEastAsia" w:eastAsiaTheme="majorEastAsia" w:hAnsiTheme="majorEastAsia"/>
          <w:sz w:val="24"/>
          <w:szCs w:val="24"/>
        </w:rPr>
      </w:pPr>
      <w:r w:rsidRPr="000F052E">
        <w:rPr>
          <w:rFonts w:asciiTheme="majorEastAsia" w:eastAsiaTheme="majorEastAsia" w:hAnsiTheme="majorEastAsia" w:hint="eastAsia"/>
          <w:sz w:val="24"/>
          <w:szCs w:val="24"/>
        </w:rPr>
        <w:t>9、结算与支付方式</w:t>
      </w:r>
    </w:p>
    <w:p w14:paraId="32E9FCED" w14:textId="77777777" w:rsidR="009D283E" w:rsidRPr="000F052E" w:rsidRDefault="009D283E" w:rsidP="000F052E">
      <w:pPr>
        <w:widowControl/>
        <w:spacing w:line="520" w:lineRule="exact"/>
        <w:ind w:firstLineChars="200" w:firstLine="480"/>
        <w:jc w:val="left"/>
        <w:rPr>
          <w:rFonts w:asciiTheme="majorEastAsia" w:eastAsiaTheme="majorEastAsia" w:hAnsiTheme="majorEastAsia"/>
          <w:sz w:val="24"/>
          <w:szCs w:val="24"/>
        </w:rPr>
      </w:pPr>
      <w:r w:rsidRPr="000F052E">
        <w:rPr>
          <w:rFonts w:asciiTheme="majorEastAsia" w:eastAsiaTheme="majorEastAsia" w:hAnsiTheme="majorEastAsia" w:hint="eastAsia"/>
          <w:sz w:val="24"/>
          <w:szCs w:val="24"/>
        </w:rPr>
        <w:t>1）终验收合格后，双方签署验收报告后出具终验收报告支付90%；供货方开具合同全额增值税专用发票；</w:t>
      </w:r>
    </w:p>
    <w:p w14:paraId="5598E5BD" w14:textId="77777777" w:rsidR="001223BC" w:rsidRPr="000F052E" w:rsidRDefault="009D283E" w:rsidP="000F052E">
      <w:pPr>
        <w:widowControl/>
        <w:spacing w:line="520" w:lineRule="exact"/>
        <w:ind w:firstLineChars="200" w:firstLine="480"/>
        <w:jc w:val="left"/>
        <w:rPr>
          <w:rFonts w:asciiTheme="majorEastAsia" w:eastAsiaTheme="majorEastAsia" w:hAnsiTheme="majorEastAsia"/>
          <w:sz w:val="24"/>
          <w:szCs w:val="24"/>
        </w:rPr>
      </w:pPr>
      <w:r w:rsidRPr="000F052E">
        <w:rPr>
          <w:rFonts w:asciiTheme="majorEastAsia" w:eastAsiaTheme="majorEastAsia" w:hAnsiTheme="majorEastAsia" w:hint="eastAsia"/>
          <w:sz w:val="24"/>
          <w:szCs w:val="24"/>
        </w:rPr>
        <w:t>2）质保金10%，一年后无息支付，支付合同总金额的10%。</w:t>
      </w:r>
    </w:p>
    <w:p w14:paraId="65B2751A" w14:textId="77777777" w:rsidR="001223BC" w:rsidRPr="000F052E" w:rsidRDefault="001223BC" w:rsidP="000F052E">
      <w:pPr>
        <w:widowControl/>
        <w:spacing w:line="520" w:lineRule="exact"/>
        <w:ind w:firstLineChars="200" w:firstLine="480"/>
        <w:jc w:val="left"/>
        <w:rPr>
          <w:rFonts w:asciiTheme="majorEastAsia" w:eastAsiaTheme="majorEastAsia" w:hAnsiTheme="majorEastAsia"/>
          <w:sz w:val="24"/>
          <w:szCs w:val="24"/>
        </w:rPr>
      </w:pPr>
      <w:r w:rsidRPr="000F052E">
        <w:rPr>
          <w:rFonts w:asciiTheme="majorEastAsia" w:eastAsiaTheme="majorEastAsia" w:hAnsiTheme="majorEastAsia" w:hint="eastAsia"/>
          <w:sz w:val="24"/>
          <w:szCs w:val="24"/>
        </w:rPr>
        <w:t>10、比价方式：满足技术参数，最低价中标。</w:t>
      </w:r>
    </w:p>
    <w:p w14:paraId="0A434070" w14:textId="5F790186" w:rsidR="001223BC" w:rsidRPr="000F052E" w:rsidRDefault="001223BC" w:rsidP="000F052E">
      <w:pPr>
        <w:widowControl/>
        <w:spacing w:line="520" w:lineRule="exact"/>
        <w:ind w:firstLineChars="200" w:firstLine="480"/>
        <w:jc w:val="left"/>
        <w:rPr>
          <w:rFonts w:asciiTheme="majorEastAsia" w:eastAsiaTheme="majorEastAsia" w:hAnsiTheme="majorEastAsia"/>
          <w:sz w:val="24"/>
          <w:szCs w:val="24"/>
        </w:rPr>
      </w:pPr>
      <w:r w:rsidRPr="000F052E">
        <w:rPr>
          <w:rFonts w:asciiTheme="majorEastAsia" w:eastAsiaTheme="majorEastAsia" w:hAnsiTheme="majorEastAsia" w:hint="eastAsia"/>
          <w:sz w:val="24"/>
          <w:szCs w:val="24"/>
        </w:rPr>
        <w:t>11、交货期：合同签订后</w:t>
      </w:r>
      <w:r w:rsidR="00374A1A">
        <w:rPr>
          <w:rFonts w:asciiTheme="majorEastAsia" w:eastAsiaTheme="majorEastAsia" w:hAnsiTheme="majorEastAsia"/>
          <w:sz w:val="24"/>
          <w:szCs w:val="24"/>
        </w:rPr>
        <w:t>1</w:t>
      </w:r>
      <w:r w:rsidR="00DB1C43">
        <w:rPr>
          <w:rFonts w:asciiTheme="majorEastAsia" w:eastAsiaTheme="majorEastAsia" w:hAnsiTheme="majorEastAsia" w:hint="eastAsia"/>
          <w:sz w:val="24"/>
          <w:szCs w:val="24"/>
        </w:rPr>
        <w:t>个月内</w:t>
      </w:r>
      <w:r w:rsidRPr="000F052E">
        <w:rPr>
          <w:rFonts w:asciiTheme="majorEastAsia" w:eastAsiaTheme="majorEastAsia" w:hAnsiTheme="majorEastAsia" w:hint="eastAsia"/>
          <w:sz w:val="24"/>
          <w:szCs w:val="24"/>
        </w:rPr>
        <w:t>完成安装调试。</w:t>
      </w:r>
    </w:p>
    <w:p w14:paraId="510BC1EF" w14:textId="0B8B6949" w:rsidR="001223BC" w:rsidRPr="000F052E" w:rsidRDefault="001223BC" w:rsidP="000F052E">
      <w:pPr>
        <w:widowControl/>
        <w:spacing w:line="520" w:lineRule="exact"/>
        <w:ind w:firstLineChars="200" w:firstLine="480"/>
        <w:jc w:val="left"/>
        <w:rPr>
          <w:rFonts w:asciiTheme="majorEastAsia" w:eastAsiaTheme="majorEastAsia" w:hAnsiTheme="majorEastAsia"/>
          <w:sz w:val="24"/>
          <w:szCs w:val="24"/>
        </w:rPr>
      </w:pPr>
      <w:r w:rsidRPr="000F052E">
        <w:rPr>
          <w:rFonts w:asciiTheme="majorEastAsia" w:eastAsiaTheme="majorEastAsia" w:hAnsiTheme="majorEastAsia" w:hint="eastAsia"/>
          <w:sz w:val="24"/>
          <w:szCs w:val="24"/>
        </w:rPr>
        <w:t>12、比价时间：</w:t>
      </w:r>
      <w:r w:rsidR="00C60442" w:rsidRPr="000F052E">
        <w:rPr>
          <w:rFonts w:asciiTheme="majorEastAsia" w:eastAsiaTheme="majorEastAsia" w:hAnsiTheme="majorEastAsia" w:hint="eastAsia"/>
          <w:sz w:val="24"/>
          <w:szCs w:val="24"/>
        </w:rPr>
        <w:t>202</w:t>
      </w:r>
      <w:r w:rsidR="00374A1A">
        <w:rPr>
          <w:rFonts w:asciiTheme="majorEastAsia" w:eastAsiaTheme="majorEastAsia" w:hAnsiTheme="majorEastAsia"/>
          <w:sz w:val="24"/>
          <w:szCs w:val="24"/>
        </w:rPr>
        <w:t>2</w:t>
      </w:r>
      <w:r w:rsidRPr="000F052E">
        <w:rPr>
          <w:rFonts w:asciiTheme="majorEastAsia" w:eastAsiaTheme="majorEastAsia" w:hAnsiTheme="majorEastAsia" w:hint="eastAsia"/>
          <w:sz w:val="24"/>
          <w:szCs w:val="24"/>
        </w:rPr>
        <w:t xml:space="preserve">年 </w:t>
      </w:r>
      <w:r w:rsidR="00374A1A">
        <w:rPr>
          <w:rFonts w:asciiTheme="majorEastAsia" w:eastAsiaTheme="majorEastAsia" w:hAnsiTheme="majorEastAsia"/>
          <w:sz w:val="24"/>
          <w:szCs w:val="24"/>
        </w:rPr>
        <w:t>3</w:t>
      </w:r>
      <w:r w:rsidRPr="000F052E">
        <w:rPr>
          <w:rFonts w:asciiTheme="majorEastAsia" w:eastAsiaTheme="majorEastAsia" w:hAnsiTheme="majorEastAsia" w:hint="eastAsia"/>
          <w:sz w:val="24"/>
          <w:szCs w:val="24"/>
        </w:rPr>
        <w:t xml:space="preserve">月 </w:t>
      </w:r>
      <w:r w:rsidR="006218AD">
        <w:rPr>
          <w:rFonts w:asciiTheme="majorEastAsia" w:eastAsiaTheme="majorEastAsia" w:hAnsiTheme="majorEastAsia"/>
          <w:sz w:val="24"/>
          <w:szCs w:val="24"/>
        </w:rPr>
        <w:t>21</w:t>
      </w:r>
      <w:r w:rsidRPr="000F052E">
        <w:rPr>
          <w:rFonts w:asciiTheme="majorEastAsia" w:eastAsiaTheme="majorEastAsia" w:hAnsiTheme="majorEastAsia" w:hint="eastAsia"/>
          <w:sz w:val="24"/>
          <w:szCs w:val="24"/>
        </w:rPr>
        <w:t>日</w:t>
      </w:r>
      <w:r w:rsidR="006218AD">
        <w:rPr>
          <w:rFonts w:asciiTheme="majorEastAsia" w:eastAsiaTheme="majorEastAsia" w:hAnsiTheme="majorEastAsia" w:hint="eastAsia"/>
          <w:sz w:val="24"/>
          <w:szCs w:val="24"/>
        </w:rPr>
        <w:t>下</w:t>
      </w:r>
      <w:r w:rsidR="00CE3F2B">
        <w:rPr>
          <w:rFonts w:asciiTheme="majorEastAsia" w:eastAsiaTheme="majorEastAsia" w:hAnsiTheme="majorEastAsia" w:hint="eastAsia"/>
          <w:sz w:val="24"/>
          <w:szCs w:val="24"/>
        </w:rPr>
        <w:t>午1</w:t>
      </w:r>
      <w:r w:rsidR="00DB1C43">
        <w:rPr>
          <w:rFonts w:asciiTheme="majorEastAsia" w:eastAsiaTheme="majorEastAsia" w:hAnsiTheme="majorEastAsia" w:hint="eastAsia"/>
          <w:sz w:val="24"/>
          <w:szCs w:val="24"/>
        </w:rPr>
        <w:t>4</w:t>
      </w:r>
      <w:r w:rsidR="00CE3F2B">
        <w:rPr>
          <w:rFonts w:asciiTheme="majorEastAsia" w:eastAsiaTheme="majorEastAsia" w:hAnsiTheme="majorEastAsia" w:hint="eastAsia"/>
          <w:sz w:val="24"/>
          <w:szCs w:val="24"/>
        </w:rPr>
        <w:t>:30</w:t>
      </w:r>
      <w:r w:rsidRPr="000F052E">
        <w:rPr>
          <w:rFonts w:asciiTheme="majorEastAsia" w:eastAsiaTheme="majorEastAsia" w:hAnsiTheme="majorEastAsia" w:hint="eastAsia"/>
          <w:sz w:val="24"/>
          <w:szCs w:val="24"/>
        </w:rPr>
        <w:t>。</w:t>
      </w:r>
    </w:p>
    <w:p w14:paraId="4B1BBEF9" w14:textId="77777777" w:rsidR="009D283E" w:rsidRPr="000F052E" w:rsidRDefault="009D283E" w:rsidP="000F052E">
      <w:pPr>
        <w:widowControl/>
        <w:spacing w:line="520" w:lineRule="exact"/>
        <w:ind w:firstLineChars="200" w:firstLine="480"/>
        <w:jc w:val="left"/>
        <w:rPr>
          <w:rFonts w:asciiTheme="majorEastAsia" w:eastAsiaTheme="majorEastAsia" w:hAnsiTheme="majorEastAsia"/>
          <w:sz w:val="24"/>
          <w:szCs w:val="24"/>
        </w:rPr>
      </w:pPr>
      <w:r w:rsidRPr="000F052E">
        <w:rPr>
          <w:rFonts w:asciiTheme="majorEastAsia" w:eastAsiaTheme="majorEastAsia" w:hAnsiTheme="majorEastAsia" w:hint="eastAsia"/>
          <w:sz w:val="24"/>
          <w:szCs w:val="24"/>
        </w:rPr>
        <w:t>1</w:t>
      </w:r>
      <w:r w:rsidR="001223BC" w:rsidRPr="000F052E">
        <w:rPr>
          <w:rFonts w:asciiTheme="majorEastAsia" w:eastAsiaTheme="majorEastAsia" w:hAnsiTheme="majorEastAsia" w:hint="eastAsia"/>
          <w:sz w:val="24"/>
          <w:szCs w:val="24"/>
        </w:rPr>
        <w:t>3</w:t>
      </w:r>
      <w:r w:rsidRPr="000F052E">
        <w:rPr>
          <w:rFonts w:asciiTheme="majorEastAsia" w:eastAsiaTheme="majorEastAsia" w:hAnsiTheme="majorEastAsia" w:hint="eastAsia"/>
          <w:sz w:val="24"/>
          <w:szCs w:val="24"/>
        </w:rPr>
        <w:t>、联系方式：</w:t>
      </w:r>
    </w:p>
    <w:p w14:paraId="027A256F" w14:textId="77777777" w:rsidR="009D283E" w:rsidRPr="000F052E" w:rsidRDefault="009D283E" w:rsidP="000F052E">
      <w:pPr>
        <w:widowControl/>
        <w:spacing w:line="520" w:lineRule="exact"/>
        <w:ind w:firstLineChars="200" w:firstLine="480"/>
        <w:jc w:val="left"/>
        <w:rPr>
          <w:rFonts w:asciiTheme="majorEastAsia" w:eastAsiaTheme="majorEastAsia" w:hAnsiTheme="majorEastAsia"/>
          <w:sz w:val="24"/>
          <w:szCs w:val="24"/>
        </w:rPr>
      </w:pPr>
      <w:r w:rsidRPr="000F052E">
        <w:rPr>
          <w:rFonts w:asciiTheme="majorEastAsia" w:eastAsiaTheme="majorEastAsia" w:hAnsiTheme="majorEastAsia"/>
          <w:sz w:val="24"/>
          <w:szCs w:val="24"/>
        </w:rPr>
        <w:t>重庆市九龙坡区华建支路1号</w:t>
      </w:r>
      <w:r w:rsidRPr="000F052E">
        <w:rPr>
          <w:rFonts w:asciiTheme="majorEastAsia" w:eastAsiaTheme="majorEastAsia" w:hAnsiTheme="majorEastAsia" w:hint="eastAsia"/>
          <w:sz w:val="24"/>
          <w:szCs w:val="24"/>
        </w:rPr>
        <w:t xml:space="preserve">    </w:t>
      </w:r>
      <w:r w:rsidR="005C2C43" w:rsidRPr="000F052E">
        <w:rPr>
          <w:rFonts w:asciiTheme="majorEastAsia" w:eastAsiaTheme="majorEastAsia" w:hAnsiTheme="majorEastAsia" w:hint="eastAsia"/>
          <w:sz w:val="24"/>
          <w:szCs w:val="24"/>
        </w:rPr>
        <w:t xml:space="preserve">　　　</w:t>
      </w:r>
      <w:r w:rsidRPr="000F052E">
        <w:rPr>
          <w:rFonts w:asciiTheme="majorEastAsia" w:eastAsiaTheme="majorEastAsia" w:hAnsiTheme="majorEastAsia" w:hint="eastAsia"/>
          <w:sz w:val="24"/>
          <w:szCs w:val="24"/>
        </w:rPr>
        <w:t>邮编：</w:t>
      </w:r>
      <w:r w:rsidRPr="000F052E">
        <w:rPr>
          <w:rFonts w:asciiTheme="majorEastAsia" w:eastAsiaTheme="majorEastAsia" w:hAnsiTheme="majorEastAsia"/>
          <w:sz w:val="24"/>
          <w:szCs w:val="24"/>
        </w:rPr>
        <w:t>400054</w:t>
      </w:r>
    </w:p>
    <w:p w14:paraId="22FAD809" w14:textId="6FAB6D70" w:rsidR="009D283E" w:rsidRDefault="009D283E" w:rsidP="000F052E">
      <w:pPr>
        <w:widowControl/>
        <w:spacing w:line="520" w:lineRule="exact"/>
        <w:ind w:firstLineChars="200" w:firstLine="480"/>
        <w:jc w:val="left"/>
        <w:rPr>
          <w:rFonts w:asciiTheme="majorEastAsia" w:eastAsiaTheme="majorEastAsia" w:hAnsiTheme="majorEastAsia"/>
          <w:sz w:val="24"/>
          <w:szCs w:val="24"/>
        </w:rPr>
      </w:pPr>
      <w:r w:rsidRPr="000F052E">
        <w:rPr>
          <w:rFonts w:asciiTheme="majorEastAsia" w:eastAsiaTheme="majorEastAsia" w:hAnsiTheme="majorEastAsia" w:hint="eastAsia"/>
          <w:sz w:val="24"/>
          <w:szCs w:val="24"/>
        </w:rPr>
        <w:t>联系人：</w:t>
      </w:r>
      <w:r w:rsidR="00CE3F2B">
        <w:rPr>
          <w:rFonts w:asciiTheme="majorEastAsia" w:eastAsiaTheme="majorEastAsia" w:hAnsiTheme="majorEastAsia" w:hint="eastAsia"/>
          <w:sz w:val="24"/>
          <w:szCs w:val="24"/>
        </w:rPr>
        <w:t>王安容</w:t>
      </w:r>
      <w:r w:rsidRPr="000F052E">
        <w:rPr>
          <w:rFonts w:asciiTheme="majorEastAsia" w:eastAsiaTheme="majorEastAsia" w:hAnsiTheme="majorEastAsia" w:hint="eastAsia"/>
          <w:sz w:val="24"/>
          <w:szCs w:val="24"/>
        </w:rPr>
        <w:t xml:space="preserve">    </w:t>
      </w:r>
      <w:r w:rsidRPr="000F052E">
        <w:rPr>
          <w:rFonts w:asciiTheme="majorEastAsia" w:eastAsiaTheme="majorEastAsia" w:hAnsiTheme="majorEastAsia"/>
          <w:sz w:val="24"/>
          <w:szCs w:val="24"/>
        </w:rPr>
        <w:t xml:space="preserve">      </w:t>
      </w:r>
      <w:r w:rsidR="00CE3F2B">
        <w:rPr>
          <w:rFonts w:asciiTheme="majorEastAsia" w:eastAsiaTheme="majorEastAsia" w:hAnsiTheme="majorEastAsia" w:hint="eastAsia"/>
          <w:sz w:val="24"/>
          <w:szCs w:val="24"/>
        </w:rPr>
        <w:t xml:space="preserve">       </w:t>
      </w:r>
      <w:r w:rsidRPr="000F052E">
        <w:rPr>
          <w:rFonts w:asciiTheme="majorEastAsia" w:eastAsiaTheme="majorEastAsia" w:hAnsiTheme="majorEastAsia" w:hint="eastAsia"/>
          <w:sz w:val="24"/>
          <w:szCs w:val="24"/>
        </w:rPr>
        <w:t>电话：023-6812</w:t>
      </w:r>
      <w:r w:rsidR="00CE3F2B">
        <w:rPr>
          <w:rFonts w:asciiTheme="majorEastAsia" w:eastAsiaTheme="majorEastAsia" w:hAnsiTheme="majorEastAsia" w:hint="eastAsia"/>
          <w:sz w:val="24"/>
          <w:szCs w:val="24"/>
        </w:rPr>
        <w:t>6752</w:t>
      </w:r>
    </w:p>
    <w:p w14:paraId="1E925288" w14:textId="1655D373" w:rsidR="00374A1A" w:rsidRDefault="00374A1A" w:rsidP="000F052E">
      <w:pPr>
        <w:widowControl/>
        <w:spacing w:line="520" w:lineRule="exact"/>
        <w:ind w:firstLineChars="200" w:firstLine="480"/>
        <w:jc w:val="left"/>
        <w:rPr>
          <w:rFonts w:asciiTheme="majorEastAsia" w:eastAsiaTheme="majorEastAsia" w:hAnsiTheme="majorEastAsia"/>
          <w:sz w:val="24"/>
          <w:szCs w:val="24"/>
        </w:rPr>
      </w:pPr>
    </w:p>
    <w:p w14:paraId="759D9427" w14:textId="77777777" w:rsidR="00043F65" w:rsidRPr="000F052E" w:rsidRDefault="00043F65" w:rsidP="000F052E">
      <w:pPr>
        <w:widowControl/>
        <w:spacing w:line="520" w:lineRule="exact"/>
        <w:ind w:firstLineChars="200" w:firstLine="480"/>
        <w:jc w:val="left"/>
        <w:rPr>
          <w:rFonts w:asciiTheme="majorEastAsia" w:eastAsiaTheme="majorEastAsia" w:hAnsiTheme="majorEastAsia"/>
          <w:sz w:val="24"/>
          <w:szCs w:val="24"/>
        </w:rPr>
      </w:pPr>
    </w:p>
    <w:p w14:paraId="59CEDAC4" w14:textId="77777777" w:rsidR="00374A1A" w:rsidRPr="00374A1A" w:rsidRDefault="00CE3F2B" w:rsidP="00374A1A">
      <w:pPr>
        <w:rPr>
          <w:rFonts w:asciiTheme="majorEastAsia" w:eastAsiaTheme="majorEastAsia" w:hAnsiTheme="majorEastAsia" w:cs="宋体"/>
          <w:b/>
          <w:bCs/>
          <w:color w:val="333333"/>
          <w:kern w:val="0"/>
          <w:sz w:val="36"/>
          <w:szCs w:val="36"/>
        </w:rPr>
      </w:pPr>
      <w:r w:rsidRPr="00374A1A">
        <w:rPr>
          <w:rFonts w:asciiTheme="majorEastAsia" w:eastAsiaTheme="majorEastAsia" w:hAnsiTheme="majorEastAsia" w:cs="宋体" w:hint="eastAsia"/>
          <w:b/>
          <w:bCs/>
          <w:color w:val="333333"/>
          <w:kern w:val="0"/>
          <w:sz w:val="36"/>
          <w:szCs w:val="36"/>
        </w:rPr>
        <w:t>附件：</w:t>
      </w:r>
    </w:p>
    <w:p w14:paraId="24543B10" w14:textId="6CB43E81" w:rsidR="00374A1A" w:rsidRPr="00374A1A" w:rsidRDefault="00374A1A" w:rsidP="00374A1A">
      <w:pPr>
        <w:jc w:val="center"/>
        <w:rPr>
          <w:rFonts w:ascii="宋体" w:hAnsi="宋体"/>
          <w:b/>
          <w:bCs/>
          <w:snapToGrid w:val="0"/>
          <w:kern w:val="0"/>
          <w:sz w:val="36"/>
          <w:szCs w:val="36"/>
        </w:rPr>
      </w:pPr>
      <w:r w:rsidRPr="00374A1A">
        <w:rPr>
          <w:rFonts w:ascii="宋体" w:hAnsi="宋体" w:hint="eastAsia"/>
          <w:b/>
          <w:bCs/>
          <w:snapToGrid w:val="0"/>
          <w:kern w:val="0"/>
          <w:sz w:val="36"/>
          <w:szCs w:val="36"/>
        </w:rPr>
        <w:t xml:space="preserve">总装车间氦检工序网络录像设备项目 </w:t>
      </w:r>
    </w:p>
    <w:p w14:paraId="4E6A95ED" w14:textId="77777777" w:rsidR="00374A1A" w:rsidRPr="00374A1A" w:rsidRDefault="00374A1A" w:rsidP="00374A1A">
      <w:pPr>
        <w:jc w:val="center"/>
        <w:rPr>
          <w:rFonts w:ascii="宋体" w:hAnsi="宋体"/>
          <w:b/>
          <w:bCs/>
          <w:snapToGrid w:val="0"/>
          <w:kern w:val="0"/>
          <w:sz w:val="36"/>
          <w:szCs w:val="36"/>
        </w:rPr>
      </w:pPr>
      <w:r w:rsidRPr="00374A1A">
        <w:rPr>
          <w:rFonts w:ascii="宋体" w:hAnsi="宋体" w:hint="eastAsia"/>
          <w:b/>
          <w:bCs/>
          <w:snapToGrid w:val="0"/>
          <w:kern w:val="0"/>
          <w:sz w:val="36"/>
          <w:szCs w:val="36"/>
        </w:rPr>
        <w:t>技术要求</w:t>
      </w:r>
    </w:p>
    <w:p w14:paraId="6A067904" w14:textId="77777777" w:rsidR="00374A1A" w:rsidRDefault="00374A1A" w:rsidP="00374A1A">
      <w:pPr>
        <w:rPr>
          <w:sz w:val="24"/>
          <w:szCs w:val="28"/>
        </w:rPr>
      </w:pPr>
      <w:r>
        <w:rPr>
          <w:rFonts w:hint="eastAsia"/>
          <w:sz w:val="24"/>
          <w:szCs w:val="28"/>
        </w:rPr>
        <w:t>一、设备名称及数量</w:t>
      </w:r>
    </w:p>
    <w:p w14:paraId="155D7914" w14:textId="77777777" w:rsidR="00374A1A" w:rsidRDefault="00374A1A" w:rsidP="00374A1A">
      <w:pPr>
        <w:ind w:firstLineChars="50" w:firstLine="120"/>
        <w:rPr>
          <w:sz w:val="24"/>
          <w:szCs w:val="28"/>
        </w:rPr>
      </w:pPr>
    </w:p>
    <w:p w14:paraId="3DFAB9F3" w14:textId="77777777" w:rsidR="00374A1A" w:rsidRPr="00967B1F" w:rsidRDefault="00374A1A" w:rsidP="00374A1A">
      <w:pPr>
        <w:rPr>
          <w:sz w:val="24"/>
          <w:szCs w:val="28"/>
        </w:rPr>
      </w:pPr>
      <w:r>
        <w:rPr>
          <w:rFonts w:hint="eastAsia"/>
          <w:sz w:val="24"/>
          <w:szCs w:val="28"/>
        </w:rPr>
        <w:t>监控录像机</w:t>
      </w:r>
      <w:r>
        <w:rPr>
          <w:rFonts w:hint="eastAsia"/>
          <w:sz w:val="24"/>
          <w:szCs w:val="28"/>
        </w:rPr>
        <w:t xml:space="preserve"> 1</w:t>
      </w:r>
      <w:r>
        <w:rPr>
          <w:rFonts w:hint="eastAsia"/>
          <w:sz w:val="24"/>
          <w:szCs w:val="28"/>
        </w:rPr>
        <w:t>台、监控硬盘</w:t>
      </w:r>
      <w:r>
        <w:rPr>
          <w:sz w:val="24"/>
          <w:szCs w:val="28"/>
        </w:rPr>
        <w:t>8</w:t>
      </w:r>
      <w:r>
        <w:rPr>
          <w:rFonts w:hint="eastAsia"/>
          <w:sz w:val="24"/>
          <w:szCs w:val="28"/>
        </w:rPr>
        <w:t xml:space="preserve">TB </w:t>
      </w:r>
      <w:r>
        <w:rPr>
          <w:sz w:val="24"/>
          <w:szCs w:val="28"/>
        </w:rPr>
        <w:t>3</w:t>
      </w:r>
      <w:r>
        <w:rPr>
          <w:rFonts w:hint="eastAsia"/>
          <w:sz w:val="24"/>
          <w:szCs w:val="28"/>
        </w:rPr>
        <w:t>块、红外固定摄像机</w:t>
      </w:r>
      <w:r>
        <w:rPr>
          <w:sz w:val="24"/>
          <w:szCs w:val="28"/>
        </w:rPr>
        <w:t>4</w:t>
      </w:r>
      <w:r>
        <w:rPr>
          <w:rFonts w:hint="eastAsia"/>
          <w:sz w:val="24"/>
          <w:szCs w:val="28"/>
        </w:rPr>
        <w:t>只</w:t>
      </w:r>
    </w:p>
    <w:p w14:paraId="56BC7645" w14:textId="77777777" w:rsidR="00374A1A" w:rsidRPr="00C02378" w:rsidRDefault="00374A1A" w:rsidP="00374A1A">
      <w:pPr>
        <w:rPr>
          <w:sz w:val="24"/>
          <w:szCs w:val="28"/>
        </w:rPr>
      </w:pPr>
    </w:p>
    <w:p w14:paraId="17120A7D" w14:textId="77777777" w:rsidR="00374A1A" w:rsidRDefault="00374A1A" w:rsidP="00374A1A">
      <w:pPr>
        <w:rPr>
          <w:sz w:val="24"/>
          <w:szCs w:val="28"/>
        </w:rPr>
      </w:pPr>
      <w:r>
        <w:rPr>
          <w:rFonts w:hint="eastAsia"/>
          <w:sz w:val="24"/>
          <w:szCs w:val="28"/>
        </w:rPr>
        <w:t>二、技术规格</w:t>
      </w:r>
    </w:p>
    <w:p w14:paraId="2A291396" w14:textId="77777777" w:rsidR="00374A1A" w:rsidRDefault="00374A1A" w:rsidP="00374A1A">
      <w:pPr>
        <w:rPr>
          <w:sz w:val="24"/>
          <w:szCs w:val="28"/>
        </w:rPr>
      </w:pPr>
      <w:r>
        <w:rPr>
          <w:rFonts w:hint="eastAsia"/>
          <w:sz w:val="24"/>
          <w:szCs w:val="28"/>
        </w:rPr>
        <w:t>1</w:t>
      </w:r>
      <w:r>
        <w:rPr>
          <w:rFonts w:hint="eastAsia"/>
          <w:sz w:val="24"/>
          <w:szCs w:val="28"/>
        </w:rPr>
        <w:t>、设备规格：</w:t>
      </w:r>
    </w:p>
    <w:p w14:paraId="04E1217C" w14:textId="77777777" w:rsidR="00374A1A" w:rsidRDefault="00374A1A" w:rsidP="00374A1A">
      <w:pPr>
        <w:ind w:leftChars="228" w:left="479"/>
        <w:rPr>
          <w:rFonts w:ascii="宋体" w:hAnsi="宋体" w:cs="宋体"/>
          <w:color w:val="000000"/>
          <w:kern w:val="0"/>
          <w:sz w:val="24"/>
          <w:szCs w:val="24"/>
        </w:rPr>
      </w:pPr>
      <w:r>
        <w:rPr>
          <w:rFonts w:ascii="宋体" w:hAnsi="宋体" w:cs="宋体" w:hint="eastAsia"/>
          <w:color w:val="000000"/>
          <w:kern w:val="0"/>
          <w:sz w:val="24"/>
          <w:szCs w:val="24"/>
        </w:rPr>
        <w:t>监控录像机：</w:t>
      </w:r>
      <w:r w:rsidRPr="00252C71">
        <w:rPr>
          <w:rFonts w:ascii="宋体" w:hAnsi="宋体" w:cs="宋体" w:hint="eastAsia"/>
          <w:color w:val="000000"/>
          <w:kern w:val="0"/>
          <w:sz w:val="24"/>
          <w:szCs w:val="24"/>
        </w:rPr>
        <w:t>天地</w:t>
      </w:r>
      <w:r>
        <w:rPr>
          <w:rFonts w:ascii="宋体" w:hAnsi="宋体" w:cs="宋体" w:hint="eastAsia"/>
          <w:color w:val="000000"/>
          <w:kern w:val="0"/>
          <w:sz w:val="24"/>
          <w:szCs w:val="24"/>
        </w:rPr>
        <w:t>伟业</w:t>
      </w:r>
      <w:r w:rsidRPr="004C57A1">
        <w:rPr>
          <w:rFonts w:ascii="宋体" w:hAnsi="宋体" w:cs="宋体"/>
          <w:color w:val="000000"/>
          <w:kern w:val="0"/>
          <w:sz w:val="24"/>
          <w:szCs w:val="24"/>
        </w:rPr>
        <w:t>TC-R5820YHI/B/C</w:t>
      </w:r>
      <w:r>
        <w:rPr>
          <w:rFonts w:ascii="宋体" w:hAnsi="宋体" w:cs="宋体" w:hint="eastAsia"/>
          <w:color w:val="000000"/>
          <w:kern w:val="0"/>
          <w:sz w:val="24"/>
          <w:szCs w:val="24"/>
        </w:rPr>
        <w:t>、</w:t>
      </w:r>
    </w:p>
    <w:p w14:paraId="4BCE4A2B" w14:textId="77777777" w:rsidR="00374A1A" w:rsidRDefault="00374A1A" w:rsidP="00374A1A">
      <w:pPr>
        <w:ind w:leftChars="228" w:left="479"/>
        <w:rPr>
          <w:rFonts w:ascii="宋体" w:hAnsi="宋体" w:cs="宋体"/>
          <w:color w:val="000000"/>
          <w:kern w:val="0"/>
          <w:sz w:val="24"/>
          <w:szCs w:val="24"/>
        </w:rPr>
      </w:pPr>
      <w:r>
        <w:rPr>
          <w:rFonts w:ascii="宋体" w:hAnsi="宋体" w:cs="宋体" w:hint="eastAsia"/>
          <w:color w:val="000000"/>
          <w:kern w:val="0"/>
          <w:sz w:val="24"/>
          <w:szCs w:val="24"/>
        </w:rPr>
        <w:lastRenderedPageBreak/>
        <w:t>红外固定摄像机：</w:t>
      </w:r>
      <w:r w:rsidRPr="00252C71">
        <w:rPr>
          <w:rFonts w:ascii="宋体" w:hAnsi="宋体" w:cs="宋体" w:hint="eastAsia"/>
          <w:color w:val="000000"/>
          <w:kern w:val="0"/>
          <w:sz w:val="24"/>
          <w:szCs w:val="24"/>
        </w:rPr>
        <w:t>天地</w:t>
      </w:r>
      <w:r>
        <w:rPr>
          <w:rFonts w:ascii="宋体" w:hAnsi="宋体" w:cs="宋体" w:hint="eastAsia"/>
          <w:color w:val="000000"/>
          <w:kern w:val="0"/>
          <w:sz w:val="24"/>
          <w:szCs w:val="24"/>
        </w:rPr>
        <w:t>伟业</w:t>
      </w:r>
      <w:r w:rsidRPr="004C57A1">
        <w:rPr>
          <w:rFonts w:ascii="宋体" w:hAnsi="宋体" w:cs="宋体"/>
          <w:color w:val="000000"/>
          <w:kern w:val="0"/>
          <w:sz w:val="24"/>
          <w:szCs w:val="24"/>
        </w:rPr>
        <w:t>TC-C52KN-YH</w:t>
      </w:r>
      <w:r>
        <w:rPr>
          <w:rFonts w:ascii="宋体" w:hAnsi="宋体" w:cs="宋体" w:hint="eastAsia"/>
          <w:color w:val="000000"/>
          <w:kern w:val="0"/>
          <w:sz w:val="24"/>
          <w:szCs w:val="24"/>
        </w:rPr>
        <w:t xml:space="preserve"> ST</w:t>
      </w:r>
    </w:p>
    <w:p w14:paraId="44002F55" w14:textId="77777777" w:rsidR="00374A1A" w:rsidRPr="00282444" w:rsidRDefault="00374A1A" w:rsidP="00374A1A">
      <w:pPr>
        <w:ind w:leftChars="228" w:left="479"/>
        <w:rPr>
          <w:rFonts w:ascii="宋体" w:hAnsi="宋体" w:cs="宋体"/>
          <w:color w:val="000000"/>
          <w:kern w:val="0"/>
          <w:sz w:val="24"/>
          <w:szCs w:val="24"/>
        </w:rPr>
      </w:pPr>
      <w:r>
        <w:rPr>
          <w:rFonts w:ascii="宋体" w:hAnsi="宋体" w:cs="宋体" w:hint="eastAsia"/>
          <w:color w:val="000000"/>
          <w:kern w:val="0"/>
          <w:sz w:val="24"/>
          <w:szCs w:val="24"/>
        </w:rPr>
        <w:t>监控硬盘：海康威视监控专业用硬盘</w:t>
      </w:r>
      <w:r>
        <w:rPr>
          <w:rFonts w:ascii="宋体" w:hAnsi="宋体" w:cs="宋体"/>
          <w:color w:val="000000"/>
          <w:kern w:val="0"/>
          <w:sz w:val="24"/>
          <w:szCs w:val="24"/>
        </w:rPr>
        <w:t>8</w:t>
      </w:r>
      <w:r>
        <w:rPr>
          <w:rFonts w:ascii="宋体" w:hAnsi="宋体" w:cs="宋体" w:hint="eastAsia"/>
          <w:color w:val="000000"/>
          <w:kern w:val="0"/>
          <w:sz w:val="24"/>
          <w:szCs w:val="24"/>
        </w:rPr>
        <w:t>T</w:t>
      </w:r>
    </w:p>
    <w:p w14:paraId="5624B64E" w14:textId="77777777" w:rsidR="00374A1A" w:rsidRDefault="00374A1A" w:rsidP="00374A1A">
      <w:pPr>
        <w:rPr>
          <w:sz w:val="24"/>
          <w:szCs w:val="28"/>
        </w:rPr>
      </w:pPr>
      <w:r>
        <w:rPr>
          <w:rFonts w:hint="eastAsia"/>
          <w:sz w:val="24"/>
          <w:szCs w:val="28"/>
        </w:rPr>
        <w:t>2</w:t>
      </w:r>
      <w:r>
        <w:rPr>
          <w:rFonts w:hint="eastAsia"/>
          <w:sz w:val="24"/>
          <w:szCs w:val="28"/>
        </w:rPr>
        <w:t>、技术要求：</w:t>
      </w:r>
      <w:r>
        <w:rPr>
          <w:rFonts w:hint="eastAsia"/>
          <w:sz w:val="24"/>
          <w:szCs w:val="28"/>
        </w:rPr>
        <w:t xml:space="preserve">   </w:t>
      </w:r>
    </w:p>
    <w:p w14:paraId="5972B3CA" w14:textId="77777777" w:rsidR="00374A1A" w:rsidRDefault="00374A1A" w:rsidP="00374A1A">
      <w:pPr>
        <w:ind w:left="420" w:hanging="420"/>
        <w:rPr>
          <w:sz w:val="24"/>
          <w:szCs w:val="28"/>
        </w:rPr>
      </w:pPr>
      <w:r>
        <w:rPr>
          <w:rFonts w:hint="eastAsia"/>
          <w:sz w:val="24"/>
          <w:szCs w:val="28"/>
        </w:rPr>
        <w:t xml:space="preserve">2.1 </w:t>
      </w:r>
      <w:r>
        <w:rPr>
          <w:rFonts w:hint="eastAsia"/>
          <w:sz w:val="24"/>
          <w:szCs w:val="28"/>
        </w:rPr>
        <w:t>电压等级：</w:t>
      </w:r>
      <w:r>
        <w:rPr>
          <w:rFonts w:hint="eastAsia"/>
          <w:sz w:val="24"/>
          <w:szCs w:val="28"/>
        </w:rPr>
        <w:t>220V</w:t>
      </w:r>
    </w:p>
    <w:p w14:paraId="206823FA" w14:textId="77777777" w:rsidR="00374A1A" w:rsidRDefault="00374A1A" w:rsidP="00374A1A">
      <w:pPr>
        <w:ind w:left="420" w:hanging="420"/>
        <w:rPr>
          <w:sz w:val="24"/>
          <w:szCs w:val="28"/>
        </w:rPr>
      </w:pPr>
      <w:r>
        <w:rPr>
          <w:rFonts w:hint="eastAsia"/>
          <w:sz w:val="24"/>
          <w:szCs w:val="28"/>
        </w:rPr>
        <w:t xml:space="preserve">2.2 </w:t>
      </w:r>
      <w:r>
        <w:rPr>
          <w:rFonts w:hint="eastAsia"/>
          <w:sz w:val="24"/>
          <w:szCs w:val="28"/>
        </w:rPr>
        <w:t>工作温度：</w:t>
      </w:r>
      <w:r>
        <w:rPr>
          <w:rFonts w:hint="eastAsia"/>
          <w:sz w:val="24"/>
          <w:szCs w:val="28"/>
        </w:rPr>
        <w:t>-10</w:t>
      </w:r>
      <w:r>
        <w:rPr>
          <w:rFonts w:hint="eastAsia"/>
          <w:sz w:val="24"/>
          <w:szCs w:val="28"/>
        </w:rPr>
        <w:t>度</w:t>
      </w:r>
      <w:r>
        <w:rPr>
          <w:rFonts w:hint="eastAsia"/>
          <w:sz w:val="24"/>
          <w:szCs w:val="28"/>
        </w:rPr>
        <w:t>~ 45</w:t>
      </w:r>
      <w:r>
        <w:rPr>
          <w:rFonts w:hint="eastAsia"/>
          <w:sz w:val="24"/>
          <w:szCs w:val="28"/>
        </w:rPr>
        <w:t>度</w:t>
      </w:r>
    </w:p>
    <w:p w14:paraId="5638EE42" w14:textId="77777777" w:rsidR="00374A1A" w:rsidRDefault="00374A1A" w:rsidP="00374A1A">
      <w:pPr>
        <w:ind w:left="420" w:hanging="420"/>
        <w:rPr>
          <w:sz w:val="24"/>
          <w:szCs w:val="28"/>
        </w:rPr>
      </w:pPr>
      <w:r>
        <w:rPr>
          <w:rFonts w:hint="eastAsia"/>
          <w:sz w:val="24"/>
          <w:szCs w:val="28"/>
        </w:rPr>
        <w:t xml:space="preserve">2.3 </w:t>
      </w:r>
      <w:r>
        <w:rPr>
          <w:rFonts w:hint="eastAsia"/>
          <w:sz w:val="24"/>
          <w:szCs w:val="28"/>
        </w:rPr>
        <w:t>硬盘为监控专用硬盘。</w:t>
      </w:r>
    </w:p>
    <w:p w14:paraId="61193BE8" w14:textId="77777777" w:rsidR="00374A1A" w:rsidRDefault="00374A1A" w:rsidP="00374A1A">
      <w:pPr>
        <w:ind w:left="420" w:hanging="420"/>
        <w:rPr>
          <w:sz w:val="24"/>
          <w:szCs w:val="28"/>
        </w:rPr>
      </w:pPr>
      <w:r>
        <w:rPr>
          <w:rFonts w:hint="eastAsia"/>
          <w:sz w:val="24"/>
          <w:szCs w:val="28"/>
        </w:rPr>
        <w:t xml:space="preserve">2.4 </w:t>
      </w:r>
      <w:r>
        <w:rPr>
          <w:rFonts w:hint="eastAsia"/>
          <w:sz w:val="24"/>
          <w:szCs w:val="28"/>
        </w:rPr>
        <w:t>摄像机</w:t>
      </w:r>
      <w:r w:rsidRPr="00926530">
        <w:rPr>
          <w:rFonts w:hint="eastAsia"/>
          <w:sz w:val="24"/>
          <w:szCs w:val="28"/>
        </w:rPr>
        <w:t>1/3</w:t>
      </w:r>
      <w:r w:rsidRPr="00926530">
        <w:rPr>
          <w:rFonts w:hint="eastAsia"/>
          <w:sz w:val="24"/>
          <w:szCs w:val="28"/>
        </w:rPr>
        <w:t>英寸</w:t>
      </w:r>
      <w:r>
        <w:rPr>
          <w:rFonts w:hint="eastAsia"/>
          <w:sz w:val="24"/>
          <w:szCs w:val="28"/>
        </w:rPr>
        <w:t>200</w:t>
      </w:r>
      <w:r w:rsidRPr="00926530">
        <w:rPr>
          <w:rFonts w:hint="eastAsia"/>
          <w:sz w:val="24"/>
          <w:szCs w:val="28"/>
        </w:rPr>
        <w:t>万像素</w:t>
      </w:r>
      <w:r w:rsidRPr="00926530">
        <w:rPr>
          <w:rFonts w:hint="eastAsia"/>
          <w:sz w:val="24"/>
          <w:szCs w:val="28"/>
        </w:rPr>
        <w:t>CMOS</w:t>
      </w:r>
      <w:r w:rsidRPr="00926530">
        <w:rPr>
          <w:rFonts w:hint="eastAsia"/>
          <w:sz w:val="24"/>
          <w:szCs w:val="28"/>
        </w:rPr>
        <w:t>传感器</w:t>
      </w:r>
      <w:r>
        <w:rPr>
          <w:rFonts w:hint="eastAsia"/>
          <w:sz w:val="24"/>
          <w:szCs w:val="28"/>
        </w:rPr>
        <w:t>，</w:t>
      </w:r>
      <w:r w:rsidRPr="00926530">
        <w:rPr>
          <w:rFonts w:hint="eastAsia"/>
          <w:sz w:val="24"/>
          <w:szCs w:val="28"/>
        </w:rPr>
        <w:t>4mm/6mm/12mm</w:t>
      </w:r>
      <w:r w:rsidRPr="00926530">
        <w:rPr>
          <w:rFonts w:hint="eastAsia"/>
          <w:sz w:val="24"/>
          <w:szCs w:val="28"/>
        </w:rPr>
        <w:t>高清定</w:t>
      </w:r>
      <w:r>
        <w:rPr>
          <w:rFonts w:hint="eastAsia"/>
          <w:sz w:val="24"/>
          <w:szCs w:val="28"/>
        </w:rPr>
        <w:t>变</w:t>
      </w:r>
      <w:r w:rsidRPr="00926530">
        <w:rPr>
          <w:rFonts w:hint="eastAsia"/>
          <w:sz w:val="24"/>
          <w:szCs w:val="28"/>
        </w:rPr>
        <w:t>焦镜头可选，</w:t>
      </w:r>
      <w:r w:rsidRPr="00926530">
        <w:rPr>
          <w:rFonts w:hint="eastAsia"/>
          <w:sz w:val="24"/>
          <w:szCs w:val="28"/>
        </w:rPr>
        <w:t>ICR</w:t>
      </w:r>
      <w:r w:rsidRPr="00926530">
        <w:rPr>
          <w:rFonts w:hint="eastAsia"/>
          <w:sz w:val="24"/>
          <w:szCs w:val="28"/>
        </w:rPr>
        <w:t>双滤切换；</w:t>
      </w:r>
      <w:r w:rsidRPr="00926530">
        <w:rPr>
          <w:rFonts w:hint="eastAsia"/>
          <w:sz w:val="24"/>
          <w:szCs w:val="28"/>
        </w:rPr>
        <w:t>30m</w:t>
      </w:r>
      <w:r w:rsidRPr="00926530">
        <w:rPr>
          <w:rFonts w:hint="eastAsia"/>
          <w:sz w:val="24"/>
          <w:szCs w:val="28"/>
        </w:rPr>
        <w:t>～</w:t>
      </w:r>
      <w:r w:rsidRPr="00926530">
        <w:rPr>
          <w:rFonts w:hint="eastAsia"/>
          <w:sz w:val="24"/>
          <w:szCs w:val="28"/>
        </w:rPr>
        <w:t>50m</w:t>
      </w:r>
      <w:r w:rsidRPr="00926530">
        <w:rPr>
          <w:rFonts w:hint="eastAsia"/>
          <w:sz w:val="24"/>
          <w:szCs w:val="28"/>
        </w:rPr>
        <w:t>有效红外距离；支持双码流传输</w:t>
      </w:r>
      <w:r w:rsidRPr="00926530">
        <w:rPr>
          <w:rFonts w:hint="eastAsia"/>
          <w:sz w:val="24"/>
          <w:szCs w:val="28"/>
        </w:rPr>
        <w:t>,</w:t>
      </w:r>
      <w:r w:rsidRPr="00926530">
        <w:rPr>
          <w:rFonts w:hint="eastAsia"/>
          <w:sz w:val="24"/>
          <w:szCs w:val="28"/>
        </w:rPr>
        <w:t>主码流</w:t>
      </w:r>
      <w:r w:rsidRPr="00926530">
        <w:rPr>
          <w:rFonts w:hint="eastAsia"/>
          <w:sz w:val="24"/>
          <w:szCs w:val="28"/>
        </w:rPr>
        <w:t>960p@30fps</w:t>
      </w:r>
      <w:r w:rsidRPr="00926530">
        <w:rPr>
          <w:rFonts w:hint="eastAsia"/>
          <w:sz w:val="24"/>
          <w:szCs w:val="28"/>
        </w:rPr>
        <w:t>，副码流</w:t>
      </w:r>
      <w:r w:rsidRPr="00926530">
        <w:rPr>
          <w:rFonts w:hint="eastAsia"/>
          <w:sz w:val="24"/>
          <w:szCs w:val="28"/>
        </w:rPr>
        <w:t>D1@30fps</w:t>
      </w:r>
      <w:r w:rsidRPr="00926530">
        <w:rPr>
          <w:rFonts w:hint="eastAsia"/>
          <w:sz w:val="24"/>
          <w:szCs w:val="28"/>
        </w:rPr>
        <w:t>；支持宽动态、背光补偿、强光抑制、</w:t>
      </w:r>
      <w:r w:rsidRPr="00926530">
        <w:rPr>
          <w:rFonts w:hint="eastAsia"/>
          <w:sz w:val="24"/>
          <w:szCs w:val="28"/>
        </w:rPr>
        <w:t>3D</w:t>
      </w:r>
      <w:r w:rsidRPr="00926530">
        <w:rPr>
          <w:rFonts w:hint="eastAsia"/>
          <w:sz w:val="24"/>
          <w:szCs w:val="28"/>
        </w:rPr>
        <w:t>降噪和图像翻转；支持智能分析，包括绊线、周界和计数统计功能；双内核备份；</w:t>
      </w:r>
      <w:r w:rsidRPr="00926530">
        <w:rPr>
          <w:rFonts w:hint="eastAsia"/>
          <w:sz w:val="24"/>
          <w:szCs w:val="28"/>
        </w:rPr>
        <w:t>IP66</w:t>
      </w:r>
      <w:r w:rsidRPr="00926530">
        <w:rPr>
          <w:rFonts w:hint="eastAsia"/>
          <w:sz w:val="24"/>
          <w:szCs w:val="28"/>
        </w:rPr>
        <w:t>、</w:t>
      </w:r>
      <w:r w:rsidRPr="00926530">
        <w:rPr>
          <w:rFonts w:hint="eastAsia"/>
          <w:sz w:val="24"/>
          <w:szCs w:val="28"/>
        </w:rPr>
        <w:t xml:space="preserve">TVS 4000V </w:t>
      </w:r>
      <w:r w:rsidRPr="00926530">
        <w:rPr>
          <w:rFonts w:hint="eastAsia"/>
          <w:sz w:val="24"/>
          <w:szCs w:val="28"/>
        </w:rPr>
        <w:t>防雷、防浪涌、防突波</w:t>
      </w:r>
      <w:r>
        <w:rPr>
          <w:rFonts w:hint="eastAsia"/>
          <w:sz w:val="24"/>
          <w:szCs w:val="28"/>
        </w:rPr>
        <w:t>。</w:t>
      </w:r>
    </w:p>
    <w:p w14:paraId="201C1CA2" w14:textId="77777777" w:rsidR="00374A1A" w:rsidRDefault="00374A1A" w:rsidP="00374A1A">
      <w:pPr>
        <w:rPr>
          <w:sz w:val="24"/>
          <w:szCs w:val="28"/>
        </w:rPr>
      </w:pPr>
    </w:p>
    <w:p w14:paraId="71833529" w14:textId="77777777" w:rsidR="00374A1A" w:rsidRDefault="00374A1A" w:rsidP="00374A1A">
      <w:pPr>
        <w:rPr>
          <w:sz w:val="24"/>
          <w:szCs w:val="28"/>
        </w:rPr>
      </w:pPr>
      <w:r>
        <w:rPr>
          <w:rFonts w:hint="eastAsia"/>
          <w:sz w:val="24"/>
          <w:szCs w:val="28"/>
        </w:rPr>
        <w:t>3</w:t>
      </w:r>
      <w:r>
        <w:rPr>
          <w:rFonts w:hint="eastAsia"/>
          <w:sz w:val="24"/>
          <w:szCs w:val="28"/>
        </w:rPr>
        <w:t>、质量安全认证</w:t>
      </w:r>
    </w:p>
    <w:p w14:paraId="519B5C95" w14:textId="77777777" w:rsidR="00374A1A" w:rsidRPr="00F969F4" w:rsidRDefault="00374A1A" w:rsidP="00374A1A">
      <w:pPr>
        <w:ind w:firstLineChars="150" w:firstLine="360"/>
        <w:rPr>
          <w:sz w:val="24"/>
          <w:szCs w:val="28"/>
        </w:rPr>
      </w:pPr>
      <w:r>
        <w:rPr>
          <w:rFonts w:hint="eastAsia"/>
          <w:sz w:val="24"/>
          <w:szCs w:val="28"/>
        </w:rPr>
        <w:t>符合国际电工委员会（</w:t>
      </w:r>
      <w:r>
        <w:rPr>
          <w:rFonts w:hint="eastAsia"/>
          <w:sz w:val="24"/>
          <w:szCs w:val="28"/>
        </w:rPr>
        <w:t>IEC</w:t>
      </w:r>
      <w:r>
        <w:rPr>
          <w:rFonts w:hint="eastAsia"/>
          <w:sz w:val="24"/>
          <w:szCs w:val="28"/>
        </w:rPr>
        <w:t>）</w:t>
      </w:r>
      <w:r>
        <w:rPr>
          <w:rFonts w:hint="eastAsia"/>
          <w:sz w:val="24"/>
          <w:szCs w:val="28"/>
        </w:rPr>
        <w:tab/>
      </w:r>
      <w:r>
        <w:rPr>
          <w:rFonts w:hint="eastAsia"/>
          <w:sz w:val="24"/>
          <w:szCs w:val="28"/>
        </w:rPr>
        <w:t>认证的质量安全认证标准。</w:t>
      </w:r>
    </w:p>
    <w:p w14:paraId="503B8F2D" w14:textId="77777777" w:rsidR="00374A1A" w:rsidRDefault="00374A1A" w:rsidP="00374A1A">
      <w:pPr>
        <w:spacing w:line="0" w:lineRule="atLeast"/>
        <w:ind w:rightChars="-73" w:right="-153"/>
        <w:rPr>
          <w:rFonts w:ascii="宋体" w:hAnsi="宋体"/>
          <w:snapToGrid w:val="0"/>
          <w:kern w:val="0"/>
          <w:sz w:val="24"/>
        </w:rPr>
      </w:pPr>
      <w:r>
        <w:rPr>
          <w:rFonts w:ascii="宋体" w:hAnsi="宋体"/>
          <w:snapToGrid w:val="0"/>
          <w:kern w:val="0"/>
          <w:sz w:val="24"/>
        </w:rPr>
        <w:t>4</w:t>
      </w:r>
      <w:r>
        <w:rPr>
          <w:rFonts w:ascii="宋体" w:hAnsi="宋体" w:hint="eastAsia"/>
          <w:snapToGrid w:val="0"/>
          <w:kern w:val="0"/>
          <w:sz w:val="24"/>
        </w:rPr>
        <w:t>．设备验收</w:t>
      </w:r>
    </w:p>
    <w:p w14:paraId="17F0A364" w14:textId="77777777" w:rsidR="00374A1A" w:rsidRDefault="00374A1A" w:rsidP="00374A1A">
      <w:pPr>
        <w:spacing w:line="0" w:lineRule="atLeast"/>
        <w:ind w:rightChars="-73" w:right="-153" w:firstLineChars="150" w:firstLine="360"/>
        <w:rPr>
          <w:rFonts w:ascii="宋体" w:hAnsi="宋体"/>
          <w:snapToGrid w:val="0"/>
          <w:kern w:val="0"/>
          <w:sz w:val="24"/>
        </w:rPr>
      </w:pPr>
      <w:r>
        <w:rPr>
          <w:rFonts w:ascii="宋体" w:hAnsi="宋体" w:hint="eastAsia"/>
          <w:snapToGrid w:val="0"/>
          <w:kern w:val="0"/>
          <w:sz w:val="24"/>
        </w:rPr>
        <w:t>按照技术协议的要求，对设备配置、功能、数量等方面进行验收确认。</w:t>
      </w:r>
    </w:p>
    <w:p w14:paraId="05B8F857" w14:textId="77777777" w:rsidR="00374A1A" w:rsidRPr="008963D2" w:rsidRDefault="00374A1A" w:rsidP="00374A1A">
      <w:pPr>
        <w:spacing w:line="0" w:lineRule="atLeast"/>
        <w:ind w:rightChars="-73" w:right="-153"/>
        <w:rPr>
          <w:rFonts w:ascii="宋体" w:hAnsi="宋体"/>
          <w:snapToGrid w:val="0"/>
          <w:kern w:val="0"/>
          <w:sz w:val="24"/>
        </w:rPr>
      </w:pPr>
      <w:r>
        <w:rPr>
          <w:rFonts w:ascii="宋体" w:hAnsi="宋体"/>
          <w:snapToGrid w:val="0"/>
          <w:kern w:val="0"/>
          <w:sz w:val="24"/>
        </w:rPr>
        <w:t>5</w:t>
      </w:r>
      <w:r>
        <w:rPr>
          <w:rFonts w:ascii="宋体" w:hAnsi="宋体" w:hint="eastAsia"/>
          <w:snapToGrid w:val="0"/>
          <w:kern w:val="0"/>
          <w:sz w:val="24"/>
        </w:rPr>
        <w:t>．交货期：</w:t>
      </w:r>
      <w:r w:rsidRPr="00F437BA">
        <w:rPr>
          <w:rFonts w:ascii="宋体" w:hAnsi="宋体" w:hint="eastAsia"/>
          <w:snapToGrid w:val="0"/>
          <w:kern w:val="0"/>
          <w:sz w:val="24"/>
          <w:szCs w:val="24"/>
        </w:rPr>
        <w:t>自合同签订之日起</w:t>
      </w:r>
      <w:r>
        <w:rPr>
          <w:rFonts w:ascii="宋体" w:hAnsi="宋体" w:hint="eastAsia"/>
          <w:snapToGrid w:val="0"/>
          <w:kern w:val="0"/>
          <w:sz w:val="24"/>
          <w:szCs w:val="24"/>
        </w:rPr>
        <w:t>1</w:t>
      </w:r>
      <w:r w:rsidRPr="00F437BA">
        <w:rPr>
          <w:rFonts w:ascii="宋体" w:hAnsi="宋体" w:hint="eastAsia"/>
          <w:snapToGrid w:val="0"/>
          <w:kern w:val="0"/>
          <w:sz w:val="24"/>
          <w:szCs w:val="24"/>
        </w:rPr>
        <w:t>个月完成设备的</w:t>
      </w:r>
      <w:r>
        <w:rPr>
          <w:rFonts w:ascii="宋体" w:hAnsi="宋体" w:hint="eastAsia"/>
          <w:snapToGrid w:val="0"/>
          <w:kern w:val="0"/>
          <w:sz w:val="24"/>
          <w:szCs w:val="24"/>
        </w:rPr>
        <w:t>安装调试。</w:t>
      </w:r>
    </w:p>
    <w:p w14:paraId="241BE03F" w14:textId="77777777" w:rsidR="00374A1A" w:rsidRPr="005257A7" w:rsidRDefault="00374A1A" w:rsidP="00374A1A">
      <w:pPr>
        <w:spacing w:line="0" w:lineRule="atLeast"/>
        <w:ind w:rightChars="-73" w:right="-153"/>
        <w:rPr>
          <w:rFonts w:ascii="宋体" w:hAnsi="宋体"/>
          <w:snapToGrid w:val="0"/>
          <w:kern w:val="0"/>
          <w:sz w:val="24"/>
        </w:rPr>
      </w:pPr>
      <w:r>
        <w:rPr>
          <w:rFonts w:ascii="宋体" w:hAnsi="宋体"/>
          <w:snapToGrid w:val="0"/>
          <w:kern w:val="0"/>
          <w:sz w:val="24"/>
        </w:rPr>
        <w:t>6</w:t>
      </w:r>
      <w:r>
        <w:rPr>
          <w:rFonts w:ascii="宋体" w:hAnsi="宋体" w:hint="eastAsia"/>
          <w:snapToGrid w:val="0"/>
          <w:kern w:val="0"/>
          <w:sz w:val="24"/>
        </w:rPr>
        <w:t>．</w:t>
      </w:r>
      <w:r w:rsidRPr="005257A7">
        <w:rPr>
          <w:rFonts w:ascii="宋体" w:hAnsi="宋体" w:hint="eastAsia"/>
          <w:snapToGrid w:val="0"/>
          <w:kern w:val="0"/>
          <w:sz w:val="24"/>
        </w:rPr>
        <w:t>质量保证期</w:t>
      </w:r>
    </w:p>
    <w:p w14:paraId="5C76A508" w14:textId="77777777" w:rsidR="00374A1A" w:rsidRDefault="00374A1A" w:rsidP="00374A1A">
      <w:pPr>
        <w:spacing w:line="0" w:lineRule="atLeast"/>
        <w:ind w:rightChars="-73" w:right="-153" w:firstLineChars="200" w:firstLine="480"/>
        <w:rPr>
          <w:rFonts w:ascii="宋体" w:hAnsi="宋体"/>
          <w:snapToGrid w:val="0"/>
          <w:kern w:val="0"/>
          <w:sz w:val="24"/>
        </w:rPr>
      </w:pPr>
      <w:r w:rsidRPr="005257A7">
        <w:rPr>
          <w:rFonts w:ascii="宋体" w:hAnsi="宋体" w:hint="eastAsia"/>
          <w:snapToGrid w:val="0"/>
          <w:kern w:val="0"/>
          <w:sz w:val="24"/>
        </w:rPr>
        <w:t>保证期为</w:t>
      </w:r>
      <w:r>
        <w:rPr>
          <w:rFonts w:ascii="宋体" w:hAnsi="宋体" w:hint="eastAsia"/>
          <w:snapToGrid w:val="0"/>
          <w:kern w:val="0"/>
          <w:sz w:val="24"/>
        </w:rPr>
        <w:t>12</w:t>
      </w:r>
      <w:r w:rsidRPr="005257A7">
        <w:rPr>
          <w:rFonts w:ascii="宋体" w:hAnsi="宋体" w:hint="eastAsia"/>
          <w:snapToGrid w:val="0"/>
          <w:kern w:val="0"/>
          <w:sz w:val="24"/>
        </w:rPr>
        <w:t>个月。保证期起始时间从终验收合格签字之日起计算。</w:t>
      </w:r>
    </w:p>
    <w:p w14:paraId="4EA5FD12" w14:textId="77777777" w:rsidR="00374A1A" w:rsidRDefault="00374A1A" w:rsidP="00374A1A">
      <w:pPr>
        <w:spacing w:line="0" w:lineRule="atLeast"/>
        <w:ind w:rightChars="-73" w:right="-153"/>
        <w:rPr>
          <w:rFonts w:ascii="宋体" w:hAnsi="宋体"/>
          <w:snapToGrid w:val="0"/>
          <w:kern w:val="0"/>
          <w:sz w:val="24"/>
        </w:rPr>
      </w:pPr>
    </w:p>
    <w:p w14:paraId="50EA7B39" w14:textId="77777777" w:rsidR="00374A1A" w:rsidRDefault="00374A1A" w:rsidP="00374A1A">
      <w:pPr>
        <w:spacing w:line="0" w:lineRule="atLeast"/>
        <w:ind w:rightChars="-73" w:right="-153"/>
        <w:rPr>
          <w:rFonts w:ascii="宋体" w:hAnsi="宋体"/>
          <w:snapToGrid w:val="0"/>
          <w:kern w:val="0"/>
          <w:sz w:val="24"/>
        </w:rPr>
      </w:pPr>
      <w:r>
        <w:rPr>
          <w:rFonts w:ascii="宋体" w:hAnsi="宋体"/>
          <w:snapToGrid w:val="0"/>
          <w:kern w:val="0"/>
          <w:sz w:val="24"/>
        </w:rPr>
        <w:t>7</w:t>
      </w:r>
      <w:r>
        <w:rPr>
          <w:rFonts w:ascii="宋体" w:hAnsi="宋体" w:hint="eastAsia"/>
          <w:snapToGrid w:val="0"/>
          <w:kern w:val="0"/>
          <w:sz w:val="24"/>
        </w:rPr>
        <w:t>．售后服务承诺</w:t>
      </w:r>
    </w:p>
    <w:p w14:paraId="4E8611D2" w14:textId="77777777" w:rsidR="00374A1A" w:rsidRDefault="00374A1A" w:rsidP="00374A1A">
      <w:pPr>
        <w:spacing w:line="0" w:lineRule="atLeast"/>
        <w:ind w:rightChars="-73" w:right="-153" w:firstLineChars="150" w:firstLine="360"/>
        <w:rPr>
          <w:rFonts w:ascii="宋体" w:hAnsi="宋体"/>
          <w:snapToGrid w:val="0"/>
          <w:kern w:val="0"/>
          <w:sz w:val="24"/>
        </w:rPr>
      </w:pPr>
      <w:r>
        <w:rPr>
          <w:rFonts w:ascii="宋体" w:hAnsi="宋体" w:hint="eastAsia"/>
          <w:snapToGrid w:val="0"/>
          <w:kern w:val="0"/>
          <w:sz w:val="24"/>
        </w:rPr>
        <w:t>卖方在接到买方书面或电话通知后，必须在24小时内给予响应，48小时给予书面答复，一周内给予解决。</w:t>
      </w:r>
    </w:p>
    <w:p w14:paraId="401F925D" w14:textId="08669682" w:rsidR="009D283E" w:rsidRPr="00374A1A" w:rsidRDefault="009D283E" w:rsidP="005E22FA">
      <w:pPr>
        <w:spacing w:line="440" w:lineRule="exact"/>
        <w:ind w:firstLineChars="201" w:firstLine="482"/>
        <w:jc w:val="left"/>
        <w:rPr>
          <w:rFonts w:asciiTheme="majorEastAsia" w:eastAsiaTheme="majorEastAsia" w:hAnsiTheme="majorEastAsia" w:cs="宋体"/>
          <w:color w:val="333333"/>
          <w:kern w:val="0"/>
          <w:sz w:val="24"/>
          <w:szCs w:val="24"/>
        </w:rPr>
      </w:pPr>
    </w:p>
    <w:sectPr w:rsidR="009D283E" w:rsidRPr="00374A1A" w:rsidSect="00CE3F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BC1F" w14:textId="77777777" w:rsidR="00AB1D08" w:rsidRDefault="00AB1D08" w:rsidP="000303D7">
      <w:r>
        <w:separator/>
      </w:r>
    </w:p>
  </w:endnote>
  <w:endnote w:type="continuationSeparator" w:id="0">
    <w:p w14:paraId="094F1AE8" w14:textId="77777777" w:rsidR="00AB1D08" w:rsidRDefault="00AB1D08" w:rsidP="0003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92234" w14:textId="77777777" w:rsidR="00AB1D08" w:rsidRDefault="00AB1D08" w:rsidP="000303D7">
      <w:r>
        <w:separator/>
      </w:r>
    </w:p>
  </w:footnote>
  <w:footnote w:type="continuationSeparator" w:id="0">
    <w:p w14:paraId="668D9D46" w14:textId="77777777" w:rsidR="00AB1D08" w:rsidRDefault="00AB1D08" w:rsidP="00030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DD5"/>
    <w:multiLevelType w:val="hybridMultilevel"/>
    <w:tmpl w:val="C018D4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D173002"/>
    <w:multiLevelType w:val="hybridMultilevel"/>
    <w:tmpl w:val="D5AA73A6"/>
    <w:lvl w:ilvl="0" w:tplc="32762A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0DA4431"/>
    <w:multiLevelType w:val="hybridMultilevel"/>
    <w:tmpl w:val="D5AA73A6"/>
    <w:lvl w:ilvl="0" w:tplc="32762A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38666EE"/>
    <w:multiLevelType w:val="hybridMultilevel"/>
    <w:tmpl w:val="AA922048"/>
    <w:lvl w:ilvl="0" w:tplc="A634A61A">
      <w:start w:val="5"/>
      <w:numFmt w:val="decimal"/>
      <w:lvlText w:val="%1、"/>
      <w:lvlJc w:val="left"/>
      <w:pPr>
        <w:ind w:left="855" w:hanging="4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10171D1"/>
    <w:multiLevelType w:val="hybridMultilevel"/>
    <w:tmpl w:val="152CC05E"/>
    <w:lvl w:ilvl="0" w:tplc="04090013">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5117A"/>
    <w:rsid w:val="000303D7"/>
    <w:rsid w:val="00041196"/>
    <w:rsid w:val="00043F65"/>
    <w:rsid w:val="00086065"/>
    <w:rsid w:val="00097685"/>
    <w:rsid w:val="000B6B9C"/>
    <w:rsid w:val="000D3965"/>
    <w:rsid w:val="000D4759"/>
    <w:rsid w:val="000E0339"/>
    <w:rsid w:val="000F052E"/>
    <w:rsid w:val="001223BC"/>
    <w:rsid w:val="00177B7A"/>
    <w:rsid w:val="001A4043"/>
    <w:rsid w:val="001A6689"/>
    <w:rsid w:val="001B3238"/>
    <w:rsid w:val="001E20FB"/>
    <w:rsid w:val="00201ACF"/>
    <w:rsid w:val="00207BE8"/>
    <w:rsid w:val="00210FE3"/>
    <w:rsid w:val="00222D3C"/>
    <w:rsid w:val="002C0D77"/>
    <w:rsid w:val="002E250C"/>
    <w:rsid w:val="0033463A"/>
    <w:rsid w:val="00346AC1"/>
    <w:rsid w:val="00346D11"/>
    <w:rsid w:val="00367C53"/>
    <w:rsid w:val="00374A1A"/>
    <w:rsid w:val="00406213"/>
    <w:rsid w:val="00436531"/>
    <w:rsid w:val="004B3B1A"/>
    <w:rsid w:val="004D7B52"/>
    <w:rsid w:val="004E1AE9"/>
    <w:rsid w:val="0052699A"/>
    <w:rsid w:val="005273F4"/>
    <w:rsid w:val="005C2C43"/>
    <w:rsid w:val="005E22FA"/>
    <w:rsid w:val="005E4291"/>
    <w:rsid w:val="006218AD"/>
    <w:rsid w:val="00664227"/>
    <w:rsid w:val="006B37EA"/>
    <w:rsid w:val="006C7053"/>
    <w:rsid w:val="0074786C"/>
    <w:rsid w:val="007479CC"/>
    <w:rsid w:val="00767EBD"/>
    <w:rsid w:val="007A7673"/>
    <w:rsid w:val="00821396"/>
    <w:rsid w:val="008D7703"/>
    <w:rsid w:val="008F0DE3"/>
    <w:rsid w:val="00941CA7"/>
    <w:rsid w:val="00972B1B"/>
    <w:rsid w:val="009D283E"/>
    <w:rsid w:val="00A01CE0"/>
    <w:rsid w:val="00A03AFF"/>
    <w:rsid w:val="00A24F76"/>
    <w:rsid w:val="00A44668"/>
    <w:rsid w:val="00A5117A"/>
    <w:rsid w:val="00A7618E"/>
    <w:rsid w:val="00AB1D08"/>
    <w:rsid w:val="00BA79C1"/>
    <w:rsid w:val="00BE6EBE"/>
    <w:rsid w:val="00BF0C7B"/>
    <w:rsid w:val="00BF4C97"/>
    <w:rsid w:val="00C60442"/>
    <w:rsid w:val="00CC7F04"/>
    <w:rsid w:val="00CE3F2B"/>
    <w:rsid w:val="00CF1E40"/>
    <w:rsid w:val="00D15166"/>
    <w:rsid w:val="00D214AD"/>
    <w:rsid w:val="00D62493"/>
    <w:rsid w:val="00DB1C43"/>
    <w:rsid w:val="00E51D07"/>
    <w:rsid w:val="00E7071D"/>
    <w:rsid w:val="00E95540"/>
    <w:rsid w:val="00F52860"/>
    <w:rsid w:val="00F5709F"/>
    <w:rsid w:val="00F927BB"/>
    <w:rsid w:val="00FA00CE"/>
    <w:rsid w:val="00FC5BB9"/>
    <w:rsid w:val="00FD65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8D312"/>
  <w15:docId w15:val="{7EED2214-56E9-4535-8424-E1ABD60A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3D7"/>
    <w:pPr>
      <w:widowControl w:val="0"/>
      <w:jc w:val="both"/>
    </w:pPr>
    <w:rPr>
      <w:rFonts w:ascii="Calibri" w:eastAsia="宋体" w:hAnsi="Calibri" w:cs="Times New Roman"/>
    </w:rPr>
  </w:style>
  <w:style w:type="paragraph" w:styleId="1">
    <w:name w:val="heading 1"/>
    <w:basedOn w:val="a"/>
    <w:link w:val="10"/>
    <w:uiPriority w:val="9"/>
    <w:qFormat/>
    <w:rsid w:val="00E51D0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3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03D7"/>
    <w:rPr>
      <w:sz w:val="18"/>
      <w:szCs w:val="18"/>
    </w:rPr>
  </w:style>
  <w:style w:type="paragraph" w:styleId="a5">
    <w:name w:val="footer"/>
    <w:basedOn w:val="a"/>
    <w:link w:val="a6"/>
    <w:uiPriority w:val="99"/>
    <w:unhideWhenUsed/>
    <w:rsid w:val="000303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303D7"/>
    <w:rPr>
      <w:sz w:val="18"/>
      <w:szCs w:val="18"/>
    </w:rPr>
  </w:style>
  <w:style w:type="paragraph" w:styleId="a7">
    <w:name w:val="List Paragraph"/>
    <w:basedOn w:val="a"/>
    <w:uiPriority w:val="34"/>
    <w:qFormat/>
    <w:rsid w:val="00E51D07"/>
    <w:pPr>
      <w:ind w:firstLineChars="200" w:firstLine="420"/>
    </w:pPr>
  </w:style>
  <w:style w:type="character" w:customStyle="1" w:styleId="10">
    <w:name w:val="标题 1 字符"/>
    <w:basedOn w:val="a0"/>
    <w:link w:val="1"/>
    <w:uiPriority w:val="9"/>
    <w:rsid w:val="00E51D07"/>
    <w:rPr>
      <w:rFonts w:ascii="宋体" w:eastAsia="宋体" w:hAnsi="宋体" w:cs="宋体"/>
      <w:b/>
      <w:bCs/>
      <w:kern w:val="36"/>
      <w:sz w:val="48"/>
      <w:szCs w:val="48"/>
    </w:rPr>
  </w:style>
  <w:style w:type="paragraph" w:styleId="a8">
    <w:name w:val="Normal (Web)"/>
    <w:basedOn w:val="a"/>
    <w:uiPriority w:val="99"/>
    <w:semiHidden/>
    <w:unhideWhenUsed/>
    <w:rsid w:val="00E51D07"/>
    <w:pPr>
      <w:widowControl/>
      <w:spacing w:before="100" w:beforeAutospacing="1" w:after="100" w:afterAutospacing="1"/>
      <w:jc w:val="left"/>
    </w:pPr>
    <w:rPr>
      <w:rFonts w:ascii="宋体" w:hAnsi="宋体" w:cs="宋体"/>
      <w:kern w:val="0"/>
      <w:sz w:val="24"/>
      <w:szCs w:val="24"/>
    </w:rPr>
  </w:style>
  <w:style w:type="paragraph" w:customStyle="1" w:styleId="p13">
    <w:name w:val="p13"/>
    <w:basedOn w:val="a"/>
    <w:rsid w:val="00CE3F2B"/>
    <w:pPr>
      <w:widowControl/>
      <w:spacing w:before="100" w:beforeAutospacing="1" w:after="100" w:afterAutospacing="1"/>
      <w:jc w:val="left"/>
    </w:pPr>
    <w:rPr>
      <w:rFonts w:ascii="宋体" w:hAnsi="宋体" w:cs="宋体"/>
      <w:kern w:val="0"/>
      <w:sz w:val="24"/>
      <w:szCs w:val="24"/>
    </w:rPr>
  </w:style>
  <w:style w:type="character" w:customStyle="1" w:styleId="s6">
    <w:name w:val="s6"/>
    <w:basedOn w:val="a0"/>
    <w:rsid w:val="00CE3F2B"/>
  </w:style>
  <w:style w:type="character" w:customStyle="1" w:styleId="s1">
    <w:name w:val="s1"/>
    <w:basedOn w:val="a0"/>
    <w:rsid w:val="00CE3F2B"/>
  </w:style>
  <w:style w:type="paragraph" w:customStyle="1" w:styleId="p14">
    <w:name w:val="p14"/>
    <w:basedOn w:val="a"/>
    <w:rsid w:val="00CE3F2B"/>
    <w:pPr>
      <w:widowControl/>
      <w:spacing w:before="100" w:beforeAutospacing="1" w:after="100" w:afterAutospacing="1"/>
      <w:jc w:val="left"/>
    </w:pPr>
    <w:rPr>
      <w:rFonts w:ascii="宋体" w:hAnsi="宋体" w:cs="宋体"/>
      <w:kern w:val="0"/>
      <w:sz w:val="24"/>
      <w:szCs w:val="24"/>
    </w:rPr>
  </w:style>
  <w:style w:type="paragraph" w:customStyle="1" w:styleId="p11">
    <w:name w:val="p11"/>
    <w:basedOn w:val="a"/>
    <w:rsid w:val="00CE3F2B"/>
    <w:pPr>
      <w:widowControl/>
      <w:spacing w:before="100" w:beforeAutospacing="1" w:after="100" w:afterAutospacing="1"/>
      <w:jc w:val="left"/>
    </w:pPr>
    <w:rPr>
      <w:rFonts w:ascii="宋体" w:hAnsi="宋体" w:cs="宋体"/>
      <w:kern w:val="0"/>
      <w:sz w:val="24"/>
      <w:szCs w:val="24"/>
    </w:rPr>
  </w:style>
  <w:style w:type="paragraph" w:customStyle="1" w:styleId="p15">
    <w:name w:val="p15"/>
    <w:basedOn w:val="a"/>
    <w:rsid w:val="00CE3F2B"/>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sid w:val="00CE3F2B"/>
    <w:rPr>
      <w:b/>
      <w:bCs/>
    </w:rPr>
  </w:style>
  <w:style w:type="paragraph" w:styleId="aa">
    <w:name w:val="Balloon Text"/>
    <w:basedOn w:val="a"/>
    <w:link w:val="ab"/>
    <w:uiPriority w:val="99"/>
    <w:semiHidden/>
    <w:unhideWhenUsed/>
    <w:rsid w:val="00BA79C1"/>
    <w:rPr>
      <w:sz w:val="18"/>
      <w:szCs w:val="18"/>
    </w:rPr>
  </w:style>
  <w:style w:type="character" w:customStyle="1" w:styleId="ab">
    <w:name w:val="批注框文本 字符"/>
    <w:basedOn w:val="a0"/>
    <w:link w:val="aa"/>
    <w:uiPriority w:val="99"/>
    <w:semiHidden/>
    <w:rsid w:val="00BA79C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225</Words>
  <Characters>1288</Characters>
  <Application>Microsoft Office Word</Application>
  <DocSecurity>0</DocSecurity>
  <Lines>10</Lines>
  <Paragraphs>3</Paragraphs>
  <ScaleCrop>false</ScaleCrop>
  <Company>Microsoft</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王安容</dc:creator>
  <cp:keywords/>
  <dc:description/>
  <cp:lastModifiedBy>JSCOMP</cp:lastModifiedBy>
  <cp:revision>52</cp:revision>
  <cp:lastPrinted>2021-07-16T03:38:00Z</cp:lastPrinted>
  <dcterms:created xsi:type="dcterms:W3CDTF">2020-11-09T08:01:00Z</dcterms:created>
  <dcterms:modified xsi:type="dcterms:W3CDTF">2022-03-15T07:08:00Z</dcterms:modified>
</cp:coreProperties>
</file>