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荷兰</w:t>
      </w:r>
      <w:r>
        <w:rPr>
          <w:rFonts w:hint="eastAsia"/>
          <w:b/>
          <w:sz w:val="44"/>
          <w:szCs w:val="44"/>
        </w:rPr>
        <w:t>商务清单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2" o:spid="_x0000_s1026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两张相同的白底彩色近照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，要求近半年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3" o:spid="_x0000_s1027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工作单位证明原件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（参考在职模板）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5" o:spid="_x0000_s1028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营业执照/机构代码/事业单位法人证书(或相似功能材料)复印件（加盖公司公章）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bookmarkStart w:id="0" w:name="_GoBack"/>
      <w:bookmarkEnd w:id="0"/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1" o:spid="_x0000_s1029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邀请信原件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需使用公司正式的信头纸并加盖公章,签字,并须包含如下信息: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before="100" w:beforeAutospacing="1" w:after="100" w:afterAutospacing="1" w:line="245" w:lineRule="atLeast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任职公司的地址及详细联系方式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before="100" w:beforeAutospacing="1" w:after="100" w:afterAutospacing="1" w:line="245" w:lineRule="atLeast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签字人员的姓名和职务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before="100" w:beforeAutospacing="1" w:after="100" w:afterAutospacing="1" w:line="245" w:lineRule="atLeast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访问的目的和持续时间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before="100" w:beforeAutospacing="1" w:after="100" w:afterAutospacing="1" w:line="245" w:lineRule="atLeast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详细的访问行程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before="100" w:beforeAutospacing="1" w:after="100" w:afterAutospacing="1" w:line="245" w:lineRule="atLeast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费用承担方和承担方是否承担你返回中国的费用</w:t>
      </w:r>
    </w:p>
    <w:p>
      <w:pPr>
        <w:numPr>
          <w:ilvl w:val="1"/>
          <w:numId w:val="1"/>
        </w:numPr>
        <w:shd w:val="clear" w:color="auto" w:fill="FFFFFF"/>
        <w:adjustRightInd/>
        <w:snapToGrid/>
        <w:spacing w:before="100" w:beforeAutospacing="1" w:after="100" w:afterAutospacing="1" w:line="245" w:lineRule="atLeast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邀请函必须由邀请方亲笔签名，</w:t>
      </w:r>
      <w:r>
        <w:rPr>
          <w:rFonts w:ascii="Verdana" w:hAnsi="Verdana" w:eastAsia="宋体" w:cs="宋体"/>
          <w:b/>
          <w:bCs/>
          <w:color w:val="000000"/>
          <w:sz w:val="16"/>
          <w:szCs w:val="16"/>
        </w:rPr>
        <w:t>不接受电子签名</w:t>
      </w:r>
      <w:r>
        <w:rPr>
          <w:rFonts w:ascii="Verdana" w:hAnsi="Verdana" w:eastAsia="宋体" w:cs="宋体"/>
          <w:color w:val="000000"/>
          <w:sz w:val="16"/>
          <w:szCs w:val="16"/>
        </w:rPr>
        <w:t>。没有邀请方亲笔签名的邀请信将视为缺失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ascii="Verdana" w:hAnsi="Verdana" w:eastAsia="宋体" w:cs="宋体"/>
          <w:color w:val="000000"/>
          <w:sz w:val="16"/>
          <w:szCs w:val="16"/>
        </w:rPr>
      </w:pP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6" o:spid="_x0000_s1030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申请人的银行活期存折或活期银行卡</w:t>
      </w:r>
      <w:r>
        <w:rPr>
          <w:rFonts w:ascii="Verdana" w:hAnsi="Verdana" w:eastAsia="宋体" w:cs="宋体"/>
          <w:b/>
          <w:bCs/>
          <w:color w:val="000000"/>
          <w:sz w:val="19"/>
          <w:szCs w:val="19"/>
        </w:rPr>
        <w:t>（信用卡除外）</w:t>
      </w:r>
      <w:r>
        <w:rPr>
          <w:rFonts w:ascii="Verdana" w:hAnsi="Verdana" w:eastAsia="宋体" w:cs="宋体"/>
          <w:color w:val="000000"/>
          <w:sz w:val="19"/>
          <w:szCs w:val="19"/>
        </w:rPr>
        <w:t>最近三个月的进出账单原件</w:t>
      </w:r>
    </w:p>
    <w:p>
      <w:pPr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3" o:spid="_x0000_s1031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工作单位近三个月银行对账单</w:t>
      </w:r>
      <w:r>
        <w:rPr>
          <w:rFonts w:ascii="Verdana" w:hAnsi="Verdana" w:eastAsia="宋体" w:cs="宋体"/>
          <w:b/>
          <w:bCs/>
          <w:color w:val="000000"/>
          <w:sz w:val="19"/>
          <w:szCs w:val="19"/>
        </w:rPr>
        <w:t>（信用卡除外）</w:t>
      </w:r>
      <w:r>
        <w:rPr>
          <w:rFonts w:ascii="Verdana" w:hAnsi="Verdana" w:eastAsia="宋体" w:cs="宋体"/>
          <w:color w:val="000000"/>
          <w:sz w:val="19"/>
          <w:szCs w:val="19"/>
        </w:rPr>
        <w:t>，复印件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当申请者本人或是申请者所属公司承担费用，则必须提供。若邀请信中提及邀请方或第三方承担所有费用，则不需要提供此材料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12" o:spid="_x0000_s1032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户口本复印件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（户口本所有页）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17" o:spid="_x0000_s1033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医疗保险原件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（可由我方提供，德国保险需要多买一天）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7" o:spid="_x0000_s1034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Verdana" w:hAnsi="Verdana" w:eastAsia="宋体" w:cs="宋体"/>
          <w:color w:val="000000"/>
          <w:sz w:val="19"/>
          <w:szCs w:val="19"/>
          <w:lang w:val="en-US" w:eastAsia="zh-CN"/>
        </w:rPr>
        <w:t xml:space="preserve"> </w:t>
      </w:r>
      <w:r>
        <w:rPr>
          <w:rFonts w:ascii="Verdana" w:hAnsi="Verdana" w:eastAsia="宋体" w:cs="宋体"/>
          <w:color w:val="000000"/>
          <w:sz w:val="19"/>
          <w:szCs w:val="19"/>
        </w:rPr>
        <w:t>身份证复印件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7" o:spid="_x0000_s1035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Verdana" w:hAnsi="Verdana" w:eastAsia="宋体" w:cs="宋体"/>
          <w:color w:val="000000"/>
          <w:sz w:val="19"/>
          <w:szCs w:val="19"/>
          <w:lang w:val="en-US" w:eastAsia="zh-CN"/>
        </w:rPr>
        <w:t xml:space="preserve"> 户口本复印件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altName w:val="Tahoma"/>
    <w:panose1 w:val="020B0604030504040204"/>
    <w:charset w:val="00"/>
    <w:family w:val="auto"/>
    <w:pitch w:val="default"/>
    <w:sig w:usb0="20000287" w:usb1="00000000" w:usb2="00000000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66799069">
    <w:nsid w:val="694F36DD"/>
    <w:multiLevelType w:val="multilevel"/>
    <w:tmpl w:val="694F36D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7667990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84064"/>
    <w:rsid w:val="003D37D8"/>
    <w:rsid w:val="00426133"/>
    <w:rsid w:val="004358AB"/>
    <w:rsid w:val="008B7726"/>
    <w:rsid w:val="00AA22DF"/>
    <w:rsid w:val="00B91403"/>
    <w:rsid w:val="00D31D50"/>
    <w:rsid w:val="00F00C6C"/>
    <w:rsid w:val="02C00E90"/>
    <w:rsid w:val="0C8F1EAB"/>
    <w:rsid w:val="0DA222FD"/>
    <w:rsid w:val="1CD714E1"/>
    <w:rsid w:val="20D34879"/>
    <w:rsid w:val="376400EB"/>
    <w:rsid w:val="3CD043D5"/>
    <w:rsid w:val="3DC52364"/>
    <w:rsid w:val="6EA87C9B"/>
    <w:rsid w:val="788C75D7"/>
    <w:rsid w:val="7EEE18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pPr>
      <w:spacing w:after="0"/>
    </w:pPr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apple-converted-space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2015-10-11T13:48:31Z</dcterms:modified>
  <dc:title>荷兰商务清单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