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Style w:val="6"/>
          <w:rFonts w:ascii="黑体" w:hAnsi="黑体" w:eastAsia="黑体"/>
          <w:i w:val="0"/>
          <w:caps w:val="0"/>
          <w:color w:val="595959"/>
          <w:kern w:val="2"/>
          <w:sz w:val="44"/>
          <w:szCs w:val="44"/>
          <w:lang w:val="en-US" w:eastAsia="zh-CN" w:bidi="ar-SA"/>
        </w:rPr>
      </w:pPr>
    </w:p>
    <w:p>
      <w:pPr>
        <w:jc w:val="center"/>
        <w:textAlignment w:val="baseline"/>
        <w:rPr>
          <w:rStyle w:val="6"/>
          <w:rFonts w:ascii="黑体" w:hAnsi="黑体" w:eastAsia="黑体"/>
          <w:i w:val="0"/>
          <w:caps w:val="0"/>
          <w:color w:val="595959"/>
          <w:kern w:val="2"/>
          <w:sz w:val="44"/>
          <w:szCs w:val="44"/>
          <w:lang w:val="en-US" w:eastAsia="zh-CN" w:bidi="ar-SA"/>
        </w:rPr>
      </w:pPr>
    </w:p>
    <w:p>
      <w:pPr>
        <w:jc w:val="center"/>
        <w:textAlignment w:val="baseline"/>
        <w:rPr>
          <w:rStyle w:val="6"/>
          <w:rFonts w:ascii="黑体" w:hAnsi="黑体" w:eastAsia="黑体"/>
          <w:i w:val="0"/>
          <w:caps w:val="0"/>
          <w:color w:val="595959"/>
          <w:kern w:val="2"/>
          <w:sz w:val="44"/>
          <w:szCs w:val="44"/>
          <w:lang w:val="en-US" w:eastAsia="zh-CN" w:bidi="ar-SA"/>
        </w:rPr>
      </w:pPr>
    </w:p>
    <w:p>
      <w:pPr>
        <w:jc w:val="center"/>
        <w:textAlignment w:val="baseline"/>
        <w:rPr>
          <w:rStyle w:val="6"/>
          <w:rFonts w:ascii="黑体" w:hAnsi="黑体" w:eastAsia="黑体"/>
          <w:i w:val="0"/>
          <w:caps w:val="0"/>
          <w:color w:val="595959"/>
          <w:kern w:val="2"/>
          <w:sz w:val="44"/>
          <w:szCs w:val="44"/>
          <w:lang w:val="en-US" w:eastAsia="zh-CN" w:bidi="ar-SA"/>
        </w:rPr>
      </w:pPr>
      <w:r>
        <w:rPr>
          <w:rStyle w:val="6"/>
          <w:rFonts w:ascii="黑体" w:hAnsi="黑体" w:eastAsia="黑体"/>
          <w:i w:val="0"/>
          <w:caps w:val="0"/>
          <w:color w:val="595959"/>
          <w:kern w:val="2"/>
          <w:sz w:val="44"/>
          <w:szCs w:val="44"/>
          <w:lang w:val="en-US" w:eastAsia="zh-CN" w:bidi="ar-SA"/>
        </w:rPr>
        <w:t>桂林市叠彩区乌石村、星华村城中村改造工程</w:t>
      </w:r>
    </w:p>
    <w:p>
      <w:pPr>
        <w:jc w:val="center"/>
        <w:textAlignment w:val="baseline"/>
        <w:rPr>
          <w:rStyle w:val="6"/>
          <w:rFonts w:ascii="黑体" w:hAnsi="黑体" w:eastAsia="黑体"/>
          <w:i w:val="0"/>
          <w:caps w:val="0"/>
          <w:color w:val="595959"/>
          <w:kern w:val="2"/>
          <w:sz w:val="44"/>
          <w:szCs w:val="44"/>
          <w:lang w:val="en-US" w:eastAsia="zh-CN" w:bidi="ar-SA"/>
        </w:rPr>
      </w:pPr>
    </w:p>
    <w:p>
      <w:pPr>
        <w:jc w:val="center"/>
        <w:textAlignment w:val="baseline"/>
        <w:rPr>
          <w:rStyle w:val="6"/>
          <w:rFonts w:ascii="黑体" w:hAnsi="黑体" w:eastAsia="黑体"/>
          <w:i w:val="0"/>
          <w:caps w:val="0"/>
          <w:color w:val="595959"/>
          <w:kern w:val="2"/>
          <w:sz w:val="44"/>
          <w:szCs w:val="44"/>
          <w:lang w:val="en-US" w:eastAsia="zh-CN" w:bidi="ar-SA"/>
        </w:rPr>
      </w:pPr>
      <w:r>
        <w:rPr>
          <w:rStyle w:val="6"/>
          <w:rFonts w:ascii="黑体" w:hAnsi="黑体" w:eastAsia="黑体"/>
          <w:i w:val="0"/>
          <w:caps w:val="0"/>
          <w:color w:val="595959"/>
          <w:kern w:val="2"/>
          <w:sz w:val="44"/>
          <w:szCs w:val="44"/>
          <w:lang w:val="en-US" w:eastAsia="zh-CN" w:bidi="ar-SA"/>
        </w:rPr>
        <w:t>内部招标文件</w:t>
      </w:r>
    </w:p>
    <w:p>
      <w:pPr>
        <w:pStyle w:val="2"/>
        <w:widowControl/>
        <w:spacing w:line="420" w:lineRule="atLeast"/>
        <w:jc w:val="center"/>
        <w:textAlignment w:val="baseline"/>
        <w:rPr>
          <w:rStyle w:val="6"/>
          <w:rFonts w:ascii="黑体" w:hAnsi="黑体" w:eastAsia="黑体"/>
          <w:b/>
          <w:i w:val="0"/>
          <w:caps w:val="0"/>
          <w:color w:val="595959"/>
          <w:kern w:val="0"/>
          <w:sz w:val="44"/>
          <w:szCs w:val="44"/>
          <w:lang w:val="en-US" w:eastAsia="zh-CN" w:bidi="ar-SA"/>
        </w:rPr>
      </w:pPr>
    </w:p>
    <w:p>
      <w:pPr>
        <w:jc w:val="both"/>
        <w:textAlignment w:val="baseline"/>
        <w:rPr>
          <w:rStyle w:val="6"/>
          <w:rFonts w:ascii="黑体" w:hAnsi="黑体" w:eastAsia="黑体"/>
          <w:i w:val="0"/>
          <w:caps w:val="0"/>
          <w:color w:val="595959"/>
          <w:kern w:val="2"/>
          <w:sz w:val="44"/>
          <w:szCs w:val="44"/>
          <w:lang w:val="en-US" w:eastAsia="zh-CN" w:bidi="ar-SA"/>
        </w:rPr>
      </w:pPr>
    </w:p>
    <w:p>
      <w:pPr>
        <w:pStyle w:val="2"/>
        <w:widowControl/>
        <w:spacing w:line="420" w:lineRule="atLeast"/>
        <w:jc w:val="center"/>
        <w:textAlignment w:val="baseline"/>
        <w:rPr>
          <w:rStyle w:val="6"/>
          <w:rFonts w:ascii="黑体" w:hAnsi="黑体" w:eastAsia="黑体"/>
          <w:b/>
          <w:i w:val="0"/>
          <w:caps w:val="0"/>
          <w:color w:val="595959"/>
          <w:kern w:val="0"/>
          <w:sz w:val="44"/>
          <w:szCs w:val="44"/>
          <w:lang w:val="en-US" w:eastAsia="zh-CN" w:bidi="ar-SA"/>
        </w:rPr>
      </w:pPr>
    </w:p>
    <w:p>
      <w:pPr>
        <w:jc w:val="both"/>
        <w:textAlignment w:val="baseline"/>
        <w:rPr>
          <w:rStyle w:val="6"/>
          <w:rFonts w:ascii="黑体" w:hAnsi="黑体" w:eastAsia="黑体"/>
          <w:i w:val="0"/>
          <w:caps w:val="0"/>
          <w:color w:val="595959"/>
          <w:kern w:val="2"/>
          <w:sz w:val="44"/>
          <w:szCs w:val="44"/>
          <w:lang w:val="en-US" w:eastAsia="zh-CN" w:bidi="ar-SA"/>
        </w:rPr>
      </w:pPr>
    </w:p>
    <w:p>
      <w:pPr>
        <w:pStyle w:val="2"/>
        <w:widowControl/>
        <w:spacing w:line="420" w:lineRule="atLeast"/>
        <w:jc w:val="center"/>
        <w:textAlignment w:val="baseline"/>
        <w:rPr>
          <w:rStyle w:val="6"/>
          <w:rFonts w:ascii="黑体" w:hAnsi="黑体" w:eastAsia="黑体"/>
          <w:b/>
          <w:i w:val="0"/>
          <w:caps w:val="0"/>
          <w:color w:val="595959"/>
          <w:kern w:val="0"/>
          <w:sz w:val="44"/>
          <w:szCs w:val="44"/>
          <w:lang w:val="en-US" w:eastAsia="zh-CN" w:bidi="ar-SA"/>
        </w:rPr>
      </w:pPr>
    </w:p>
    <w:p>
      <w:pPr>
        <w:jc w:val="both"/>
        <w:textAlignment w:val="baseline"/>
        <w:rPr>
          <w:rStyle w:val="6"/>
          <w:rFonts w:ascii="黑体" w:hAnsi="黑体" w:eastAsia="黑体"/>
          <w:i w:val="0"/>
          <w:caps w:val="0"/>
          <w:color w:val="595959"/>
          <w:kern w:val="2"/>
          <w:sz w:val="44"/>
          <w:szCs w:val="44"/>
          <w:lang w:val="en-US" w:eastAsia="zh-CN" w:bidi="ar-SA"/>
        </w:rPr>
      </w:pPr>
    </w:p>
    <w:p>
      <w:pPr>
        <w:pStyle w:val="2"/>
        <w:widowControl/>
        <w:spacing w:line="420" w:lineRule="atLeast"/>
        <w:jc w:val="center"/>
        <w:textAlignment w:val="baseline"/>
        <w:rPr>
          <w:rStyle w:val="6"/>
          <w:rFonts w:ascii="黑体" w:hAnsi="黑体" w:eastAsia="黑体"/>
          <w:b/>
          <w:i w:val="0"/>
          <w:caps w:val="0"/>
          <w:color w:val="595959"/>
          <w:kern w:val="0"/>
          <w:sz w:val="44"/>
          <w:szCs w:val="44"/>
          <w:lang w:val="en-US" w:eastAsia="zh-CN" w:bidi="ar-SA"/>
        </w:rPr>
      </w:pPr>
    </w:p>
    <w:p>
      <w:pPr>
        <w:jc w:val="both"/>
        <w:textAlignment w:val="baseline"/>
        <w:rPr>
          <w:rStyle w:val="6"/>
          <w:rFonts w:ascii="黑体" w:hAnsi="黑体" w:eastAsia="黑体"/>
          <w:i w:val="0"/>
          <w:caps w:val="0"/>
          <w:color w:val="595959"/>
          <w:kern w:val="2"/>
          <w:sz w:val="44"/>
          <w:szCs w:val="44"/>
          <w:lang w:val="en-US" w:eastAsia="zh-CN" w:bidi="ar-SA"/>
        </w:rPr>
      </w:pPr>
    </w:p>
    <w:p>
      <w:pPr>
        <w:pStyle w:val="2"/>
        <w:widowControl/>
        <w:spacing w:line="420" w:lineRule="atLeast"/>
        <w:jc w:val="center"/>
        <w:textAlignment w:val="baseline"/>
        <w:rPr>
          <w:rStyle w:val="6"/>
          <w:rFonts w:ascii="黑体" w:hAnsi="黑体" w:eastAsia="黑体"/>
          <w:b/>
          <w:i w:val="0"/>
          <w:caps w:val="0"/>
          <w:color w:val="595959"/>
          <w:kern w:val="0"/>
          <w:sz w:val="44"/>
          <w:szCs w:val="44"/>
          <w:lang w:val="en-US" w:eastAsia="zh-CN" w:bidi="ar-SA"/>
        </w:rPr>
      </w:pPr>
    </w:p>
    <w:p>
      <w:pPr>
        <w:jc w:val="both"/>
        <w:textAlignment w:val="baseline"/>
        <w:rPr>
          <w:rStyle w:val="6"/>
          <w:rFonts w:ascii="黑体" w:hAnsi="黑体" w:eastAsia="黑体"/>
          <w:i w:val="0"/>
          <w:caps w:val="0"/>
          <w:color w:val="595959"/>
          <w:kern w:val="2"/>
          <w:sz w:val="44"/>
          <w:szCs w:val="44"/>
          <w:lang w:val="en-US" w:eastAsia="zh-CN" w:bidi="ar-SA"/>
        </w:rPr>
      </w:pPr>
    </w:p>
    <w:p>
      <w:pPr>
        <w:pStyle w:val="2"/>
        <w:widowControl/>
        <w:spacing w:line="420" w:lineRule="atLeast"/>
        <w:jc w:val="center"/>
        <w:textAlignment w:val="baseline"/>
        <w:rPr>
          <w:rStyle w:val="6"/>
          <w:rFonts w:ascii="黑体" w:hAnsi="黑体" w:eastAsia="黑体"/>
          <w:b/>
          <w:i w:val="0"/>
          <w:caps w:val="0"/>
          <w:color w:val="595959"/>
          <w:kern w:val="0"/>
          <w:sz w:val="44"/>
          <w:szCs w:val="44"/>
          <w:lang w:val="en-US" w:eastAsia="zh-CN" w:bidi="ar-SA"/>
        </w:rPr>
      </w:pPr>
    </w:p>
    <w:p>
      <w:pPr>
        <w:jc w:val="both"/>
        <w:textAlignment w:val="baseline"/>
        <w:rPr>
          <w:rStyle w:val="6"/>
          <w:rFonts w:ascii="黑体" w:hAnsi="黑体" w:eastAsia="黑体"/>
          <w:i w:val="0"/>
          <w:caps w:val="0"/>
          <w:color w:val="595959"/>
          <w:kern w:val="2"/>
          <w:sz w:val="44"/>
          <w:szCs w:val="44"/>
          <w:lang w:val="en-US" w:eastAsia="zh-CN" w:bidi="ar-SA"/>
        </w:rPr>
      </w:pPr>
    </w:p>
    <w:p>
      <w:pPr>
        <w:pStyle w:val="2"/>
        <w:widowControl/>
        <w:spacing w:line="420" w:lineRule="atLeast"/>
        <w:jc w:val="both"/>
        <w:textAlignment w:val="baseline"/>
        <w:rPr>
          <w:rStyle w:val="6"/>
          <w:rFonts w:ascii="黑体" w:hAnsi="黑体" w:eastAsia="黑体"/>
          <w:b/>
          <w:i w:val="0"/>
          <w:caps w:val="0"/>
          <w:color w:val="595959"/>
          <w:kern w:val="0"/>
          <w:sz w:val="32"/>
          <w:szCs w:val="32"/>
          <w:lang w:val="en-US" w:eastAsia="zh-CN" w:bidi="ar-SA"/>
        </w:rPr>
      </w:pPr>
      <w:r>
        <w:rPr>
          <w:rStyle w:val="6"/>
          <w:rFonts w:ascii="黑体" w:hAnsi="黑体" w:eastAsia="黑体"/>
          <w:b/>
          <w:i w:val="0"/>
          <w:caps w:val="0"/>
          <w:color w:val="595959"/>
          <w:kern w:val="0"/>
          <w:sz w:val="44"/>
          <w:szCs w:val="44"/>
          <w:lang w:val="en-US" w:eastAsia="zh-CN" w:bidi="ar-SA"/>
        </w:rPr>
        <w:t xml:space="preserve">       </w:t>
      </w:r>
      <w:r>
        <w:rPr>
          <w:rStyle w:val="6"/>
          <w:rFonts w:ascii="黑体" w:hAnsi="黑体" w:eastAsia="黑体"/>
          <w:b/>
          <w:i w:val="0"/>
          <w:caps w:val="0"/>
          <w:color w:val="595959"/>
          <w:kern w:val="0"/>
          <w:sz w:val="32"/>
          <w:szCs w:val="32"/>
          <w:lang w:val="en-US" w:eastAsia="zh-CN" w:bidi="ar-SA"/>
        </w:rPr>
        <w:t xml:space="preserve"> 招标人：江西建工第三建筑有限责任公司</w:t>
      </w:r>
    </w:p>
    <w:p>
      <w:pPr>
        <w:jc w:val="both"/>
        <w:textAlignment w:val="baseline"/>
        <w:rPr>
          <w:rStyle w:val="6"/>
          <w:rFonts w:ascii="黑体" w:hAnsi="黑体" w:eastAsia="黑体"/>
          <w:b/>
          <w:i w:val="0"/>
          <w:caps w:val="0"/>
          <w:color w:val="595959"/>
          <w:kern w:val="0"/>
          <w:sz w:val="32"/>
          <w:szCs w:val="32"/>
          <w:lang w:val="en-US" w:eastAsia="zh-CN" w:bidi="ar-SA"/>
        </w:rPr>
      </w:pPr>
      <w:r>
        <w:rPr>
          <w:rStyle w:val="6"/>
          <w:rFonts w:ascii="黑体" w:hAnsi="黑体" w:eastAsia="黑体"/>
          <w:i w:val="0"/>
          <w:caps w:val="0"/>
          <w:color w:val="595959"/>
          <w:kern w:val="2"/>
          <w:sz w:val="32"/>
          <w:szCs w:val="32"/>
          <w:lang w:val="en-US" w:eastAsia="zh-CN" w:bidi="ar-SA"/>
        </w:rPr>
        <w:t xml:space="preserve">         </w:t>
      </w:r>
      <w:r>
        <w:rPr>
          <w:rStyle w:val="6"/>
          <w:rFonts w:ascii="黑体" w:hAnsi="黑体" w:eastAsia="黑体"/>
          <w:b/>
          <w:i w:val="0"/>
          <w:caps w:val="0"/>
          <w:color w:val="595959"/>
          <w:kern w:val="0"/>
          <w:sz w:val="32"/>
          <w:szCs w:val="32"/>
          <w:lang w:val="en-US" w:eastAsia="zh-CN" w:bidi="ar-SA"/>
        </w:rPr>
        <w:t xml:space="preserve">  联系人： 舒美玲</w:t>
      </w:r>
    </w:p>
    <w:p>
      <w:pPr>
        <w:pStyle w:val="2"/>
        <w:widowControl/>
        <w:spacing w:line="420" w:lineRule="atLeast"/>
        <w:jc w:val="center"/>
        <w:textAlignment w:val="baseline"/>
        <w:rPr>
          <w:rStyle w:val="6"/>
          <w:rFonts w:ascii="Arial" w:hAnsi="Arial" w:eastAsia="宋体"/>
          <w:b/>
          <w:kern w:val="0"/>
          <w:sz w:val="32"/>
          <w:szCs w:val="20"/>
          <w:lang w:val="en-US" w:eastAsia="zh-CN" w:bidi="ar-SA"/>
        </w:rPr>
      </w:pPr>
      <w:r>
        <w:rPr>
          <w:rStyle w:val="6"/>
          <w:rFonts w:hint="eastAsia" w:ascii="黑体" w:hAnsi="黑体" w:eastAsia="黑体"/>
          <w:b/>
          <w:i w:val="0"/>
          <w:caps w:val="0"/>
          <w:color w:val="595959"/>
          <w:kern w:val="0"/>
          <w:sz w:val="32"/>
          <w:szCs w:val="32"/>
          <w:lang w:val="en-US" w:eastAsia="zh-CN" w:bidi="ar-SA"/>
        </w:rPr>
        <w:t>2020</w:t>
      </w:r>
      <w:r>
        <w:rPr>
          <w:rStyle w:val="6"/>
          <w:rFonts w:ascii="黑体" w:hAnsi="黑体" w:eastAsia="黑体"/>
          <w:b/>
          <w:i w:val="0"/>
          <w:caps w:val="0"/>
          <w:color w:val="595959"/>
          <w:kern w:val="0"/>
          <w:sz w:val="32"/>
          <w:szCs w:val="32"/>
          <w:lang w:val="en-US" w:eastAsia="zh-CN" w:bidi="ar-SA"/>
        </w:rPr>
        <w:t xml:space="preserve"> 年  </w:t>
      </w:r>
      <w:r>
        <w:rPr>
          <w:rStyle w:val="6"/>
          <w:rFonts w:hint="eastAsia" w:ascii="黑体" w:hAnsi="黑体" w:eastAsia="黑体"/>
          <w:b/>
          <w:i w:val="0"/>
          <w:caps w:val="0"/>
          <w:color w:val="595959"/>
          <w:kern w:val="0"/>
          <w:sz w:val="32"/>
          <w:szCs w:val="32"/>
          <w:lang w:val="en-US" w:eastAsia="zh-CN" w:bidi="ar-SA"/>
        </w:rPr>
        <w:t>11</w:t>
      </w:r>
      <w:r>
        <w:rPr>
          <w:rStyle w:val="6"/>
          <w:rFonts w:ascii="黑体" w:hAnsi="黑体" w:eastAsia="黑体"/>
          <w:b/>
          <w:i w:val="0"/>
          <w:caps w:val="0"/>
          <w:color w:val="595959"/>
          <w:kern w:val="0"/>
          <w:sz w:val="32"/>
          <w:szCs w:val="32"/>
          <w:lang w:val="en-US" w:eastAsia="zh-CN" w:bidi="ar-SA"/>
        </w:rPr>
        <w:t xml:space="preserve">  月  </w:t>
      </w:r>
      <w:r>
        <w:rPr>
          <w:rStyle w:val="6"/>
          <w:rFonts w:hint="eastAsia" w:ascii="黑体" w:hAnsi="黑体" w:eastAsia="黑体"/>
          <w:b/>
          <w:i w:val="0"/>
          <w:caps w:val="0"/>
          <w:color w:val="595959"/>
          <w:kern w:val="0"/>
          <w:sz w:val="32"/>
          <w:szCs w:val="32"/>
          <w:lang w:val="en-US" w:eastAsia="zh-CN" w:bidi="ar-SA"/>
        </w:rPr>
        <w:t>9</w:t>
      </w:r>
      <w:r>
        <w:rPr>
          <w:rStyle w:val="6"/>
          <w:rFonts w:ascii="黑体" w:hAnsi="黑体" w:eastAsia="黑体"/>
          <w:b/>
          <w:i w:val="0"/>
          <w:caps w:val="0"/>
          <w:color w:val="595959"/>
          <w:kern w:val="0"/>
          <w:sz w:val="32"/>
          <w:szCs w:val="32"/>
          <w:lang w:val="en-US" w:eastAsia="zh-CN" w:bidi="ar-SA"/>
        </w:rPr>
        <w:t xml:space="preserve"> 日</w:t>
      </w:r>
    </w:p>
    <w:p>
      <w:pPr>
        <w:jc w:val="center"/>
        <w:textAlignment w:val="baseline"/>
        <w:rPr>
          <w:rStyle w:val="6"/>
          <w:rFonts w:ascii="黑体" w:hAnsi="黑体" w:eastAsia="黑体"/>
          <w:i w:val="0"/>
          <w:caps w:val="0"/>
          <w:color w:val="595959"/>
          <w:kern w:val="2"/>
          <w:sz w:val="44"/>
          <w:szCs w:val="44"/>
          <w:lang w:val="en-US" w:eastAsia="zh-CN" w:bidi="ar-SA"/>
        </w:rPr>
      </w:pPr>
    </w:p>
    <w:p>
      <w:pPr>
        <w:jc w:val="center"/>
        <w:textAlignment w:val="baseline"/>
        <w:rPr>
          <w:rStyle w:val="6"/>
          <w:rFonts w:ascii="黑体" w:hAnsi="黑体" w:eastAsia="黑体"/>
          <w:i w:val="0"/>
          <w:caps w:val="0"/>
          <w:color w:val="595959"/>
          <w:kern w:val="2"/>
          <w:sz w:val="44"/>
          <w:szCs w:val="44"/>
          <w:lang w:val="en-US" w:eastAsia="zh-CN" w:bidi="ar-SA"/>
        </w:rPr>
      </w:pPr>
    </w:p>
    <w:p>
      <w:pPr>
        <w:jc w:val="center"/>
        <w:textAlignment w:val="baseline"/>
        <w:rPr>
          <w:rStyle w:val="6"/>
          <w:rFonts w:ascii="宋体" w:hAnsi="宋体" w:eastAsia="宋体" w:cs="宋体"/>
          <w:bCs/>
          <w:kern w:val="2"/>
          <w:sz w:val="28"/>
          <w:szCs w:val="28"/>
          <w:lang w:val="en-US" w:eastAsia="zh-CN" w:bidi="ar-SA"/>
        </w:rPr>
      </w:pPr>
      <w:r>
        <w:rPr>
          <w:rStyle w:val="6"/>
          <w:rFonts w:ascii="黑体" w:hAnsi="黑体" w:eastAsia="黑体"/>
          <w:i w:val="0"/>
          <w:caps w:val="0"/>
          <w:color w:val="595959"/>
          <w:kern w:val="2"/>
          <w:sz w:val="44"/>
          <w:szCs w:val="44"/>
          <w:lang w:val="en-US" w:eastAsia="zh-CN" w:bidi="ar-SA"/>
        </w:rPr>
        <w:t>内部招标公告</w:t>
      </w:r>
    </w:p>
    <w:p>
      <w:pPr>
        <w:kinsoku/>
        <w:wordWrap/>
        <w:overflowPunct/>
        <w:autoSpaceDE/>
        <w:autoSpaceDN/>
        <w:bidi w:val="0"/>
        <w:spacing w:line="440" w:lineRule="exact"/>
        <w:ind w:firstLine="560" w:firstLineChars="200"/>
        <w:jc w:val="both"/>
        <w:textAlignment w:val="auto"/>
        <w:rPr>
          <w:rStyle w:val="6"/>
          <w:rFonts w:ascii="宋体" w:hAnsi="宋体" w:eastAsia="宋体"/>
          <w:b/>
          <w:bCs w:val="0"/>
          <w:kern w:val="2"/>
          <w:sz w:val="28"/>
          <w:szCs w:val="28"/>
          <w:lang w:val="en-US" w:eastAsia="zh-CN" w:bidi="ar-SA"/>
        </w:rPr>
      </w:pPr>
      <w:r>
        <w:rPr>
          <w:rStyle w:val="6"/>
          <w:rFonts w:ascii="宋体" w:hAnsi="宋体" w:eastAsia="宋体" w:cs="宋体"/>
          <w:bCs/>
          <w:kern w:val="2"/>
          <w:sz w:val="28"/>
          <w:szCs w:val="28"/>
          <w:lang w:val="en-US" w:eastAsia="zh-CN" w:bidi="ar-SA"/>
        </w:rPr>
        <w:t>江西建工第三建筑有限责任公司（简称：承包人）已承接桂林市叠彩区乌石村、星华村城中村改造项目工程，为了能有效、顺利推进工程的实施，公司将择优选择负责具体实施的分公司（或项目负责人）（简称投标人），现对该项目进行内部招标。</w:t>
      </w:r>
      <w:r>
        <w:rPr>
          <w:rStyle w:val="6"/>
          <w:rFonts w:ascii="宋体" w:hAnsi="宋体" w:eastAsia="宋体" w:cs="宋体"/>
          <w:bCs/>
          <w:kern w:val="2"/>
          <w:sz w:val="28"/>
          <w:szCs w:val="28"/>
          <w:lang w:val="en-US" w:eastAsia="zh-CN" w:bidi="ar-SA"/>
        </w:rPr>
        <w:br w:type="textWrapping" w:clear="all"/>
      </w:r>
      <w:r>
        <w:rPr>
          <w:rStyle w:val="6"/>
          <w:rFonts w:ascii="宋体" w:hAnsi="宋体" w:eastAsia="宋体"/>
          <w:b/>
          <w:bCs w:val="0"/>
          <w:kern w:val="2"/>
          <w:sz w:val="28"/>
          <w:szCs w:val="28"/>
          <w:lang w:val="en-US" w:eastAsia="zh-CN" w:bidi="ar-SA"/>
        </w:rPr>
        <w:t xml:space="preserve">  一、工程概况：</w:t>
      </w:r>
    </w:p>
    <w:p>
      <w:pPr>
        <w:kinsoku/>
        <w:wordWrap/>
        <w:overflowPunct/>
        <w:autoSpaceDE/>
        <w:autoSpaceDN/>
        <w:bidi w:val="0"/>
        <w:spacing w:line="440" w:lineRule="exact"/>
        <w:ind w:firstLine="560" w:firstLineChars="200"/>
        <w:jc w:val="both"/>
        <w:textAlignment w:val="auto"/>
        <w:rPr>
          <w:rStyle w:val="6"/>
          <w:rFonts w:ascii="宋体" w:hAnsi="宋体" w:eastAsia="宋体" w:cs="微软雅黑"/>
          <w:bCs/>
          <w:kern w:val="2"/>
          <w:sz w:val="28"/>
          <w:szCs w:val="28"/>
          <w:lang w:val="en-US" w:eastAsia="zh-CN" w:bidi="ar-SA"/>
        </w:rPr>
      </w:pPr>
      <w:r>
        <w:rPr>
          <w:rStyle w:val="6"/>
          <w:rFonts w:ascii="宋体" w:hAnsi="宋体" w:eastAsia="宋体" w:cs="Times New Roman"/>
          <w:bCs/>
          <w:kern w:val="2"/>
          <w:sz w:val="28"/>
          <w:szCs w:val="28"/>
          <w:lang w:val="en-US" w:eastAsia="zh-CN" w:bidi="ar-SA"/>
        </w:rPr>
        <w:t>本项目开发建设用地面积约540亩，分期分批开发建设。本项目容积率不低于3.0，总建筑面积约100万平方米左右，项目总投资约30亿元，项目开发周期约5年。</w:t>
      </w:r>
      <w:r>
        <w:rPr>
          <w:rStyle w:val="6"/>
          <w:rFonts w:ascii="宋体" w:hAnsi="宋体" w:eastAsia="宋体" w:cs="微软雅黑"/>
          <w:bCs/>
          <w:kern w:val="2"/>
          <w:sz w:val="28"/>
          <w:szCs w:val="28"/>
          <w:lang w:val="en-US" w:eastAsia="zh-CN" w:bidi="ar-SA"/>
        </w:rPr>
        <w:t>以上数据均以政府批准的项目规划设计方案数据为准。：</w:t>
      </w:r>
    </w:p>
    <w:p>
      <w:pPr>
        <w:ind w:firstLine="562" w:firstLineChars="200"/>
        <w:jc w:val="both"/>
        <w:textAlignment w:val="baseline"/>
        <w:rPr>
          <w:rStyle w:val="6"/>
          <w:rFonts w:ascii="宋体" w:hAnsi="宋体" w:eastAsia="宋体"/>
          <w:b/>
          <w:bCs w:val="0"/>
          <w:kern w:val="2"/>
          <w:sz w:val="28"/>
          <w:szCs w:val="28"/>
          <w:lang w:val="en-US" w:eastAsia="zh-CN" w:bidi="ar-SA"/>
        </w:rPr>
      </w:pPr>
      <w:r>
        <w:rPr>
          <w:rStyle w:val="6"/>
          <w:rFonts w:ascii="宋体" w:hAnsi="宋体" w:eastAsia="宋体"/>
          <w:b/>
          <w:bCs w:val="0"/>
          <w:kern w:val="2"/>
          <w:sz w:val="28"/>
          <w:szCs w:val="28"/>
          <w:lang w:val="en-US" w:eastAsia="zh-CN" w:bidi="ar-SA"/>
        </w:rPr>
        <w:t>二、承包范围：</w:t>
      </w:r>
    </w:p>
    <w:p>
      <w:pPr>
        <w:spacing w:line="500" w:lineRule="exact"/>
        <w:ind w:firstLine="560" w:firstLineChars="200"/>
        <w:jc w:val="left"/>
        <w:textAlignment w:val="baseline"/>
        <w:rPr>
          <w:rStyle w:val="6"/>
          <w:rFonts w:ascii="宋体" w:hAnsi="宋体" w:eastAsia="宋体"/>
          <w:b/>
          <w:kern w:val="2"/>
          <w:sz w:val="28"/>
          <w:szCs w:val="28"/>
          <w:lang w:val="en-US" w:eastAsia="zh-CN" w:bidi="ar-SA"/>
        </w:rPr>
      </w:pPr>
      <w:r>
        <w:rPr>
          <w:rStyle w:val="6"/>
          <w:rFonts w:ascii="宋体" w:hAnsi="宋体" w:eastAsia="宋体" w:cs="仿宋"/>
          <w:bCs/>
          <w:kern w:val="2"/>
          <w:sz w:val="28"/>
          <w:szCs w:val="28"/>
          <w:lang w:val="en-US" w:eastAsia="zh-CN" w:bidi="ar-SA"/>
        </w:rPr>
        <w:t>1、本项目“三路一校一园两带”等市政公共基础设施配套工程。指用地范围内市政基础设施及公共公益工程建设，</w:t>
      </w:r>
      <w:r>
        <w:rPr>
          <w:rStyle w:val="6"/>
          <w:rFonts w:ascii="宋体" w:hAnsi="宋体" w:eastAsia="宋体" w:cs="微软雅黑"/>
          <w:bCs/>
          <w:kern w:val="2"/>
          <w:sz w:val="28"/>
          <w:szCs w:val="28"/>
          <w:lang w:val="en-US" w:eastAsia="zh-CN" w:bidi="ar-SA"/>
        </w:rPr>
        <w:t>主要包括：</w:t>
      </w:r>
      <w:r>
        <w:rPr>
          <w:rStyle w:val="6"/>
          <w:rFonts w:ascii="宋体" w:hAnsi="宋体" w:eastAsia="宋体" w:cs="仿宋"/>
          <w:bCs/>
          <w:kern w:val="2"/>
          <w:sz w:val="28"/>
          <w:szCs w:val="28"/>
          <w:lang w:val="en-US" w:eastAsia="zh-CN" w:bidi="ar-SA"/>
        </w:rPr>
        <w:t>三条规划道路（芳彩路、泗州路、春江路及其延伸段）、一所完全小学、一所幼儿园、沿东二环路城市绿化带、沿清风沟城市绿化带的工程建设。以上工程的承包建设范围以</w:t>
      </w:r>
      <w:r>
        <w:rPr>
          <w:rStyle w:val="6"/>
          <w:rFonts w:ascii="宋体" w:hAnsi="宋体" w:eastAsia="宋体" w:cs="微软雅黑"/>
          <w:bCs/>
          <w:kern w:val="2"/>
          <w:sz w:val="28"/>
          <w:szCs w:val="28"/>
          <w:lang w:val="en-US" w:eastAsia="zh-CN" w:bidi="ar-SA"/>
        </w:rPr>
        <w:t>政府批准的</w:t>
      </w:r>
      <w:r>
        <w:rPr>
          <w:rStyle w:val="6"/>
          <w:rFonts w:ascii="宋体" w:hAnsi="宋体" w:eastAsia="宋体" w:cs="仿宋"/>
          <w:bCs/>
          <w:kern w:val="2"/>
          <w:sz w:val="28"/>
          <w:szCs w:val="28"/>
          <w:lang w:val="en-US" w:eastAsia="zh-CN" w:bidi="ar-SA"/>
        </w:rPr>
        <w:t>规划设计方案图纸以及施工图纸为准，工程承包建设内容包含土建、安装、管网、绿化、亮化等市政施工范围以内的全部内容。上述项目的地质勘探、土石方等前期工程</w:t>
      </w:r>
      <w:r>
        <w:rPr>
          <w:rStyle w:val="6"/>
          <w:rFonts w:ascii="宋体" w:hAnsi="宋体" w:eastAsia="宋体" w:cs="微软雅黑"/>
          <w:bCs/>
          <w:kern w:val="2"/>
          <w:sz w:val="28"/>
          <w:szCs w:val="28"/>
          <w:lang w:val="en-US" w:eastAsia="zh-CN" w:bidi="ar-SA"/>
        </w:rPr>
        <w:t>暂不包含在总承包范围之内</w:t>
      </w:r>
      <w:r>
        <w:rPr>
          <w:rStyle w:val="6"/>
          <w:rFonts w:ascii="宋体" w:hAnsi="宋体" w:eastAsia="宋体" w:cs="仿宋"/>
          <w:bCs/>
          <w:kern w:val="2"/>
          <w:sz w:val="28"/>
          <w:szCs w:val="28"/>
          <w:lang w:val="en-US" w:eastAsia="zh-CN" w:bidi="ar-SA"/>
        </w:rPr>
        <w:t>，</w:t>
      </w:r>
      <w:r>
        <w:rPr>
          <w:rStyle w:val="6"/>
          <w:rFonts w:ascii="宋体" w:hAnsi="宋体" w:eastAsia="宋体" w:cs="微软雅黑"/>
          <w:bCs/>
          <w:kern w:val="2"/>
          <w:sz w:val="28"/>
          <w:szCs w:val="28"/>
          <w:lang w:val="en-US" w:eastAsia="zh-CN" w:bidi="ar-SA"/>
        </w:rPr>
        <w:t>由发包人根据今后项目开展的实际情况本着有利于本项目工作开展的原则同承包人协商确定</w:t>
      </w:r>
      <w:r>
        <w:rPr>
          <w:rStyle w:val="6"/>
          <w:rFonts w:ascii="宋体" w:hAnsi="宋体" w:eastAsia="宋体"/>
          <w:b/>
          <w:kern w:val="2"/>
          <w:sz w:val="28"/>
          <w:szCs w:val="28"/>
          <w:lang w:val="en-US" w:eastAsia="zh-CN" w:bidi="ar-SA"/>
        </w:rPr>
        <w:t>。</w:t>
      </w:r>
    </w:p>
    <w:p>
      <w:pPr>
        <w:tabs>
          <w:tab w:val="left" w:pos="8715"/>
        </w:tabs>
        <w:spacing w:line="500" w:lineRule="exact"/>
        <w:ind w:right="-61" w:rightChars="-29" w:firstLine="560" w:firstLineChars="200"/>
        <w:jc w:val="left"/>
        <w:textAlignment w:val="baseline"/>
        <w:rPr>
          <w:rStyle w:val="6"/>
          <w:rFonts w:ascii="宋体" w:hAnsi="宋体" w:eastAsia="宋体"/>
          <w:b/>
          <w:bCs w:val="0"/>
          <w:kern w:val="2"/>
          <w:sz w:val="28"/>
          <w:szCs w:val="28"/>
          <w:lang w:val="en-US" w:eastAsia="zh-CN" w:bidi="ar-SA"/>
        </w:rPr>
      </w:pPr>
      <w:r>
        <w:rPr>
          <w:rStyle w:val="6"/>
          <w:rFonts w:ascii="宋体" w:hAnsi="宋体" w:eastAsia="宋体" w:cs="仿宋"/>
          <w:bCs/>
          <w:kern w:val="2"/>
          <w:sz w:val="28"/>
          <w:szCs w:val="28"/>
          <w:lang w:val="en-US" w:eastAsia="zh-CN" w:bidi="ar-SA"/>
        </w:rPr>
        <w:t>2、小区商品房区域（含售楼中心）及安置房区域建设工程。</w:t>
      </w:r>
      <w:r>
        <w:rPr>
          <w:rStyle w:val="6"/>
          <w:rFonts w:ascii="宋体" w:hAnsi="宋体" w:eastAsia="宋体" w:cs="微软雅黑"/>
          <w:bCs/>
          <w:kern w:val="2"/>
          <w:sz w:val="28"/>
          <w:szCs w:val="28"/>
          <w:lang w:val="en-US" w:eastAsia="zh-CN" w:bidi="ar-SA"/>
        </w:rPr>
        <w:t>包括：</w:t>
      </w:r>
      <w:r>
        <w:rPr>
          <w:rStyle w:val="6"/>
          <w:rFonts w:ascii="宋体" w:hAnsi="宋体" w:eastAsia="宋体" w:cs="仿宋"/>
          <w:bCs/>
          <w:kern w:val="2"/>
          <w:sz w:val="28"/>
          <w:szCs w:val="28"/>
          <w:lang w:val="en-US" w:eastAsia="zh-CN" w:bidi="ar-SA"/>
        </w:rPr>
        <w:t>按设计图纸要求的桩基础、地下停车库、建筑主体及其附属工程、建筑内外装饰、门窗及栏杆扶手安装、</w:t>
      </w:r>
      <w:r>
        <w:rPr>
          <w:rStyle w:val="6"/>
          <w:rFonts w:ascii="宋体" w:hAnsi="宋体" w:eastAsia="宋体" w:cs="微软雅黑"/>
          <w:bCs/>
          <w:kern w:val="2"/>
          <w:sz w:val="28"/>
          <w:szCs w:val="28"/>
          <w:lang w:val="en-US" w:eastAsia="zh-CN" w:bidi="ar-SA"/>
        </w:rPr>
        <w:t>电梯井施工</w:t>
      </w:r>
      <w:r>
        <w:rPr>
          <w:rStyle w:val="6"/>
          <w:rFonts w:ascii="宋体" w:hAnsi="宋体" w:eastAsia="宋体" w:cs="仿宋"/>
          <w:bCs/>
          <w:kern w:val="2"/>
          <w:sz w:val="28"/>
          <w:szCs w:val="28"/>
          <w:lang w:val="en-US" w:eastAsia="zh-CN" w:bidi="ar-SA"/>
        </w:rPr>
        <w:t>及电梯前厅装修、小区绿化亮化、市政基础设施等与土建有关的工程项目。</w:t>
      </w:r>
      <w:r>
        <w:rPr>
          <w:rStyle w:val="6"/>
          <w:rFonts w:ascii="宋体" w:hAnsi="宋体" w:eastAsia="宋体" w:cs="微软雅黑"/>
          <w:bCs/>
          <w:kern w:val="2"/>
          <w:sz w:val="28"/>
          <w:szCs w:val="28"/>
          <w:lang w:val="en-US" w:eastAsia="zh-CN" w:bidi="ar-SA"/>
        </w:rPr>
        <w:t>上述项目中的</w:t>
      </w:r>
      <w:r>
        <w:rPr>
          <w:rStyle w:val="6"/>
          <w:rFonts w:ascii="宋体" w:hAnsi="宋体" w:eastAsia="宋体" w:cs="仿宋"/>
          <w:bCs/>
          <w:kern w:val="2"/>
          <w:sz w:val="28"/>
          <w:szCs w:val="28"/>
          <w:lang w:val="en-US" w:eastAsia="zh-CN" w:bidi="ar-SA"/>
        </w:rPr>
        <w:t>地勘、基础土石方、人防设施、消防、强弱电、</w:t>
      </w:r>
      <w:r>
        <w:rPr>
          <w:rStyle w:val="6"/>
          <w:rFonts w:ascii="宋体" w:hAnsi="宋体" w:eastAsia="宋体" w:cs="微软雅黑"/>
          <w:bCs/>
          <w:kern w:val="2"/>
          <w:sz w:val="28"/>
          <w:szCs w:val="28"/>
          <w:lang w:val="en-US" w:eastAsia="zh-CN" w:bidi="ar-SA"/>
        </w:rPr>
        <w:t>电梯采购及安装、</w:t>
      </w:r>
      <w:r>
        <w:rPr>
          <w:rStyle w:val="6"/>
          <w:rFonts w:ascii="宋体" w:hAnsi="宋体" w:eastAsia="宋体" w:cs="仿宋"/>
          <w:bCs/>
          <w:kern w:val="2"/>
          <w:sz w:val="28"/>
          <w:szCs w:val="28"/>
          <w:lang w:val="en-US" w:eastAsia="zh-CN" w:bidi="ar-SA"/>
        </w:rPr>
        <w:t>后期二次精装修、后期智能监控等专项配套工程项目</w:t>
      </w:r>
      <w:r>
        <w:rPr>
          <w:rStyle w:val="6"/>
          <w:rFonts w:ascii="宋体" w:hAnsi="宋体" w:eastAsia="宋体" w:cs="微软雅黑"/>
          <w:bCs/>
          <w:kern w:val="2"/>
          <w:sz w:val="28"/>
          <w:szCs w:val="28"/>
          <w:lang w:val="en-US" w:eastAsia="zh-CN" w:bidi="ar-SA"/>
        </w:rPr>
        <w:t>暂不包含在总承包范围之内</w:t>
      </w:r>
      <w:r>
        <w:rPr>
          <w:rStyle w:val="6"/>
          <w:rFonts w:ascii="宋体" w:hAnsi="宋体" w:eastAsia="宋体" w:cs="仿宋"/>
          <w:bCs/>
          <w:kern w:val="2"/>
          <w:sz w:val="28"/>
          <w:szCs w:val="28"/>
          <w:lang w:val="en-US" w:eastAsia="zh-CN" w:bidi="ar-SA"/>
        </w:rPr>
        <w:t>，</w:t>
      </w:r>
      <w:r>
        <w:rPr>
          <w:rStyle w:val="6"/>
          <w:rFonts w:ascii="宋体" w:hAnsi="宋体" w:eastAsia="宋体" w:cs="微软雅黑"/>
          <w:bCs/>
          <w:kern w:val="2"/>
          <w:sz w:val="28"/>
          <w:szCs w:val="28"/>
          <w:lang w:val="en-US" w:eastAsia="zh-CN" w:bidi="ar-SA"/>
        </w:rPr>
        <w:t>由发包人根据今后项目开展的实际情况本着有利于本项目工作开展的原则同承包人协商确定。</w:t>
      </w:r>
      <w:r>
        <w:rPr>
          <w:rStyle w:val="6"/>
          <w:rFonts w:ascii="宋体" w:hAnsi="宋体" w:eastAsia="宋体" w:cs="宋体"/>
          <w:bCs/>
          <w:kern w:val="2"/>
          <w:sz w:val="28"/>
          <w:szCs w:val="28"/>
          <w:lang w:val="en-US" w:eastAsia="zh-CN" w:bidi="ar-SA"/>
        </w:rPr>
        <w:br w:type="textWrapping" w:clear="all"/>
      </w:r>
      <w:r>
        <w:rPr>
          <w:rStyle w:val="6"/>
          <w:rFonts w:ascii="宋体" w:hAnsi="宋体" w:eastAsia="宋体" w:cs="宋体"/>
          <w:bCs/>
          <w:kern w:val="2"/>
          <w:sz w:val="28"/>
          <w:szCs w:val="28"/>
          <w:lang w:val="en-US" w:eastAsia="zh-CN" w:bidi="ar-SA"/>
        </w:rPr>
        <w:t xml:space="preserve">    </w:t>
      </w:r>
      <w:r>
        <w:rPr>
          <w:rStyle w:val="6"/>
          <w:rFonts w:ascii="宋体" w:hAnsi="宋体" w:eastAsia="宋体"/>
          <w:b/>
          <w:bCs w:val="0"/>
          <w:kern w:val="2"/>
          <w:sz w:val="28"/>
          <w:szCs w:val="28"/>
          <w:lang w:val="en-US" w:eastAsia="zh-CN" w:bidi="ar-SA"/>
        </w:rPr>
        <w:t>三、内部投标资格：</w:t>
      </w:r>
      <w:r>
        <w:rPr>
          <w:rStyle w:val="6"/>
          <w:rFonts w:ascii="宋体" w:hAnsi="宋体" w:eastAsia="宋体"/>
          <w:b/>
          <w:bCs w:val="0"/>
          <w:kern w:val="2"/>
          <w:sz w:val="28"/>
          <w:szCs w:val="28"/>
          <w:lang w:val="en-US" w:eastAsia="zh-CN" w:bidi="ar-SA"/>
        </w:rPr>
        <w:br w:type="textWrapping" w:clear="all"/>
      </w:r>
      <w:r>
        <w:rPr>
          <w:rStyle w:val="6"/>
          <w:rFonts w:ascii="宋体" w:hAnsi="宋体" w:eastAsia="宋体" w:cs="宋体"/>
          <w:bCs/>
          <w:kern w:val="2"/>
          <w:sz w:val="28"/>
          <w:szCs w:val="28"/>
          <w:lang w:val="en-US" w:eastAsia="zh-CN" w:bidi="ar-SA"/>
        </w:rPr>
        <w:t xml:space="preserve">   </w:t>
      </w:r>
      <w:r>
        <w:rPr>
          <w:rStyle w:val="6"/>
          <w:rFonts w:ascii="宋体" w:hAnsi="宋体" w:eastAsia="宋体" w:cs="宋体"/>
          <w:bCs/>
          <w:color w:val="FF0000"/>
          <w:kern w:val="2"/>
          <w:sz w:val="28"/>
          <w:szCs w:val="28"/>
          <w:lang w:val="en-US" w:eastAsia="zh-CN" w:bidi="ar-SA"/>
        </w:rPr>
        <w:t xml:space="preserve"> 1、投标人为</w:t>
      </w:r>
      <w:r>
        <w:rPr>
          <w:rStyle w:val="6"/>
          <w:rFonts w:hint="eastAsia" w:ascii="宋体" w:hAnsi="宋体" w:cs="宋体"/>
          <w:bCs/>
          <w:color w:val="FF0000"/>
          <w:kern w:val="2"/>
          <w:sz w:val="28"/>
          <w:szCs w:val="28"/>
          <w:lang w:val="en-US" w:eastAsia="zh-CN" w:bidi="ar-SA"/>
        </w:rPr>
        <w:t>司属各分公司或近五年在集团系统内具体负责实施过工程项目</w:t>
      </w:r>
      <w:r>
        <w:rPr>
          <w:rStyle w:val="6"/>
          <w:rFonts w:ascii="宋体" w:hAnsi="宋体" w:eastAsia="宋体" w:cs="宋体"/>
          <w:bCs/>
          <w:color w:val="FF0000"/>
          <w:kern w:val="2"/>
          <w:sz w:val="28"/>
          <w:szCs w:val="28"/>
          <w:lang w:val="en-US" w:eastAsia="zh-CN" w:bidi="ar-SA"/>
        </w:rPr>
        <w:t>的项目负责人，并在管理人员组织、设备调配、资金筹措等方面具有相应的能力；</w:t>
      </w:r>
      <w:bookmarkStart w:id="0" w:name="_GoBack"/>
      <w:bookmarkEnd w:id="0"/>
      <w:r>
        <w:rPr>
          <w:rStyle w:val="6"/>
          <w:rFonts w:ascii="宋体" w:hAnsi="宋体" w:eastAsia="宋体" w:cs="宋体"/>
          <w:bCs/>
          <w:color w:val="FF0000"/>
          <w:kern w:val="2"/>
          <w:sz w:val="28"/>
          <w:szCs w:val="28"/>
          <w:lang w:val="en-US" w:eastAsia="zh-CN" w:bidi="ar-SA"/>
        </w:rPr>
        <w:br w:type="textWrapping" w:clear="all"/>
      </w:r>
      <w:r>
        <w:rPr>
          <w:rStyle w:val="6"/>
          <w:rFonts w:ascii="宋体" w:hAnsi="宋体" w:eastAsia="宋体" w:cs="宋体"/>
          <w:bCs/>
          <w:color w:val="FF0000"/>
          <w:kern w:val="2"/>
          <w:sz w:val="28"/>
          <w:szCs w:val="28"/>
          <w:lang w:val="en-US" w:eastAsia="zh-CN" w:bidi="ar-SA"/>
        </w:rPr>
        <w:t xml:space="preserve">    2、投标人</w:t>
      </w:r>
      <w:r>
        <w:rPr>
          <w:rStyle w:val="6"/>
          <w:rFonts w:hint="eastAsia" w:ascii="宋体" w:hAnsi="宋体" w:cs="宋体"/>
          <w:bCs/>
          <w:color w:val="FF0000"/>
          <w:kern w:val="2"/>
          <w:sz w:val="28"/>
          <w:szCs w:val="28"/>
          <w:lang w:val="en-US" w:eastAsia="zh-CN" w:bidi="ar-SA"/>
        </w:rPr>
        <w:t>近五年内</w:t>
      </w:r>
      <w:r>
        <w:rPr>
          <w:rStyle w:val="6"/>
          <w:rFonts w:ascii="宋体" w:hAnsi="宋体" w:eastAsia="宋体" w:cs="宋体"/>
          <w:bCs/>
          <w:color w:val="FF0000"/>
          <w:kern w:val="2"/>
          <w:sz w:val="28"/>
          <w:szCs w:val="28"/>
          <w:lang w:val="en-US" w:eastAsia="zh-CN" w:bidi="ar-SA"/>
        </w:rPr>
        <w:t>在集团系统内负责实施过单项合同造价不低于30000万元的房屋建筑工程；</w:t>
      </w:r>
      <w:r>
        <w:rPr>
          <w:rStyle w:val="6"/>
          <w:rFonts w:ascii="宋体" w:hAnsi="宋体" w:eastAsia="宋体" w:cs="宋体"/>
          <w:bCs/>
          <w:color w:val="FF0000"/>
          <w:kern w:val="2"/>
          <w:sz w:val="28"/>
          <w:szCs w:val="28"/>
          <w:lang w:val="en-US" w:eastAsia="zh-CN" w:bidi="ar-SA"/>
        </w:rPr>
        <w:br w:type="textWrapping" w:clear="all"/>
      </w:r>
      <w:r>
        <w:rPr>
          <w:rStyle w:val="6"/>
          <w:rFonts w:ascii="宋体" w:hAnsi="宋体" w:eastAsia="宋体" w:cs="宋体"/>
          <w:bCs/>
          <w:color w:val="FF0000"/>
          <w:kern w:val="2"/>
          <w:sz w:val="28"/>
          <w:szCs w:val="28"/>
          <w:lang w:val="en-US" w:eastAsia="zh-CN" w:bidi="ar-SA"/>
        </w:rPr>
        <w:t xml:space="preserve">    3、投标人</w:t>
      </w:r>
      <w:r>
        <w:rPr>
          <w:rStyle w:val="6"/>
          <w:rFonts w:hint="eastAsia" w:ascii="宋体" w:hAnsi="宋体" w:cs="宋体"/>
          <w:bCs/>
          <w:color w:val="FF0000"/>
          <w:kern w:val="2"/>
          <w:sz w:val="28"/>
          <w:szCs w:val="28"/>
          <w:lang w:val="en-US" w:eastAsia="zh-CN" w:bidi="ar-SA"/>
        </w:rPr>
        <w:t>近五年内</w:t>
      </w:r>
      <w:r>
        <w:rPr>
          <w:rStyle w:val="6"/>
          <w:rFonts w:ascii="宋体" w:hAnsi="宋体" w:eastAsia="宋体" w:cs="宋体"/>
          <w:bCs/>
          <w:color w:val="FF0000"/>
          <w:kern w:val="2"/>
          <w:sz w:val="28"/>
          <w:szCs w:val="28"/>
          <w:lang w:val="en-US" w:eastAsia="zh-CN" w:bidi="ar-SA"/>
        </w:rPr>
        <w:t>在集团系统内负责实施过的建筑工程获得市级及以上优良工程奖或市级及以上文明工地奖。</w:t>
      </w:r>
      <w:r>
        <w:rPr>
          <w:rStyle w:val="6"/>
          <w:rFonts w:ascii="宋体" w:hAnsi="宋体" w:eastAsia="宋体" w:cs="宋体"/>
          <w:bCs/>
          <w:color w:val="FF0000"/>
          <w:kern w:val="2"/>
          <w:sz w:val="28"/>
          <w:szCs w:val="28"/>
          <w:lang w:val="en-US" w:eastAsia="zh-CN" w:bidi="ar-SA"/>
        </w:rPr>
        <w:br w:type="textWrapping" w:clear="all"/>
      </w:r>
      <w:r>
        <w:rPr>
          <w:rStyle w:val="6"/>
          <w:rFonts w:ascii="宋体" w:hAnsi="宋体" w:eastAsia="宋体" w:cs="宋体"/>
          <w:bCs/>
          <w:kern w:val="2"/>
          <w:sz w:val="28"/>
          <w:szCs w:val="28"/>
          <w:lang w:val="en-US" w:eastAsia="zh-CN" w:bidi="ar-SA"/>
        </w:rPr>
        <w:t xml:space="preserve">    </w:t>
      </w:r>
      <w:r>
        <w:rPr>
          <w:rStyle w:val="6"/>
          <w:rFonts w:ascii="宋体" w:hAnsi="宋体" w:eastAsia="宋体"/>
          <w:b/>
          <w:bCs w:val="0"/>
          <w:kern w:val="2"/>
          <w:sz w:val="28"/>
          <w:szCs w:val="28"/>
          <w:lang w:val="en-US" w:eastAsia="zh-CN" w:bidi="ar-SA"/>
        </w:rPr>
        <w:t>四、实质性商务条款：</w:t>
      </w:r>
    </w:p>
    <w:p>
      <w:pPr>
        <w:tabs>
          <w:tab w:val="left" w:pos="8715"/>
        </w:tabs>
        <w:spacing w:line="500" w:lineRule="exact"/>
        <w:ind w:right="-61" w:rightChars="-29" w:firstLine="562" w:firstLineChars="200"/>
        <w:jc w:val="left"/>
        <w:textAlignment w:val="baseline"/>
        <w:rPr>
          <w:rStyle w:val="6"/>
          <w:rFonts w:ascii="宋体" w:hAnsi="宋体" w:eastAsia="宋体" w:cs="Times New Roman"/>
          <w:bCs/>
          <w:kern w:val="2"/>
          <w:sz w:val="28"/>
          <w:szCs w:val="28"/>
          <w:lang w:val="en-US" w:eastAsia="zh-CN" w:bidi="ar-SA"/>
        </w:rPr>
      </w:pPr>
      <w:r>
        <w:rPr>
          <w:rStyle w:val="6"/>
          <w:rFonts w:ascii="宋体" w:hAnsi="宋体" w:eastAsia="宋体"/>
          <w:b/>
          <w:bCs w:val="0"/>
          <w:kern w:val="2"/>
          <w:sz w:val="28"/>
          <w:szCs w:val="28"/>
          <w:lang w:val="en-US" w:eastAsia="zh-CN" w:bidi="ar-SA"/>
        </w:rPr>
        <w:t>（一）工程结算：</w:t>
      </w:r>
      <w:r>
        <w:rPr>
          <w:rStyle w:val="6"/>
          <w:rFonts w:ascii="宋体" w:hAnsi="宋体" w:eastAsia="宋体"/>
          <w:b/>
          <w:bCs w:val="0"/>
          <w:kern w:val="2"/>
          <w:sz w:val="28"/>
          <w:szCs w:val="28"/>
          <w:lang w:val="en-US" w:eastAsia="zh-CN" w:bidi="ar-SA"/>
        </w:rPr>
        <w:br w:type="textWrapping" w:clear="all"/>
      </w:r>
      <w:r>
        <w:rPr>
          <w:rStyle w:val="6"/>
          <w:rFonts w:ascii="宋体" w:hAnsi="宋体" w:eastAsia="宋体"/>
          <w:b/>
          <w:bCs w:val="0"/>
          <w:kern w:val="2"/>
          <w:sz w:val="28"/>
          <w:szCs w:val="28"/>
          <w:lang w:val="en-US" w:eastAsia="zh-CN" w:bidi="ar-SA"/>
        </w:rPr>
        <w:t xml:space="preserve">   </w:t>
      </w:r>
      <w:r>
        <w:rPr>
          <w:rStyle w:val="6"/>
          <w:rFonts w:ascii="宋体" w:hAnsi="宋体" w:eastAsia="宋体" w:cs="Times New Roman"/>
          <w:bCs/>
          <w:kern w:val="2"/>
          <w:sz w:val="28"/>
          <w:szCs w:val="28"/>
          <w:lang w:val="en-US" w:eastAsia="zh-CN" w:bidi="ar-SA"/>
        </w:rPr>
        <w:t xml:space="preserve"> 1、工程量按实际施工的工程进行计算，执行定额套用 2013 年《广西壮族自治区建筑装饰装修工程消耗量定额》、2014 年《广西壮族自治区市政工程消耗量定额》、2015 年《广西壮族自治区安装工程消耗量定额》、2013 年《广西壮族自治区园林绿化及仿古建筑工程消耗量定额》、2017 年《广西壮族自治区绿色建筑工程消耗量定额》及配套费用定额，人工费按桂建〔2018]19 号文件计取。</w:t>
      </w:r>
    </w:p>
    <w:p>
      <w:pPr>
        <w:tabs>
          <w:tab w:val="left" w:pos="8715"/>
        </w:tabs>
        <w:spacing w:line="500" w:lineRule="exact"/>
        <w:ind w:right="-61" w:rightChars="-29" w:firstLine="652" w:firstLineChars="233"/>
        <w:jc w:val="left"/>
        <w:textAlignment w:val="baseline"/>
        <w:rPr>
          <w:rStyle w:val="6"/>
          <w:rFonts w:ascii="宋体" w:hAnsi="宋体" w:eastAsia="宋体" w:cs="Times New Roman"/>
          <w:bCs/>
          <w:kern w:val="2"/>
          <w:sz w:val="28"/>
          <w:szCs w:val="28"/>
          <w:lang w:val="en-US" w:eastAsia="zh-CN" w:bidi="ar-SA"/>
        </w:rPr>
      </w:pPr>
      <w:r>
        <w:rPr>
          <w:rStyle w:val="6"/>
          <w:rFonts w:ascii="宋体" w:hAnsi="宋体" w:eastAsia="宋体" w:cs="Times New Roman"/>
          <w:bCs/>
          <w:kern w:val="2"/>
          <w:sz w:val="28"/>
          <w:szCs w:val="28"/>
          <w:lang w:val="en-US" w:eastAsia="zh-CN" w:bidi="ar-SA"/>
        </w:rPr>
        <w:t>2、如广西壮族自治区建设主管部门发布最新版的相关专业消耗量定额和费用定额等文件，在最新定额文件发布后完成的工程量，按最新定额文件执行。</w:t>
      </w:r>
    </w:p>
    <w:p>
      <w:pPr>
        <w:pStyle w:val="10"/>
        <w:widowControl/>
        <w:spacing w:line="500" w:lineRule="exact"/>
        <w:ind w:firstLine="560" w:firstLineChars="200"/>
        <w:jc w:val="left"/>
        <w:textAlignment w:val="baseline"/>
        <w:rPr>
          <w:rStyle w:val="6"/>
          <w:rFonts w:ascii="宋体" w:hAnsi="宋体" w:cs="Times New Roman"/>
          <w:bCs/>
          <w:sz w:val="28"/>
          <w:szCs w:val="28"/>
        </w:rPr>
      </w:pPr>
      <w:r>
        <w:rPr>
          <w:rStyle w:val="6"/>
          <w:rFonts w:ascii="宋体" w:hAnsi="宋体" w:cs="仿宋"/>
          <w:bCs/>
          <w:sz w:val="28"/>
          <w:szCs w:val="28"/>
          <w:lang w:val="en-US" w:eastAsia="zh-CN"/>
        </w:rPr>
        <w:t>3、</w:t>
      </w:r>
      <w:r>
        <w:rPr>
          <w:rStyle w:val="6"/>
          <w:rFonts w:ascii="宋体" w:hAnsi="宋体" w:cs="仿宋"/>
          <w:bCs/>
          <w:sz w:val="28"/>
          <w:szCs w:val="28"/>
        </w:rPr>
        <w:t>、</w:t>
      </w:r>
      <w:r>
        <w:rPr>
          <w:rStyle w:val="6"/>
          <w:rFonts w:ascii="宋体" w:hAnsi="宋体" w:cs="Times New Roman"/>
          <w:bCs/>
          <w:sz w:val="28"/>
          <w:szCs w:val="28"/>
        </w:rPr>
        <w:t>材料价格按施工期间的《桂林市建设工程造价信息》相应价格信息算术平均值进行计算；《桂林市建设工程造价信息》没有相应价格信息的参照南宁市相应价格信息进行计算；如上述城市仍没有相应价格信息的，根据市场询价确定，具体询价办法详见附件 7《无价材料设备的选型、询价及定价工作细则》）</w:t>
      </w:r>
    </w:p>
    <w:p>
      <w:pPr>
        <w:pStyle w:val="10"/>
        <w:widowControl/>
        <w:spacing w:line="500" w:lineRule="exact"/>
        <w:ind w:firstLine="560" w:firstLineChars="200"/>
        <w:jc w:val="left"/>
        <w:textAlignment w:val="baseline"/>
        <w:rPr>
          <w:rStyle w:val="6"/>
          <w:rFonts w:ascii="宋体" w:hAnsi="宋体" w:cs="Times New Roman"/>
          <w:bCs/>
          <w:sz w:val="28"/>
          <w:szCs w:val="28"/>
        </w:rPr>
      </w:pPr>
      <w:r>
        <w:rPr>
          <w:rStyle w:val="6"/>
          <w:rFonts w:ascii="宋体" w:hAnsi="宋体" w:cs="仿宋"/>
          <w:bCs/>
          <w:sz w:val="28"/>
          <w:szCs w:val="28"/>
          <w:lang w:val="en-US" w:eastAsia="zh-CN"/>
        </w:rPr>
        <w:t>4</w:t>
      </w:r>
      <w:r>
        <w:rPr>
          <w:rStyle w:val="6"/>
          <w:rFonts w:ascii="宋体" w:hAnsi="宋体" w:cs="仿宋"/>
          <w:bCs/>
          <w:sz w:val="28"/>
          <w:szCs w:val="28"/>
        </w:rPr>
        <w:t>、</w:t>
      </w:r>
      <w:r>
        <w:rPr>
          <w:rStyle w:val="6"/>
          <w:rFonts w:ascii="宋体" w:hAnsi="宋体" w:cs="Times New Roman"/>
          <w:bCs/>
          <w:sz w:val="28"/>
          <w:szCs w:val="28"/>
        </w:rPr>
        <w:t>人工费按照广西壮族自治区建设行政主管部门或其授权的工程造价管理机构发布的人工费单价或系数进行调整。</w:t>
      </w:r>
    </w:p>
    <w:p>
      <w:pPr>
        <w:pStyle w:val="10"/>
        <w:widowControl/>
        <w:spacing w:line="500" w:lineRule="exact"/>
        <w:ind w:firstLine="560" w:firstLineChars="200"/>
        <w:jc w:val="left"/>
        <w:textAlignment w:val="baseline"/>
        <w:rPr>
          <w:rStyle w:val="6"/>
          <w:rFonts w:ascii="宋体" w:hAnsi="宋体" w:cs="Times New Roman"/>
          <w:bCs/>
          <w:sz w:val="28"/>
          <w:szCs w:val="28"/>
        </w:rPr>
      </w:pPr>
      <w:r>
        <w:rPr>
          <w:rStyle w:val="6"/>
          <w:rFonts w:ascii="宋体" w:hAnsi="宋体" w:cs="仿宋"/>
          <w:bCs/>
          <w:sz w:val="28"/>
          <w:szCs w:val="28"/>
          <w:lang w:val="en-US" w:eastAsia="zh-CN"/>
        </w:rPr>
        <w:t>5</w:t>
      </w:r>
      <w:r>
        <w:rPr>
          <w:rStyle w:val="6"/>
          <w:rFonts w:ascii="宋体" w:hAnsi="宋体" w:cs="仿宋"/>
          <w:bCs/>
          <w:sz w:val="28"/>
          <w:szCs w:val="28"/>
        </w:rPr>
        <w:t>、</w:t>
      </w:r>
      <w:r>
        <w:rPr>
          <w:rStyle w:val="6"/>
          <w:rFonts w:ascii="宋体" w:hAnsi="宋体" w:cs="Times New Roman"/>
          <w:bCs/>
          <w:sz w:val="28"/>
          <w:szCs w:val="28"/>
        </w:rPr>
        <w:t>工程按照包括但不限于《关于全面推开营业税改征增值税试点的通知》（财税〔2016〕36 号）、《关于落实政府补助类建设工程项目增值税相关政策的通知》（桂国税发〔2016〕147 号）、《关于建筑服务等营改增试点政策的通知》（财税〔2017〕58 号）、桂建标[2018]14 号-自治区住房建设厅关于调整建设工程计价增值税税率的通知、桂造价[2018]14 号-关于调整除税价计算适用增值税税率的通知等文件执行，有最新文件的依据最新政策执行。</w:t>
      </w:r>
    </w:p>
    <w:p>
      <w:pPr>
        <w:pStyle w:val="10"/>
        <w:widowControl/>
        <w:spacing w:line="500" w:lineRule="exact"/>
        <w:ind w:firstLine="560" w:firstLineChars="200"/>
        <w:jc w:val="left"/>
        <w:textAlignment w:val="baseline"/>
        <w:rPr>
          <w:rStyle w:val="6"/>
          <w:rFonts w:ascii="宋体" w:hAnsi="宋体" w:cs="微软雅黑"/>
          <w:bCs/>
          <w:sz w:val="28"/>
          <w:szCs w:val="28"/>
        </w:rPr>
      </w:pPr>
      <w:r>
        <w:rPr>
          <w:rStyle w:val="6"/>
          <w:rFonts w:ascii="宋体" w:hAnsi="宋体" w:cs="仿宋"/>
          <w:bCs/>
          <w:sz w:val="28"/>
          <w:szCs w:val="28"/>
          <w:lang w:val="en-US" w:eastAsia="zh-CN"/>
        </w:rPr>
        <w:t>6</w:t>
      </w:r>
      <w:r>
        <w:rPr>
          <w:rStyle w:val="6"/>
          <w:rFonts w:ascii="宋体" w:hAnsi="宋体" w:cs="仿宋"/>
          <w:bCs/>
          <w:sz w:val="28"/>
          <w:szCs w:val="28"/>
        </w:rPr>
        <w:t>、</w:t>
      </w:r>
      <w:r>
        <w:rPr>
          <w:rStyle w:val="6"/>
          <w:rFonts w:ascii="宋体" w:hAnsi="宋体" w:cs="微软雅黑"/>
          <w:bCs/>
          <w:sz w:val="28"/>
          <w:szCs w:val="28"/>
        </w:rPr>
        <w:t>本项目中的商品房开发区区域工程</w:t>
      </w:r>
      <w:r>
        <w:rPr>
          <w:rStyle w:val="6"/>
          <w:rFonts w:ascii="宋体" w:hAnsi="宋体" w:cs="Times New Roman"/>
          <w:bCs/>
          <w:sz w:val="28"/>
          <w:szCs w:val="28"/>
        </w:rPr>
        <w:t>按广西壮族自治区现行定额全额取</w:t>
      </w:r>
      <w:r>
        <w:rPr>
          <w:rStyle w:val="6"/>
          <w:rFonts w:ascii="宋体" w:hAnsi="宋体" w:cs="微软雅黑"/>
          <w:bCs/>
          <w:sz w:val="28"/>
          <w:szCs w:val="28"/>
        </w:rPr>
        <w:t>费后下浮1%。</w:t>
      </w:r>
    </w:p>
    <w:p>
      <w:pPr>
        <w:pStyle w:val="10"/>
        <w:widowControl/>
        <w:spacing w:line="500" w:lineRule="exact"/>
        <w:ind w:firstLine="560" w:firstLineChars="200"/>
        <w:jc w:val="left"/>
        <w:textAlignment w:val="baseline"/>
        <w:rPr>
          <w:rStyle w:val="6"/>
          <w:rFonts w:ascii="宋体" w:hAnsi="宋体" w:cs="微软雅黑"/>
          <w:bCs/>
          <w:sz w:val="28"/>
          <w:szCs w:val="28"/>
        </w:rPr>
      </w:pPr>
      <w:r>
        <w:rPr>
          <w:rStyle w:val="6"/>
          <w:rFonts w:ascii="宋体" w:hAnsi="宋体" w:cs="仿宋"/>
          <w:bCs/>
          <w:sz w:val="28"/>
          <w:szCs w:val="28"/>
          <w:lang w:val="en-US" w:eastAsia="zh-CN"/>
        </w:rPr>
        <w:t>7</w:t>
      </w:r>
      <w:r>
        <w:rPr>
          <w:rStyle w:val="6"/>
          <w:rFonts w:ascii="宋体" w:hAnsi="宋体" w:cs="仿宋"/>
          <w:bCs/>
          <w:sz w:val="28"/>
          <w:szCs w:val="28"/>
        </w:rPr>
        <w:t>、</w:t>
      </w:r>
      <w:r>
        <w:rPr>
          <w:rStyle w:val="6"/>
          <w:rFonts w:ascii="宋体" w:hAnsi="宋体" w:cs="微软雅黑"/>
          <w:bCs/>
          <w:sz w:val="28"/>
          <w:szCs w:val="28"/>
        </w:rPr>
        <w:t>本项目中的“三路一校一园两带”等市政公共基础设施配套工程、安置房区域建设工程均按桂林市政府和叠彩区政府及相关部门审核认定的开发成本和标准进行结算。</w:t>
      </w:r>
    </w:p>
    <w:p>
      <w:pPr>
        <w:pStyle w:val="10"/>
        <w:widowControl/>
        <w:spacing w:line="500" w:lineRule="exact"/>
        <w:ind w:firstLine="562" w:firstLineChars="200"/>
        <w:jc w:val="left"/>
        <w:textAlignment w:val="baseline"/>
        <w:rPr>
          <w:rStyle w:val="6"/>
          <w:rFonts w:ascii="宋体" w:hAnsi="宋体"/>
          <w:b/>
          <w:bCs w:val="0"/>
          <w:sz w:val="28"/>
          <w:szCs w:val="28"/>
          <w:lang w:eastAsia="zh-CN"/>
        </w:rPr>
      </w:pPr>
      <w:r>
        <w:rPr>
          <w:rStyle w:val="6"/>
          <w:rFonts w:ascii="宋体" w:hAnsi="宋体"/>
          <w:b/>
          <w:bCs w:val="0"/>
          <w:sz w:val="28"/>
          <w:szCs w:val="28"/>
          <w:lang w:eastAsia="zh-CN"/>
        </w:rPr>
        <w:t>（二）工程付款：</w:t>
      </w:r>
    </w:p>
    <w:p>
      <w:pPr>
        <w:pStyle w:val="10"/>
        <w:widowControl/>
        <w:spacing w:line="500" w:lineRule="exact"/>
        <w:ind w:firstLine="560" w:firstLineChars="200"/>
        <w:jc w:val="left"/>
        <w:textAlignment w:val="baseline"/>
        <w:rPr>
          <w:rStyle w:val="6"/>
          <w:rFonts w:ascii="宋体" w:hAnsi="宋体" w:eastAsia="宋体" w:cs="仿宋"/>
          <w:bCs/>
          <w:sz w:val="28"/>
          <w:szCs w:val="28"/>
          <w:lang w:eastAsia="zh-CN"/>
        </w:rPr>
      </w:pPr>
      <w:r>
        <w:rPr>
          <w:rStyle w:val="6"/>
          <w:rFonts w:ascii="宋体" w:hAnsi="宋体" w:cs="仿宋"/>
          <w:bCs/>
          <w:sz w:val="28"/>
          <w:szCs w:val="28"/>
        </w:rPr>
        <w:t>第一期第一批：第一期第一批开发项目中以</w:t>
      </w:r>
      <w:r>
        <w:rPr>
          <w:rStyle w:val="6"/>
          <w:rFonts w:ascii="宋体" w:hAnsi="宋体" w:cs="仿宋"/>
          <w:bCs/>
          <w:sz w:val="28"/>
          <w:szCs w:val="28"/>
          <w:lang w:eastAsia="zh-CN"/>
        </w:rPr>
        <w:t>发包人</w:t>
      </w:r>
      <w:r>
        <w:rPr>
          <w:rStyle w:val="6"/>
          <w:rFonts w:ascii="宋体" w:hAnsi="宋体" w:cs="仿宋"/>
          <w:bCs/>
          <w:sz w:val="28"/>
          <w:szCs w:val="28"/>
        </w:rPr>
        <w:t>第一次开盘预售【原则按完成正负零为开盘预售节点，以政府规定的预售政策为准】后两个月为开始付款节点，此节点以内的工程款</w:t>
      </w:r>
      <w:r>
        <w:rPr>
          <w:rStyle w:val="6"/>
          <w:rFonts w:ascii="宋体" w:hAnsi="宋体" w:cs="仿宋"/>
          <w:bCs/>
          <w:sz w:val="28"/>
          <w:szCs w:val="28"/>
          <w:lang w:eastAsia="zh-CN"/>
        </w:rPr>
        <w:t>由投标人</w:t>
      </w:r>
      <w:r>
        <w:rPr>
          <w:rStyle w:val="6"/>
          <w:rFonts w:ascii="宋体" w:hAnsi="宋体" w:cs="仿宋"/>
          <w:bCs/>
          <w:sz w:val="28"/>
          <w:szCs w:val="28"/>
        </w:rPr>
        <w:t>全额垫资，包括正负零及以下的基础工程和地下室工程，正负零以上的部分主体及附属工程。预售</w:t>
      </w:r>
      <w:r>
        <w:rPr>
          <w:rStyle w:val="6"/>
          <w:rFonts w:ascii="宋体" w:hAnsi="宋体" w:cs="微软雅黑"/>
          <w:bCs/>
          <w:sz w:val="28"/>
          <w:szCs w:val="28"/>
        </w:rPr>
        <w:t>两个月</w:t>
      </w:r>
      <w:r>
        <w:rPr>
          <w:rStyle w:val="6"/>
          <w:rFonts w:ascii="宋体" w:hAnsi="宋体" w:cs="仿宋"/>
          <w:bCs/>
          <w:sz w:val="28"/>
          <w:szCs w:val="28"/>
        </w:rPr>
        <w:t>后，</w:t>
      </w:r>
      <w:r>
        <w:rPr>
          <w:rStyle w:val="6"/>
          <w:rFonts w:ascii="宋体" w:hAnsi="宋体" w:cs="仿宋"/>
          <w:bCs/>
          <w:sz w:val="28"/>
          <w:szCs w:val="28"/>
          <w:lang w:eastAsia="zh-CN"/>
        </w:rPr>
        <w:t>发包人</w:t>
      </w:r>
      <w:r>
        <w:rPr>
          <w:rStyle w:val="6"/>
          <w:rFonts w:ascii="宋体" w:hAnsi="宋体" w:cs="仿宋"/>
          <w:bCs/>
          <w:sz w:val="28"/>
          <w:szCs w:val="28"/>
        </w:rPr>
        <w:t>支付已完工程量</w:t>
      </w:r>
      <w:r>
        <w:rPr>
          <w:rStyle w:val="6"/>
          <w:rFonts w:ascii="宋体" w:hAnsi="宋体" w:cs="微软雅黑"/>
          <w:bCs/>
          <w:sz w:val="28"/>
          <w:szCs w:val="28"/>
        </w:rPr>
        <w:t>80%</w:t>
      </w:r>
      <w:r>
        <w:rPr>
          <w:rStyle w:val="6"/>
          <w:rFonts w:ascii="宋体" w:hAnsi="宋体" w:cs="仿宋"/>
          <w:bCs/>
          <w:sz w:val="28"/>
          <w:szCs w:val="28"/>
        </w:rPr>
        <w:t>的工程进度款，后续施工过程中按月已完工程量的</w:t>
      </w:r>
      <w:r>
        <w:rPr>
          <w:rStyle w:val="6"/>
          <w:rFonts w:ascii="宋体" w:hAnsi="宋体" w:cs="微软雅黑"/>
          <w:bCs/>
          <w:sz w:val="28"/>
          <w:szCs w:val="28"/>
        </w:rPr>
        <w:t>80%</w:t>
      </w:r>
      <w:r>
        <w:rPr>
          <w:rStyle w:val="6"/>
          <w:rFonts w:ascii="宋体" w:hAnsi="宋体" w:cs="仿宋"/>
          <w:bCs/>
          <w:sz w:val="28"/>
          <w:szCs w:val="28"/>
        </w:rPr>
        <w:t>支付工程进度款，工程竣工验收合格后7天内付至已完成工程量90%的工程进度款；在工程竣工验收备案和工程结算完成后7天内付至工程决算金额的97%；剩余3%在工程缺陷责任期满后的 30 天内支付</w:t>
      </w:r>
      <w:r>
        <w:rPr>
          <w:rStyle w:val="6"/>
          <w:rFonts w:ascii="宋体" w:hAnsi="宋体" w:cs="仿宋"/>
          <w:bCs/>
          <w:sz w:val="28"/>
          <w:szCs w:val="28"/>
          <w:lang w:eastAsia="zh-CN"/>
        </w:rPr>
        <w:t>。</w:t>
      </w:r>
    </w:p>
    <w:p>
      <w:pPr>
        <w:pStyle w:val="10"/>
        <w:widowControl/>
        <w:spacing w:line="500" w:lineRule="exact"/>
        <w:ind w:firstLine="560" w:firstLineChars="200"/>
        <w:jc w:val="left"/>
        <w:textAlignment w:val="baseline"/>
        <w:rPr>
          <w:rStyle w:val="6"/>
          <w:rFonts w:ascii="宋体" w:hAnsi="宋体" w:cs="Times New Roman"/>
          <w:bCs/>
          <w:sz w:val="28"/>
          <w:szCs w:val="28"/>
        </w:rPr>
      </w:pPr>
      <w:r>
        <w:rPr>
          <w:rStyle w:val="6"/>
          <w:rFonts w:ascii="宋体" w:hAnsi="宋体" w:cs="Times New Roman"/>
          <w:bCs/>
          <w:sz w:val="28"/>
          <w:szCs w:val="28"/>
        </w:rPr>
        <w:t>其他批次：</w:t>
      </w:r>
      <w:r>
        <w:rPr>
          <w:rStyle w:val="6"/>
          <w:rFonts w:ascii="宋体" w:hAnsi="宋体" w:cs="Times New Roman"/>
          <w:bCs/>
          <w:sz w:val="28"/>
          <w:szCs w:val="28"/>
          <w:lang w:eastAsia="zh-CN"/>
        </w:rPr>
        <w:t>发包人</w:t>
      </w:r>
      <w:r>
        <w:rPr>
          <w:rStyle w:val="6"/>
          <w:rFonts w:ascii="宋体" w:hAnsi="宋体" w:cs="Times New Roman"/>
          <w:bCs/>
          <w:sz w:val="28"/>
          <w:szCs w:val="28"/>
        </w:rPr>
        <w:t>按月已完工程量的</w:t>
      </w:r>
      <w:r>
        <w:rPr>
          <w:rStyle w:val="6"/>
          <w:rFonts w:ascii="宋体" w:hAnsi="宋体" w:cs="微软雅黑"/>
          <w:bCs/>
          <w:sz w:val="28"/>
          <w:szCs w:val="28"/>
        </w:rPr>
        <w:t>80%</w:t>
      </w:r>
      <w:r>
        <w:rPr>
          <w:rStyle w:val="6"/>
          <w:rFonts w:ascii="宋体" w:hAnsi="宋体" w:cs="Times New Roman"/>
          <w:bCs/>
          <w:sz w:val="28"/>
          <w:szCs w:val="28"/>
        </w:rPr>
        <w:t>支付工程进度款，工程竣工验收合格后7天内付至已完成工程量90%的工程进度款；在工程竣工验收备案和工程结算完成后7天内付至工程决算金额的97%；剩余3%在工程缺陷责任期满后的 30 天内支付。</w:t>
      </w:r>
    </w:p>
    <w:p>
      <w:pPr>
        <w:pStyle w:val="10"/>
        <w:widowControl/>
        <w:spacing w:line="500" w:lineRule="exact"/>
        <w:ind w:firstLine="560" w:firstLineChars="200"/>
        <w:jc w:val="left"/>
        <w:textAlignment w:val="baseline"/>
        <w:rPr>
          <w:rStyle w:val="6"/>
          <w:rFonts w:ascii="宋体" w:hAnsi="宋体" w:cs="Times New Roman"/>
          <w:bCs/>
          <w:sz w:val="28"/>
          <w:szCs w:val="28"/>
        </w:rPr>
      </w:pPr>
      <w:r>
        <w:rPr>
          <w:rStyle w:val="6"/>
          <w:rFonts w:ascii="宋体" w:hAnsi="宋体" w:cs="仿宋"/>
          <w:bCs/>
          <w:sz w:val="28"/>
          <w:szCs w:val="28"/>
        </w:rPr>
        <w:t>如上述工程款不能按照时间节点进行支付，</w:t>
      </w:r>
      <w:r>
        <w:rPr>
          <w:rStyle w:val="6"/>
          <w:rFonts w:ascii="宋体" w:hAnsi="宋体" w:cs="仿宋"/>
          <w:bCs/>
          <w:sz w:val="28"/>
          <w:szCs w:val="28"/>
          <w:lang w:eastAsia="zh-CN"/>
        </w:rPr>
        <w:t>发包人</w:t>
      </w:r>
      <w:r>
        <w:rPr>
          <w:rStyle w:val="6"/>
          <w:rFonts w:ascii="宋体" w:hAnsi="宋体" w:cs="仿宋"/>
          <w:bCs/>
          <w:sz w:val="28"/>
          <w:szCs w:val="28"/>
        </w:rPr>
        <w:t>须按迟付金额和迟付时间向</w:t>
      </w:r>
      <w:r>
        <w:rPr>
          <w:rStyle w:val="6"/>
          <w:rFonts w:ascii="宋体" w:hAnsi="宋体" w:cs="仿宋"/>
          <w:bCs/>
          <w:sz w:val="28"/>
          <w:szCs w:val="28"/>
          <w:lang w:eastAsia="zh-CN"/>
        </w:rPr>
        <w:t>投标人</w:t>
      </w:r>
      <w:r>
        <w:rPr>
          <w:rStyle w:val="6"/>
          <w:rFonts w:ascii="宋体" w:hAnsi="宋体" w:cs="仿宋"/>
          <w:bCs/>
          <w:sz w:val="28"/>
          <w:szCs w:val="28"/>
        </w:rPr>
        <w:t>支付利息，此利息按银行同期贷款利率的两倍计算。</w:t>
      </w:r>
      <w:r>
        <w:rPr>
          <w:rStyle w:val="6"/>
          <w:rFonts w:ascii="仿宋" w:hAnsi="仿宋" w:eastAsia="华文宋体" w:cs="仿宋"/>
          <w:bCs/>
          <w:sz w:val="28"/>
          <w:szCs w:val="28"/>
        </w:rPr>
        <w:t>如逾期两个月不能按约定支付工程款，</w:t>
      </w:r>
      <w:r>
        <w:rPr>
          <w:rStyle w:val="6"/>
          <w:rFonts w:ascii="仿宋" w:hAnsi="仿宋" w:eastAsia="华文宋体" w:cs="仿宋"/>
          <w:bCs/>
          <w:sz w:val="28"/>
          <w:szCs w:val="28"/>
          <w:lang w:eastAsia="zh-CN"/>
        </w:rPr>
        <w:t>投标人</w:t>
      </w:r>
      <w:r>
        <w:rPr>
          <w:rStyle w:val="6"/>
          <w:rFonts w:ascii="仿宋" w:hAnsi="仿宋" w:eastAsia="华文宋体" w:cs="仿宋"/>
          <w:bCs/>
          <w:sz w:val="28"/>
          <w:szCs w:val="28"/>
        </w:rPr>
        <w:t>有权停工，</w:t>
      </w:r>
      <w:r>
        <w:rPr>
          <w:rStyle w:val="6"/>
          <w:rFonts w:ascii="仿宋" w:hAnsi="仿宋" w:eastAsia="华文宋体" w:cs="仿宋"/>
          <w:bCs/>
          <w:sz w:val="28"/>
          <w:szCs w:val="28"/>
          <w:lang w:eastAsia="zh-CN"/>
        </w:rPr>
        <w:t>发包人</w:t>
      </w:r>
      <w:r>
        <w:rPr>
          <w:rStyle w:val="6"/>
          <w:rFonts w:ascii="仿宋" w:hAnsi="仿宋" w:eastAsia="华文宋体" w:cs="仿宋"/>
          <w:bCs/>
          <w:sz w:val="28"/>
          <w:szCs w:val="28"/>
        </w:rPr>
        <w:t>应承担</w:t>
      </w:r>
      <w:r>
        <w:rPr>
          <w:rStyle w:val="6"/>
          <w:rFonts w:ascii="仿宋" w:hAnsi="仿宋" w:eastAsia="华文宋体" w:cs="仿宋"/>
          <w:bCs/>
          <w:sz w:val="28"/>
          <w:szCs w:val="28"/>
          <w:lang w:eastAsia="zh-CN"/>
        </w:rPr>
        <w:t>投标人</w:t>
      </w:r>
      <w:r>
        <w:rPr>
          <w:rStyle w:val="6"/>
          <w:rFonts w:ascii="仿宋" w:hAnsi="仿宋" w:eastAsia="华文宋体" w:cs="仿宋"/>
          <w:bCs/>
          <w:sz w:val="28"/>
          <w:szCs w:val="28"/>
        </w:rPr>
        <w:t>的一切经济损失【包括但不限于资金成本、人工窝工费、机械租赁费等】。</w:t>
      </w:r>
      <w:r>
        <w:rPr>
          <w:rStyle w:val="6"/>
          <w:rFonts w:ascii="宋体" w:hAnsi="宋体" w:cs="仿宋"/>
          <w:bCs/>
          <w:sz w:val="28"/>
          <w:szCs w:val="28"/>
        </w:rPr>
        <w:t>如工程款及利息均不能按照节点进行支付，则由</w:t>
      </w:r>
      <w:r>
        <w:rPr>
          <w:rStyle w:val="6"/>
          <w:rFonts w:ascii="宋体" w:hAnsi="宋体" w:cs="仿宋"/>
          <w:bCs/>
          <w:sz w:val="28"/>
          <w:szCs w:val="28"/>
          <w:lang w:eastAsia="zh-CN"/>
        </w:rPr>
        <w:t>投标人</w:t>
      </w:r>
      <w:r>
        <w:rPr>
          <w:rStyle w:val="6"/>
          <w:rFonts w:ascii="宋体" w:hAnsi="宋体" w:cs="仿宋"/>
          <w:bCs/>
          <w:sz w:val="28"/>
          <w:szCs w:val="28"/>
        </w:rPr>
        <w:t>在项目中任选房源并按</w:t>
      </w:r>
      <w:r>
        <w:rPr>
          <w:rStyle w:val="6"/>
          <w:rFonts w:ascii="宋体" w:hAnsi="宋体" w:cs="仿宋"/>
          <w:bCs/>
          <w:sz w:val="28"/>
          <w:szCs w:val="28"/>
          <w:lang w:eastAsia="zh-CN"/>
        </w:rPr>
        <w:t>发包人</w:t>
      </w:r>
      <w:r>
        <w:rPr>
          <w:rStyle w:val="6"/>
          <w:rFonts w:ascii="宋体" w:hAnsi="宋体" w:cs="仿宋"/>
          <w:bCs/>
          <w:sz w:val="28"/>
          <w:szCs w:val="28"/>
        </w:rPr>
        <w:t>售楼部门市价格的九折抵扣工程款及利息。</w:t>
      </w:r>
    </w:p>
    <w:p>
      <w:pPr>
        <w:pStyle w:val="10"/>
        <w:widowControl/>
        <w:numPr>
          <w:ilvl w:val="0"/>
          <w:numId w:val="1"/>
        </w:numPr>
        <w:spacing w:line="500" w:lineRule="exact"/>
        <w:ind w:firstLine="562" w:firstLineChars="200"/>
        <w:jc w:val="left"/>
        <w:textAlignment w:val="baseline"/>
        <w:rPr>
          <w:rStyle w:val="6"/>
          <w:rFonts w:ascii="宋体" w:hAnsi="宋体"/>
          <w:b/>
          <w:bCs w:val="0"/>
          <w:sz w:val="28"/>
          <w:szCs w:val="28"/>
          <w:lang w:eastAsia="zh-CN"/>
        </w:rPr>
      </w:pPr>
      <w:r>
        <w:rPr>
          <w:rStyle w:val="6"/>
          <w:rFonts w:ascii="宋体" w:hAnsi="宋体"/>
          <w:b/>
          <w:bCs w:val="0"/>
          <w:sz w:val="28"/>
          <w:szCs w:val="28"/>
          <w:lang w:eastAsia="zh-CN"/>
        </w:rPr>
        <w:t>上交考核利润：</w:t>
      </w:r>
    </w:p>
    <w:p>
      <w:pPr>
        <w:spacing w:line="500" w:lineRule="exact"/>
        <w:ind w:firstLine="560" w:firstLineChars="200"/>
        <w:jc w:val="left"/>
        <w:textAlignment w:val="baseline"/>
        <w:rPr>
          <w:rStyle w:val="6"/>
          <w:rFonts w:ascii="宋体" w:hAnsi="宋体" w:eastAsia="宋体" w:cs="宋体"/>
          <w:bCs/>
          <w:kern w:val="2"/>
          <w:sz w:val="28"/>
          <w:szCs w:val="28"/>
          <w:lang w:val="en-US" w:eastAsia="zh-CN" w:bidi="ar-SA"/>
        </w:rPr>
      </w:pPr>
      <w:r>
        <w:rPr>
          <w:rStyle w:val="6"/>
          <w:rFonts w:ascii="宋体" w:hAnsi="宋体" w:eastAsia="宋体" w:cs="宋体"/>
          <w:bCs/>
          <w:kern w:val="2"/>
          <w:sz w:val="28"/>
          <w:szCs w:val="28"/>
          <w:lang w:val="en-US" w:eastAsia="zh-CN" w:bidi="ar-SA"/>
        </w:rPr>
        <w:t>投标人确保上交考核利润不得低于</w:t>
      </w:r>
      <w:r>
        <w:rPr>
          <w:rStyle w:val="6"/>
          <w:rFonts w:ascii="宋体" w:hAnsi="宋体" w:eastAsia="宋体" w:cs="宋体"/>
          <w:bCs/>
          <w:kern w:val="2"/>
          <w:sz w:val="28"/>
          <w:szCs w:val="28"/>
          <w:u w:val="single"/>
          <w:lang w:val="en-US" w:eastAsia="zh-CN" w:bidi="ar-SA"/>
        </w:rPr>
        <w:t xml:space="preserve">6% </w:t>
      </w:r>
      <w:r>
        <w:rPr>
          <w:rStyle w:val="6"/>
          <w:rFonts w:ascii="宋体" w:hAnsi="宋体" w:eastAsia="宋体" w:cs="宋体"/>
          <w:bCs/>
          <w:kern w:val="2"/>
          <w:sz w:val="28"/>
          <w:szCs w:val="28"/>
          <w:lang w:val="en-US" w:eastAsia="zh-CN" w:bidi="ar-SA"/>
        </w:rPr>
        <w:t>。</w:t>
      </w:r>
    </w:p>
    <w:p>
      <w:pPr>
        <w:numPr>
          <w:ilvl w:val="0"/>
          <w:numId w:val="1"/>
        </w:numPr>
        <w:spacing w:line="500" w:lineRule="exact"/>
        <w:ind w:left="0" w:leftChars="0" w:firstLine="562" w:firstLineChars="200"/>
        <w:jc w:val="left"/>
        <w:textAlignment w:val="baseline"/>
        <w:rPr>
          <w:rStyle w:val="6"/>
          <w:rFonts w:ascii="宋体" w:hAnsi="宋体" w:eastAsia="宋体" w:cs="宋体"/>
          <w:bCs/>
          <w:kern w:val="2"/>
          <w:sz w:val="28"/>
          <w:szCs w:val="28"/>
          <w:lang w:val="en-US" w:eastAsia="zh-CN" w:bidi="ar-SA"/>
        </w:rPr>
      </w:pPr>
      <w:r>
        <w:rPr>
          <w:rStyle w:val="6"/>
          <w:rFonts w:ascii="宋体" w:hAnsi="宋体" w:eastAsia="宋体"/>
          <w:b/>
          <w:bCs w:val="0"/>
          <w:kern w:val="2"/>
          <w:sz w:val="28"/>
          <w:szCs w:val="28"/>
          <w:lang w:val="en-US" w:eastAsia="zh-CN" w:bidi="ar-SA"/>
        </w:rPr>
        <w:t>质量、安全文明施工、工期要求：</w:t>
      </w:r>
      <w:r>
        <w:rPr>
          <w:rStyle w:val="6"/>
          <w:rFonts w:ascii="宋体" w:hAnsi="宋体" w:eastAsia="宋体"/>
          <w:b/>
          <w:bCs w:val="0"/>
          <w:kern w:val="2"/>
          <w:sz w:val="28"/>
          <w:szCs w:val="28"/>
          <w:lang w:val="en-US" w:eastAsia="zh-CN" w:bidi="ar-SA"/>
        </w:rPr>
        <w:br w:type="textWrapping" w:clear="all"/>
      </w:r>
      <w:r>
        <w:rPr>
          <w:rStyle w:val="6"/>
          <w:rFonts w:ascii="宋体" w:hAnsi="宋体" w:eastAsia="宋体"/>
          <w:b/>
          <w:bCs w:val="0"/>
          <w:kern w:val="2"/>
          <w:sz w:val="28"/>
          <w:szCs w:val="28"/>
          <w:lang w:val="en-US" w:eastAsia="zh-CN" w:bidi="ar-SA"/>
        </w:rPr>
        <w:t xml:space="preserve">     </w:t>
      </w:r>
      <w:r>
        <w:rPr>
          <w:rStyle w:val="6"/>
          <w:rFonts w:ascii="宋体" w:hAnsi="宋体" w:eastAsia="宋体" w:cs="宋体"/>
          <w:bCs/>
          <w:kern w:val="2"/>
          <w:sz w:val="28"/>
          <w:szCs w:val="28"/>
          <w:lang w:val="en-US" w:eastAsia="zh-CN" w:bidi="ar-SA"/>
        </w:rPr>
        <w:t xml:space="preserve">1、质量要求：本项目质量标准符合国家及地方相关质量验收标准，                       </w:t>
      </w:r>
    </w:p>
    <w:p>
      <w:pPr>
        <w:numPr>
          <w:ilvl w:val="0"/>
          <w:numId w:val="0"/>
        </w:numPr>
        <w:spacing w:line="500" w:lineRule="exact"/>
        <w:ind w:firstLine="560" w:firstLineChars="200"/>
        <w:jc w:val="left"/>
        <w:textAlignment w:val="baseline"/>
        <w:rPr>
          <w:rStyle w:val="6"/>
          <w:rFonts w:ascii="宋体" w:hAnsi="宋体" w:eastAsia="宋体" w:cs="宋体"/>
          <w:bCs/>
          <w:kern w:val="2"/>
          <w:sz w:val="28"/>
          <w:szCs w:val="28"/>
          <w:lang w:val="en-US" w:eastAsia="zh-CN" w:bidi="ar-SA"/>
        </w:rPr>
      </w:pPr>
      <w:r>
        <w:rPr>
          <w:rStyle w:val="6"/>
          <w:rFonts w:ascii="宋体" w:hAnsi="宋体" w:eastAsia="宋体" w:cs="宋体"/>
          <w:bCs/>
          <w:kern w:val="2"/>
          <w:sz w:val="28"/>
          <w:szCs w:val="28"/>
          <w:lang w:val="en-US" w:eastAsia="zh-CN" w:bidi="ar-SA"/>
        </w:rPr>
        <w:t>确保一次性通过竣工验收，力争市级优良工程奖</w:t>
      </w:r>
    </w:p>
    <w:p>
      <w:pPr>
        <w:numPr>
          <w:ilvl w:val="0"/>
          <w:numId w:val="0"/>
        </w:numPr>
        <w:spacing w:line="500" w:lineRule="exact"/>
        <w:ind w:leftChars="300"/>
        <w:jc w:val="left"/>
        <w:textAlignment w:val="baseline"/>
        <w:rPr>
          <w:rStyle w:val="6"/>
          <w:rFonts w:ascii="宋体" w:hAnsi="宋体" w:eastAsia="宋体" w:cs="宋体"/>
          <w:bCs/>
          <w:kern w:val="2"/>
          <w:sz w:val="28"/>
          <w:szCs w:val="28"/>
          <w:lang w:val="en-US" w:eastAsia="zh-CN" w:bidi="ar-SA"/>
        </w:rPr>
      </w:pPr>
      <w:r>
        <w:rPr>
          <w:rStyle w:val="6"/>
          <w:rFonts w:ascii="宋体" w:hAnsi="宋体" w:eastAsia="宋体" w:cs="宋体"/>
          <w:bCs/>
          <w:kern w:val="2"/>
          <w:sz w:val="28"/>
          <w:szCs w:val="28"/>
          <w:lang w:val="en-US" w:eastAsia="zh-CN" w:bidi="ar-SA"/>
        </w:rPr>
        <w:t>2、安全文明施工：施工期间在集团质量安全检查中达到集团标准化示范工地的标准。</w:t>
      </w:r>
    </w:p>
    <w:p>
      <w:pPr>
        <w:numPr>
          <w:ilvl w:val="0"/>
          <w:numId w:val="0"/>
        </w:numPr>
        <w:spacing w:line="500" w:lineRule="exact"/>
        <w:ind w:leftChars="300"/>
        <w:jc w:val="left"/>
        <w:textAlignment w:val="baseline"/>
        <w:rPr>
          <w:rStyle w:val="6"/>
          <w:rFonts w:ascii="宋体" w:hAnsi="宋体" w:eastAsia="宋体" w:cs="宋体"/>
          <w:bCs/>
          <w:kern w:val="2"/>
          <w:sz w:val="28"/>
          <w:szCs w:val="28"/>
          <w:lang w:val="en-US" w:eastAsia="zh-CN" w:bidi="ar-SA"/>
        </w:rPr>
      </w:pPr>
      <w:r>
        <w:rPr>
          <w:rStyle w:val="6"/>
          <w:rFonts w:ascii="宋体" w:hAnsi="宋体" w:eastAsia="宋体" w:cs="宋体"/>
          <w:bCs/>
          <w:kern w:val="2"/>
          <w:sz w:val="28"/>
          <w:szCs w:val="28"/>
          <w:lang w:val="en-US" w:eastAsia="zh-CN" w:bidi="ar-SA"/>
        </w:rPr>
        <w:t>3、工期：本工程分期分批开发建设，工期按发包人与承包人签订的工程施工合同执行。</w:t>
      </w:r>
    </w:p>
    <w:p>
      <w:pPr>
        <w:numPr>
          <w:ilvl w:val="0"/>
          <w:numId w:val="1"/>
        </w:numPr>
        <w:ind w:left="0" w:leftChars="0" w:firstLine="562" w:firstLineChars="200"/>
        <w:jc w:val="both"/>
        <w:textAlignment w:val="baseline"/>
        <w:rPr>
          <w:rStyle w:val="6"/>
          <w:rFonts w:ascii="宋体" w:hAnsi="宋体" w:eastAsia="宋体"/>
          <w:b/>
          <w:bCs w:val="0"/>
          <w:kern w:val="2"/>
          <w:sz w:val="28"/>
          <w:szCs w:val="28"/>
          <w:lang w:val="en-US" w:eastAsia="zh-CN" w:bidi="ar-SA"/>
        </w:rPr>
      </w:pPr>
      <w:r>
        <w:rPr>
          <w:rStyle w:val="6"/>
          <w:rFonts w:ascii="宋体" w:hAnsi="宋体" w:eastAsia="宋体"/>
          <w:b/>
          <w:bCs w:val="0"/>
          <w:kern w:val="2"/>
          <w:sz w:val="28"/>
          <w:szCs w:val="28"/>
          <w:lang w:val="en-US" w:eastAsia="zh-CN" w:bidi="ar-SA"/>
        </w:rPr>
        <w:t>其他：</w:t>
      </w:r>
    </w:p>
    <w:p>
      <w:pPr>
        <w:numPr>
          <w:ilvl w:val="0"/>
          <w:numId w:val="0"/>
        </w:numPr>
        <w:ind w:firstLine="560" w:firstLineChars="200"/>
        <w:jc w:val="both"/>
        <w:textAlignment w:val="baseline"/>
        <w:rPr>
          <w:rStyle w:val="6"/>
          <w:rFonts w:ascii="宋体" w:hAnsi="宋体" w:eastAsia="宋体" w:cs="宋体"/>
          <w:bCs/>
          <w:kern w:val="2"/>
          <w:sz w:val="28"/>
          <w:szCs w:val="28"/>
          <w:lang w:val="en-US" w:eastAsia="zh-CN" w:bidi="ar-SA"/>
        </w:rPr>
      </w:pPr>
      <w:r>
        <w:rPr>
          <w:rStyle w:val="6"/>
          <w:rFonts w:ascii="宋体" w:hAnsi="宋体" w:eastAsia="宋体" w:cs="宋体"/>
          <w:bCs/>
          <w:kern w:val="2"/>
          <w:sz w:val="28"/>
          <w:szCs w:val="28"/>
          <w:lang w:val="en-US" w:eastAsia="zh-CN" w:bidi="ar-SA"/>
        </w:rPr>
        <w:t>1、向发包人提供履约担保的金额、形式：以发包人与承包人签订的工程施工合同约定为准。</w:t>
      </w:r>
    </w:p>
    <w:p>
      <w:pPr>
        <w:ind w:firstLine="560" w:firstLineChars="200"/>
        <w:jc w:val="both"/>
        <w:textAlignment w:val="baseline"/>
        <w:rPr>
          <w:rStyle w:val="6"/>
          <w:rFonts w:ascii="宋体" w:hAnsi="宋体" w:eastAsia="宋体" w:cs="宋体"/>
          <w:bCs/>
          <w:kern w:val="2"/>
          <w:sz w:val="28"/>
          <w:szCs w:val="28"/>
          <w:lang w:val="en-US" w:eastAsia="zh-CN" w:bidi="ar-SA"/>
        </w:rPr>
      </w:pPr>
      <w:r>
        <w:rPr>
          <w:rStyle w:val="6"/>
          <w:rFonts w:ascii="宋体" w:hAnsi="宋体" w:eastAsia="宋体" w:cs="宋体"/>
          <w:bCs/>
          <w:kern w:val="2"/>
          <w:sz w:val="28"/>
          <w:szCs w:val="28"/>
          <w:lang w:val="en-US" w:eastAsia="zh-CN" w:bidi="ar-SA"/>
        </w:rPr>
        <w:t>2、投标人清楚并确认：全面履行本项目《项目合作协议书》《工程施工合同》中约定承包人应履行的责任和义务。</w:t>
      </w:r>
    </w:p>
    <w:p>
      <w:pPr>
        <w:ind w:firstLine="560" w:firstLineChars="200"/>
        <w:jc w:val="both"/>
        <w:textAlignment w:val="baseline"/>
        <w:rPr>
          <w:rStyle w:val="6"/>
          <w:rFonts w:ascii="宋体" w:hAnsi="宋体" w:eastAsia="宋体" w:cs="宋体"/>
          <w:bCs/>
          <w:kern w:val="2"/>
          <w:sz w:val="28"/>
          <w:szCs w:val="28"/>
          <w:lang w:val="en-US" w:eastAsia="zh-CN" w:bidi="ar-SA"/>
        </w:rPr>
      </w:pPr>
      <w:r>
        <w:rPr>
          <w:rStyle w:val="6"/>
          <w:rFonts w:ascii="宋体" w:hAnsi="宋体" w:eastAsia="宋体" w:cs="宋体"/>
          <w:bCs/>
          <w:kern w:val="2"/>
          <w:sz w:val="28"/>
          <w:szCs w:val="28"/>
          <w:lang w:val="en-US" w:eastAsia="zh-CN" w:bidi="ar-SA"/>
        </w:rPr>
        <w:t>3.投标人清楚并确认：本工程在施工生产期间产生的一切费用由投标人承担。</w:t>
      </w:r>
    </w:p>
    <w:p>
      <w:pPr>
        <w:ind w:firstLine="560" w:firstLineChars="200"/>
        <w:jc w:val="both"/>
        <w:textAlignment w:val="baseline"/>
        <w:rPr>
          <w:rStyle w:val="6"/>
          <w:rFonts w:ascii="宋体" w:hAnsi="宋体" w:eastAsia="宋体" w:cs="宋体"/>
          <w:bCs/>
          <w:kern w:val="2"/>
          <w:sz w:val="28"/>
          <w:szCs w:val="28"/>
          <w:lang w:val="en-US" w:eastAsia="zh-CN" w:bidi="ar-SA"/>
        </w:rPr>
      </w:pPr>
      <w:r>
        <w:rPr>
          <w:rStyle w:val="6"/>
          <w:rFonts w:ascii="宋体" w:hAnsi="宋体" w:eastAsia="宋体" w:cs="宋体"/>
          <w:bCs/>
          <w:kern w:val="2"/>
          <w:sz w:val="28"/>
          <w:szCs w:val="28"/>
          <w:lang w:val="en-US" w:eastAsia="zh-CN" w:bidi="ar-SA"/>
        </w:rPr>
        <w:t xml:space="preserve">   </w:t>
      </w:r>
      <w:r>
        <w:rPr>
          <w:rStyle w:val="6"/>
          <w:rFonts w:ascii="宋体" w:hAnsi="宋体" w:eastAsia="宋体"/>
          <w:b/>
          <w:bCs w:val="0"/>
          <w:kern w:val="2"/>
          <w:sz w:val="28"/>
          <w:szCs w:val="28"/>
          <w:lang w:val="en-US" w:eastAsia="zh-CN" w:bidi="ar-SA"/>
        </w:rPr>
        <w:t>五、评标办法</w:t>
      </w:r>
      <w:r>
        <w:rPr>
          <w:rStyle w:val="6"/>
          <w:rFonts w:ascii="宋体" w:hAnsi="宋体" w:eastAsia="宋体"/>
          <w:b/>
          <w:bCs w:val="0"/>
          <w:kern w:val="2"/>
          <w:sz w:val="28"/>
          <w:szCs w:val="28"/>
          <w:lang w:val="en-US" w:eastAsia="zh-CN" w:bidi="ar-SA"/>
        </w:rPr>
        <w:br w:type="textWrapping" w:clear="all"/>
      </w:r>
      <w:r>
        <w:rPr>
          <w:rStyle w:val="6"/>
          <w:rFonts w:ascii="宋体" w:hAnsi="宋体" w:eastAsia="宋体"/>
          <w:b/>
          <w:bCs w:val="0"/>
          <w:kern w:val="2"/>
          <w:sz w:val="28"/>
          <w:szCs w:val="28"/>
          <w:lang w:val="en-US" w:eastAsia="zh-CN" w:bidi="ar-SA"/>
        </w:rPr>
        <w:t xml:space="preserve">   </w:t>
      </w:r>
      <w:r>
        <w:rPr>
          <w:rStyle w:val="6"/>
          <w:rFonts w:ascii="宋体" w:hAnsi="宋体" w:eastAsia="宋体" w:cs="宋体"/>
          <w:bCs/>
          <w:kern w:val="2"/>
          <w:sz w:val="28"/>
          <w:szCs w:val="28"/>
          <w:lang w:val="en-US" w:eastAsia="zh-CN" w:bidi="ar-SA"/>
        </w:rPr>
        <w:t>1、评标办法采用“综合评估法”。</w:t>
      </w:r>
      <w:r>
        <w:rPr>
          <w:rStyle w:val="6"/>
          <w:rFonts w:ascii="宋体" w:hAnsi="宋体" w:eastAsia="宋体" w:cs="宋体"/>
          <w:bCs/>
          <w:kern w:val="2"/>
          <w:sz w:val="28"/>
          <w:szCs w:val="28"/>
          <w:lang w:val="en-US" w:eastAsia="zh-CN" w:bidi="ar-SA"/>
        </w:rPr>
        <w:br w:type="textWrapping" w:clear="all"/>
      </w:r>
      <w:r>
        <w:rPr>
          <w:rStyle w:val="6"/>
          <w:rFonts w:ascii="宋体" w:hAnsi="宋体" w:eastAsia="宋体" w:cs="宋体"/>
          <w:bCs/>
          <w:kern w:val="2"/>
          <w:sz w:val="28"/>
          <w:szCs w:val="28"/>
          <w:lang w:val="en-US" w:eastAsia="zh-CN" w:bidi="ar-SA"/>
        </w:rPr>
        <w:t xml:space="preserve"> </w:t>
      </w:r>
      <w:r>
        <w:rPr>
          <w:rStyle w:val="6"/>
          <w:rFonts w:ascii="宋体" w:hAnsi="宋体" w:eastAsia="宋体"/>
          <w:b/>
          <w:bCs w:val="0"/>
          <w:kern w:val="2"/>
          <w:sz w:val="28"/>
          <w:szCs w:val="28"/>
          <w:lang w:val="en-US" w:eastAsia="zh-CN" w:bidi="ar-SA"/>
        </w:rPr>
        <w:t xml:space="preserve">  六、投标文件递交时间及地点</w:t>
      </w:r>
      <w:r>
        <w:rPr>
          <w:rStyle w:val="6"/>
          <w:rFonts w:ascii="宋体" w:hAnsi="宋体" w:eastAsia="宋体"/>
          <w:b/>
          <w:bCs w:val="0"/>
          <w:kern w:val="2"/>
          <w:sz w:val="28"/>
          <w:szCs w:val="28"/>
          <w:lang w:val="en-US" w:eastAsia="zh-CN" w:bidi="ar-SA"/>
        </w:rPr>
        <w:br w:type="textWrapping" w:clear="all"/>
      </w:r>
      <w:r>
        <w:rPr>
          <w:rStyle w:val="6"/>
          <w:rFonts w:ascii="宋体" w:hAnsi="宋体" w:eastAsia="宋体"/>
          <w:b/>
          <w:bCs w:val="0"/>
          <w:kern w:val="2"/>
          <w:sz w:val="28"/>
          <w:szCs w:val="28"/>
          <w:lang w:val="en-US" w:eastAsia="zh-CN" w:bidi="ar-SA"/>
        </w:rPr>
        <w:t xml:space="preserve">    </w:t>
      </w:r>
      <w:r>
        <w:rPr>
          <w:rStyle w:val="6"/>
          <w:rFonts w:ascii="宋体" w:hAnsi="宋体" w:eastAsia="宋体" w:cs="宋体"/>
          <w:bCs/>
          <w:kern w:val="2"/>
          <w:sz w:val="28"/>
          <w:szCs w:val="28"/>
          <w:lang w:val="en-US" w:eastAsia="zh-CN" w:bidi="ar-SA"/>
        </w:rPr>
        <w:t xml:space="preserve">1、投标文件递交的截止时间为：2020年 </w:t>
      </w:r>
      <w:r>
        <w:rPr>
          <w:rStyle w:val="6"/>
          <w:rFonts w:hint="eastAsia" w:ascii="宋体" w:hAnsi="宋体" w:cs="宋体"/>
          <w:bCs/>
          <w:kern w:val="2"/>
          <w:sz w:val="28"/>
          <w:szCs w:val="28"/>
          <w:lang w:val="en-US" w:eastAsia="zh-CN" w:bidi="ar-SA"/>
        </w:rPr>
        <w:t>11</w:t>
      </w:r>
      <w:r>
        <w:rPr>
          <w:rStyle w:val="6"/>
          <w:rFonts w:ascii="宋体" w:hAnsi="宋体" w:eastAsia="宋体" w:cs="宋体"/>
          <w:bCs/>
          <w:kern w:val="2"/>
          <w:sz w:val="28"/>
          <w:szCs w:val="28"/>
          <w:lang w:val="en-US" w:eastAsia="zh-CN" w:bidi="ar-SA"/>
        </w:rPr>
        <w:t xml:space="preserve"> 月 </w:t>
      </w:r>
      <w:r>
        <w:rPr>
          <w:rStyle w:val="6"/>
          <w:rFonts w:hint="eastAsia" w:ascii="宋体" w:hAnsi="宋体" w:cs="宋体"/>
          <w:bCs/>
          <w:kern w:val="2"/>
          <w:sz w:val="28"/>
          <w:szCs w:val="28"/>
          <w:lang w:val="en-US" w:eastAsia="zh-CN" w:bidi="ar-SA"/>
        </w:rPr>
        <w:t>16</w:t>
      </w:r>
      <w:r>
        <w:rPr>
          <w:rStyle w:val="6"/>
          <w:rFonts w:ascii="宋体" w:hAnsi="宋体" w:eastAsia="宋体" w:cs="宋体"/>
          <w:bCs/>
          <w:kern w:val="2"/>
          <w:sz w:val="28"/>
          <w:szCs w:val="28"/>
          <w:lang w:val="en-US" w:eastAsia="zh-CN" w:bidi="ar-SA"/>
        </w:rPr>
        <w:t xml:space="preserve"> 日1</w:t>
      </w:r>
      <w:r>
        <w:rPr>
          <w:rStyle w:val="6"/>
          <w:rFonts w:hint="eastAsia" w:ascii="宋体" w:hAnsi="宋体" w:cs="宋体"/>
          <w:bCs/>
          <w:kern w:val="2"/>
          <w:sz w:val="28"/>
          <w:szCs w:val="28"/>
          <w:lang w:val="en-US" w:eastAsia="zh-CN" w:bidi="ar-SA"/>
        </w:rPr>
        <w:t>4</w:t>
      </w:r>
      <w:r>
        <w:rPr>
          <w:rStyle w:val="6"/>
          <w:rFonts w:ascii="宋体" w:hAnsi="宋体" w:eastAsia="宋体" w:cs="宋体"/>
          <w:bCs/>
          <w:kern w:val="2"/>
          <w:sz w:val="28"/>
          <w:szCs w:val="28"/>
          <w:lang w:val="en-US" w:eastAsia="zh-CN" w:bidi="ar-SA"/>
        </w:rPr>
        <w:t>:00分，地点为江西建工三建</w:t>
      </w:r>
      <w:r>
        <w:rPr>
          <w:rStyle w:val="6"/>
          <w:rFonts w:hint="eastAsia" w:ascii="宋体" w:hAnsi="宋体" w:cs="宋体"/>
          <w:bCs/>
          <w:kern w:val="2"/>
          <w:sz w:val="28"/>
          <w:szCs w:val="28"/>
          <w:lang w:val="en-US" w:eastAsia="zh-CN" w:bidi="ar-SA"/>
        </w:rPr>
        <w:t>四</w:t>
      </w:r>
      <w:r>
        <w:rPr>
          <w:rStyle w:val="6"/>
          <w:rFonts w:ascii="宋体" w:hAnsi="宋体" w:eastAsia="宋体" w:cs="宋体"/>
          <w:bCs/>
          <w:kern w:val="2"/>
          <w:sz w:val="28"/>
          <w:szCs w:val="28"/>
          <w:lang w:val="en-US" w:eastAsia="zh-CN" w:bidi="ar-SA"/>
        </w:rPr>
        <w:t>楼会议室。</w:t>
      </w:r>
      <w:r>
        <w:rPr>
          <w:rStyle w:val="6"/>
          <w:rFonts w:ascii="宋体" w:hAnsi="宋体" w:eastAsia="宋体" w:cs="宋体"/>
          <w:bCs/>
          <w:kern w:val="2"/>
          <w:sz w:val="28"/>
          <w:szCs w:val="28"/>
          <w:lang w:val="en-US" w:eastAsia="zh-CN" w:bidi="ar-SA"/>
        </w:rPr>
        <w:br w:type="textWrapping" w:clear="all"/>
      </w:r>
      <w:r>
        <w:rPr>
          <w:rStyle w:val="6"/>
          <w:rFonts w:ascii="宋体" w:hAnsi="宋体" w:eastAsia="宋体" w:cs="宋体"/>
          <w:bCs/>
          <w:kern w:val="2"/>
          <w:sz w:val="28"/>
          <w:szCs w:val="28"/>
          <w:lang w:val="en-US" w:eastAsia="zh-CN" w:bidi="ar-SA"/>
        </w:rPr>
        <w:t xml:space="preserve">    2、逾期送达的或者未送达指定地点的投标文件，公司将不予受理。</w:t>
      </w:r>
      <w:r>
        <w:rPr>
          <w:rStyle w:val="6"/>
          <w:rFonts w:ascii="宋体" w:hAnsi="宋体" w:eastAsia="宋体" w:cs="宋体"/>
          <w:bCs/>
          <w:kern w:val="2"/>
          <w:sz w:val="28"/>
          <w:szCs w:val="28"/>
          <w:lang w:val="en-US" w:eastAsia="zh-CN" w:bidi="ar-SA"/>
        </w:rPr>
        <w:br w:type="textWrapping" w:clear="all"/>
      </w:r>
      <w:r>
        <w:rPr>
          <w:rStyle w:val="6"/>
          <w:rFonts w:ascii="宋体" w:hAnsi="宋体" w:eastAsia="宋体" w:cs="宋体"/>
          <w:bCs/>
          <w:kern w:val="2"/>
          <w:sz w:val="28"/>
          <w:szCs w:val="28"/>
          <w:lang w:val="en-US" w:eastAsia="zh-CN" w:bidi="ar-SA"/>
        </w:rPr>
        <w:t xml:space="preserve">    </w:t>
      </w:r>
      <w:r>
        <w:rPr>
          <w:rStyle w:val="6"/>
          <w:rFonts w:ascii="宋体" w:hAnsi="宋体" w:eastAsia="宋体"/>
          <w:b/>
          <w:bCs w:val="0"/>
          <w:kern w:val="2"/>
          <w:sz w:val="28"/>
          <w:szCs w:val="28"/>
          <w:lang w:val="en-US" w:eastAsia="zh-CN" w:bidi="ar-SA"/>
        </w:rPr>
        <w:t xml:space="preserve"> 六、联系方式</w:t>
      </w:r>
      <w:r>
        <w:rPr>
          <w:rStyle w:val="6"/>
          <w:rFonts w:ascii="宋体" w:hAnsi="宋体" w:eastAsia="宋体"/>
          <w:b/>
          <w:bCs w:val="0"/>
          <w:kern w:val="2"/>
          <w:sz w:val="28"/>
          <w:szCs w:val="28"/>
          <w:lang w:val="en-US" w:eastAsia="zh-CN" w:bidi="ar-SA"/>
        </w:rPr>
        <w:br w:type="textWrapping" w:clear="all"/>
      </w:r>
      <w:r>
        <w:rPr>
          <w:rStyle w:val="6"/>
          <w:rFonts w:ascii="宋体" w:hAnsi="宋体" w:eastAsia="宋体"/>
          <w:b/>
          <w:bCs w:val="0"/>
          <w:kern w:val="2"/>
          <w:sz w:val="28"/>
          <w:szCs w:val="28"/>
          <w:lang w:val="en-US" w:eastAsia="zh-CN" w:bidi="ar-SA"/>
        </w:rPr>
        <w:t xml:space="preserve">     </w:t>
      </w:r>
      <w:r>
        <w:rPr>
          <w:rStyle w:val="6"/>
          <w:rFonts w:ascii="宋体" w:hAnsi="宋体" w:eastAsia="宋体" w:cs="宋体"/>
          <w:bCs/>
          <w:kern w:val="2"/>
          <w:sz w:val="28"/>
          <w:szCs w:val="28"/>
          <w:lang w:val="en-US" w:eastAsia="zh-CN" w:bidi="ar-SA"/>
        </w:rPr>
        <w:t>主办部门：江西建工第三建筑有限责任公司市场开发部  </w:t>
      </w:r>
      <w:r>
        <w:rPr>
          <w:rStyle w:val="6"/>
          <w:rFonts w:ascii="宋体" w:hAnsi="宋体" w:eastAsia="宋体" w:cs="宋体"/>
          <w:bCs/>
          <w:kern w:val="2"/>
          <w:sz w:val="28"/>
          <w:szCs w:val="28"/>
          <w:lang w:val="en-US" w:eastAsia="zh-CN" w:bidi="ar-SA"/>
        </w:rPr>
        <w:br w:type="textWrapping" w:clear="all"/>
      </w:r>
      <w:r>
        <w:rPr>
          <w:rStyle w:val="6"/>
          <w:rFonts w:ascii="宋体" w:hAnsi="宋体" w:eastAsia="宋体" w:cs="宋体"/>
          <w:bCs/>
          <w:kern w:val="2"/>
          <w:sz w:val="28"/>
          <w:szCs w:val="28"/>
          <w:lang w:val="en-US" w:eastAsia="zh-CN" w:bidi="ar-SA"/>
        </w:rPr>
        <w:t xml:space="preserve">     联系人：舒美玲    电话：0791-86235092</w:t>
      </w:r>
    </w:p>
    <w:p>
      <w:pPr>
        <w:pStyle w:val="2"/>
        <w:widowControl/>
        <w:spacing w:line="420" w:lineRule="atLeast"/>
        <w:jc w:val="both"/>
        <w:textAlignment w:val="baseline"/>
        <w:rPr>
          <w:rStyle w:val="6"/>
          <w:rFonts w:ascii="宋体" w:hAnsi="宋体" w:eastAsia="宋体" w:cs="宋体"/>
          <w:b/>
          <w:bCs/>
          <w:kern w:val="0"/>
          <w:sz w:val="28"/>
          <w:szCs w:val="28"/>
          <w:lang w:val="en-US" w:eastAsia="zh-CN" w:bidi="ar-SA"/>
        </w:rPr>
      </w:pPr>
    </w:p>
    <w:p>
      <w:pPr>
        <w:jc w:val="both"/>
        <w:textAlignment w:val="baseline"/>
        <w:rPr>
          <w:rStyle w:val="6"/>
          <w:rFonts w:ascii="Calibri" w:hAnsi="Calibri" w:eastAsia="宋体"/>
          <w:kern w:val="2"/>
          <w:sz w:val="21"/>
          <w:szCs w:val="24"/>
          <w:lang w:val="en-US" w:eastAsia="zh-CN" w:bidi="ar-SA"/>
        </w:rPr>
      </w:pPr>
    </w:p>
    <w:p>
      <w:pPr>
        <w:ind w:firstLine="883" w:firstLineChars="200"/>
        <w:jc w:val="center"/>
        <w:textAlignment w:val="baseline"/>
        <w:rPr>
          <w:rStyle w:val="6"/>
          <w:rFonts w:ascii="宋体" w:hAnsi="宋体" w:eastAsia="宋体" w:cs="宋体"/>
          <w:bCs/>
          <w:kern w:val="2"/>
          <w:sz w:val="28"/>
          <w:szCs w:val="28"/>
          <w:lang w:val="en-US" w:eastAsia="zh-CN" w:bidi="ar-SA"/>
        </w:rPr>
      </w:pPr>
      <w:r>
        <w:rPr>
          <w:rStyle w:val="6"/>
          <w:rFonts w:ascii="宋体" w:hAnsi="宋体" w:eastAsia="宋体"/>
          <w:b/>
          <w:bCs w:val="0"/>
          <w:kern w:val="2"/>
          <w:sz w:val="44"/>
          <w:szCs w:val="44"/>
          <w:lang w:val="en-US" w:eastAsia="zh-CN" w:bidi="ar-SA"/>
        </w:rPr>
        <w:t>评标办法</w:t>
      </w:r>
    </w:p>
    <w:tbl>
      <w:tblPr>
        <w:tblStyle w:val="4"/>
        <w:tblpPr w:leftFromText="180" w:rightFromText="180" w:vertAnchor="text" w:tblpX="188" w:tblpY="531"/>
        <w:tblOverlap w:val="never"/>
        <w:tblW w:w="91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5"/>
        <w:gridCol w:w="7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9" w:hRule="atLeast"/>
        </w:trPr>
        <w:tc>
          <w:tcPr>
            <w:tcW w:w="208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6"/>
                <w:rFonts w:ascii="宋体" w:hAnsi="宋体" w:eastAsia="宋体"/>
                <w:b/>
                <w:kern w:val="0"/>
                <w:sz w:val="22"/>
                <w:szCs w:val="21"/>
                <w:lang w:val="en-US" w:eastAsia="en-US" w:bidi="ar-SA"/>
              </w:rPr>
            </w:pPr>
            <w:r>
              <w:rPr>
                <w:rStyle w:val="6"/>
                <w:rFonts w:ascii="宋体" w:hAnsi="宋体" w:eastAsia="宋体"/>
                <w:b/>
                <w:kern w:val="0"/>
                <w:sz w:val="22"/>
                <w:szCs w:val="21"/>
                <w:lang w:val="en-US" w:eastAsia="en-US" w:bidi="ar-SA"/>
              </w:rPr>
              <w:t>分值构成</w:t>
            </w:r>
          </w:p>
          <w:p>
            <w:pPr>
              <w:jc w:val="center"/>
              <w:textAlignment w:val="baseline"/>
              <w:rPr>
                <w:rStyle w:val="6"/>
                <w:rFonts w:ascii="宋体" w:hAnsi="宋体" w:eastAsia="宋体"/>
                <w:b/>
                <w:bCs w:val="0"/>
                <w:kern w:val="2"/>
                <w:sz w:val="15"/>
                <w:szCs w:val="15"/>
                <w:lang w:val="en-US" w:eastAsia="zh-CN" w:bidi="ar-SA"/>
              </w:rPr>
            </w:pPr>
            <w:r>
              <w:rPr>
                <w:rStyle w:val="6"/>
                <w:rFonts w:ascii="宋体" w:hAnsi="宋体" w:eastAsia="宋体"/>
                <w:b/>
                <w:kern w:val="0"/>
                <w:sz w:val="22"/>
                <w:szCs w:val="21"/>
                <w:lang w:val="en-US" w:eastAsia="en-US" w:bidi="ar-SA"/>
              </w:rPr>
              <w:t>(总分</w:t>
            </w:r>
            <w:r>
              <w:rPr>
                <w:rStyle w:val="6"/>
                <w:rFonts w:ascii="宋体" w:hAnsi="宋体" w:eastAsia="宋体"/>
                <w:b/>
                <w:kern w:val="0"/>
                <w:sz w:val="22"/>
                <w:szCs w:val="21"/>
                <w:lang w:val="en-US" w:eastAsia="zh-CN" w:bidi="ar-SA"/>
              </w:rPr>
              <w:t>50</w:t>
            </w:r>
            <w:r>
              <w:rPr>
                <w:rStyle w:val="6"/>
                <w:rFonts w:ascii="宋体" w:hAnsi="宋体" w:eastAsia="宋体"/>
                <w:b/>
                <w:kern w:val="0"/>
                <w:sz w:val="22"/>
                <w:szCs w:val="21"/>
                <w:lang w:val="en-US" w:eastAsia="en-US" w:bidi="ar-SA"/>
              </w:rPr>
              <w:t>分</w:t>
            </w:r>
            <w:r>
              <w:rPr>
                <w:rStyle w:val="6"/>
                <w:rFonts w:ascii="宋体" w:hAnsi="宋体" w:eastAsia="宋体"/>
                <w:kern w:val="0"/>
                <w:sz w:val="22"/>
                <w:szCs w:val="21"/>
                <w:lang w:val="en-US" w:eastAsia="en-US" w:bidi="ar-SA"/>
              </w:rPr>
              <w:t>)</w:t>
            </w:r>
          </w:p>
        </w:tc>
        <w:tc>
          <w:tcPr>
            <w:tcW w:w="7035" w:type="dxa"/>
            <w:tcBorders>
              <w:top w:val="single" w:color="000000" w:sz="4" w:space="0"/>
              <w:left w:val="single" w:color="000000" w:sz="4" w:space="0"/>
              <w:bottom w:val="single" w:color="000000" w:sz="4" w:space="0"/>
              <w:right w:val="single" w:color="000000" w:sz="4" w:space="0"/>
            </w:tcBorders>
            <w:vAlign w:val="center"/>
          </w:tcPr>
          <w:p>
            <w:pPr>
              <w:ind w:firstLine="1206" w:firstLineChars="546"/>
              <w:jc w:val="left"/>
              <w:textAlignment w:val="baseline"/>
              <w:rPr>
                <w:rStyle w:val="6"/>
                <w:rFonts w:hint="default" w:ascii="宋体" w:hAnsi="宋体" w:eastAsia="宋体"/>
                <w:b/>
                <w:bCs w:val="0"/>
                <w:kern w:val="2"/>
                <w:sz w:val="24"/>
                <w:szCs w:val="24"/>
                <w:lang w:val="en-US" w:eastAsia="zh-CN" w:bidi="ar-SA"/>
              </w:rPr>
            </w:pPr>
            <w:r>
              <w:rPr>
                <w:rStyle w:val="6"/>
                <w:rFonts w:ascii="宋体" w:hAnsi="宋体" w:eastAsia="宋体"/>
                <w:b/>
                <w:kern w:val="0"/>
                <w:sz w:val="22"/>
                <w:szCs w:val="21"/>
                <w:lang w:val="en-US" w:eastAsia="zh-CN" w:bidi="ar-SA"/>
              </w:rPr>
              <w:t>资信业绩</w:t>
            </w:r>
            <w:r>
              <w:rPr>
                <w:rStyle w:val="6"/>
                <w:rFonts w:hint="eastAsia" w:ascii="宋体" w:hAnsi="宋体"/>
                <w:b/>
                <w:kern w:val="0"/>
                <w:sz w:val="22"/>
                <w:szCs w:val="21"/>
                <w:u w:val="single"/>
                <w:lang w:val="en-US" w:eastAsia="zh-CN" w:bidi="ar-SA"/>
              </w:rPr>
              <w:t>27</w:t>
            </w:r>
            <w:r>
              <w:rPr>
                <w:rStyle w:val="6"/>
                <w:rFonts w:ascii="宋体" w:hAnsi="宋体" w:eastAsia="宋体"/>
                <w:b/>
                <w:kern w:val="0"/>
                <w:sz w:val="22"/>
                <w:szCs w:val="21"/>
                <w:lang w:val="en-US" w:eastAsia="zh-CN" w:bidi="ar-SA"/>
              </w:rPr>
              <w:t>分，商务报价</w:t>
            </w:r>
            <w:r>
              <w:rPr>
                <w:rStyle w:val="6"/>
                <w:rFonts w:ascii="宋体" w:hAnsi="宋体" w:eastAsia="宋体"/>
                <w:b/>
                <w:kern w:val="0"/>
                <w:sz w:val="22"/>
                <w:szCs w:val="21"/>
                <w:u w:val="single"/>
                <w:lang w:val="en-US" w:eastAsia="zh-CN" w:bidi="ar-SA"/>
              </w:rPr>
              <w:t>20</w:t>
            </w:r>
            <w:r>
              <w:rPr>
                <w:rStyle w:val="6"/>
                <w:rFonts w:ascii="宋体" w:hAnsi="宋体" w:eastAsia="宋体"/>
                <w:b/>
                <w:kern w:val="0"/>
                <w:sz w:val="22"/>
                <w:szCs w:val="21"/>
                <w:lang w:val="en-US" w:eastAsia="zh-CN" w:bidi="ar-SA"/>
              </w:rPr>
              <w:t>分</w:t>
            </w:r>
            <w:r>
              <w:rPr>
                <w:rStyle w:val="6"/>
                <w:rFonts w:hint="eastAsia" w:ascii="宋体" w:hAnsi="宋体"/>
                <w:b/>
                <w:kern w:val="0"/>
                <w:sz w:val="22"/>
                <w:szCs w:val="21"/>
                <w:lang w:val="en-US" w:eastAsia="zh-CN" w:bidi="ar-SA"/>
              </w:rPr>
              <w:t>，综合评价</w:t>
            </w:r>
            <w:r>
              <w:rPr>
                <w:rStyle w:val="6"/>
                <w:rFonts w:hint="eastAsia" w:ascii="宋体" w:hAnsi="宋体"/>
                <w:b/>
                <w:kern w:val="0"/>
                <w:sz w:val="22"/>
                <w:szCs w:val="21"/>
                <w:u w:val="single"/>
                <w:lang w:val="en-US" w:eastAsia="zh-CN" w:bidi="ar-SA"/>
              </w:rPr>
              <w:t>3</w:t>
            </w:r>
            <w:r>
              <w:rPr>
                <w:rStyle w:val="6"/>
                <w:rFonts w:hint="eastAsia" w:ascii="宋体" w:hAnsi="宋体"/>
                <w:b/>
                <w:kern w:val="0"/>
                <w:sz w:val="22"/>
                <w:szCs w:val="21"/>
                <w:lang w:val="en-US" w:eastAsia="zh-CN"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9" w:hRule="atLeast"/>
        </w:trPr>
        <w:tc>
          <w:tcPr>
            <w:tcW w:w="2085" w:type="dxa"/>
            <w:tcBorders>
              <w:top w:val="single" w:color="000000" w:sz="4" w:space="0"/>
              <w:left w:val="single" w:color="000000" w:sz="4" w:space="0"/>
              <w:bottom w:val="single" w:color="000000" w:sz="4" w:space="0"/>
              <w:right w:val="single" w:color="000000" w:sz="4" w:space="0"/>
            </w:tcBorders>
            <w:vAlign w:val="top"/>
            <mc:AlternateContent>
              <mc:Choice Requires="wpsCustomData">
                <wpsCustomData:diagonals>
                  <wpsCustomData:diagonal from="10000" to="30000">
                    <wpsCustomData:border w:val="single" w:color="000000" w:sz="4" w:space="0"/>
                  </wpsCustomData:diagonal>
                </wpsCustomData:diagonals>
              </mc:Choice>
            </mc:AlternateContent>
          </w:tcPr>
          <w:p>
            <w:pPr>
              <w:snapToGrid w:val="0"/>
              <w:spacing w:line="240" w:lineRule="auto"/>
              <w:jc w:val="center"/>
              <w:textAlignment w:val="baseline"/>
              <w:rPr>
                <w:rStyle w:val="6"/>
                <w:rFonts w:ascii="宋体" w:hAnsi="宋体" w:eastAsia="宋体"/>
                <w:b/>
                <w:bCs w:val="0"/>
                <w:kern w:val="2"/>
                <w:sz w:val="15"/>
                <w:szCs w:val="15"/>
                <w:lang w:val="en-US" w:eastAsia="zh-CN" w:bidi="ar-SA"/>
              </w:rPr>
            </w:pPr>
          </w:p>
          <w:p>
            <w:pPr>
              <w:snapToGrid w:val="0"/>
              <w:spacing w:line="240" w:lineRule="auto"/>
              <w:jc w:val="left"/>
              <w:textAlignment w:val="baseline"/>
              <w:rPr>
                <w:rStyle w:val="6"/>
                <w:rFonts w:ascii="宋体" w:hAnsi="宋体" w:eastAsia="宋体"/>
                <w:b/>
                <w:bCs w:val="0"/>
                <w:kern w:val="2"/>
                <w:sz w:val="15"/>
                <w:szCs w:val="15"/>
                <w:lang w:val="en-US" w:eastAsia="zh-CN" w:bidi="ar-SA"/>
              </w:rPr>
            </w:pPr>
          </w:p>
          <w:p>
            <w:pPr>
              <w:snapToGrid w:val="0"/>
              <w:spacing w:line="240" w:lineRule="auto"/>
              <w:ind w:firstLine="151" w:firstLineChars="100"/>
              <w:jc w:val="left"/>
              <w:textAlignment w:val="baseline"/>
              <w:rPr>
                <w:rStyle w:val="6"/>
                <w:rFonts w:ascii="宋体" w:hAnsi="宋体" w:eastAsia="宋体"/>
                <w:b/>
                <w:bCs w:val="0"/>
                <w:kern w:val="2"/>
                <w:sz w:val="15"/>
                <w:szCs w:val="15"/>
                <w:lang w:val="en-US" w:eastAsia="zh-CN" w:bidi="ar-SA"/>
              </w:rPr>
            </w:pPr>
            <w:r>
              <w:rPr>
                <w:rStyle w:val="6"/>
                <w:rFonts w:ascii="宋体" w:hAnsi="宋体" w:eastAsia="宋体"/>
                <w:b/>
                <w:bCs w:val="0"/>
                <w:kern w:val="2"/>
                <w:sz w:val="15"/>
                <w:szCs w:val="15"/>
                <w:lang w:val="en-US" w:eastAsia="zh-CN" w:bidi="ar-SA"/>
              </w:rPr>
              <w:t>评审项目</w:t>
            </w:r>
          </w:p>
          <w:p>
            <w:pPr>
              <w:jc w:val="both"/>
              <w:textAlignment w:val="baseline"/>
              <w:rPr>
                <w:rStyle w:val="6"/>
                <w:rFonts w:ascii="宋体" w:hAnsi="宋体" w:eastAsia="宋体"/>
                <w:b/>
                <w:bCs w:val="0"/>
                <w:kern w:val="2"/>
                <w:sz w:val="15"/>
                <w:szCs w:val="15"/>
                <w:lang w:val="en-US" w:eastAsia="zh-CN" w:bidi="ar-SA"/>
              </w:rPr>
            </w:pPr>
            <w:r>
              <w:rPr>
                <w:rStyle w:val="6"/>
                <w:rFonts w:ascii="宋体" w:hAnsi="宋体" w:eastAsia="宋体"/>
                <w:b/>
                <w:bCs w:val="0"/>
                <w:kern w:val="2"/>
                <w:sz w:val="15"/>
                <w:szCs w:val="15"/>
                <w:lang w:val="en-US" w:eastAsia="zh-CN" w:bidi="ar-SA"/>
              </w:rPr>
              <w:t xml:space="preserve">      </w:t>
            </w:r>
          </w:p>
          <w:p>
            <w:pPr>
              <w:snapToGrid w:val="0"/>
              <w:spacing w:line="240" w:lineRule="auto"/>
              <w:jc w:val="both"/>
              <w:textAlignment w:val="baseline"/>
              <mc:AlternateContent>
                <mc:Choice Requires="wpsCustomData">
                  <wpsCustomData:diagonalParaType/>
                </mc:Choice>
              </mc:AlternateContent>
              <w:rPr>
                <w:rStyle w:val="6"/>
                <w:rFonts w:ascii="宋体" w:hAnsi="宋体" w:eastAsia="宋体"/>
                <w:b/>
                <w:bCs w:val="0"/>
                <w:kern w:val="2"/>
                <w:sz w:val="15"/>
                <w:szCs w:val="15"/>
                <w:lang w:val="en-US" w:eastAsia="zh-CN" w:bidi="ar-SA"/>
              </w:rPr>
            </w:pPr>
          </w:p>
          <w:p>
            <w:pPr>
              <w:jc w:val="both"/>
              <w:textAlignment w:val="baseline"/>
              <w:rPr>
                <w:rStyle w:val="6"/>
                <w:rFonts w:ascii="宋体" w:hAnsi="宋体" w:eastAsia="宋体"/>
                <w:b/>
                <w:bCs w:val="0"/>
                <w:kern w:val="2"/>
                <w:sz w:val="15"/>
                <w:szCs w:val="15"/>
                <w:lang w:val="en-US" w:eastAsia="zh-CN" w:bidi="ar-SA"/>
              </w:rPr>
            </w:pPr>
            <w:r>
              <w:rPr>
                <w:rStyle w:val="6"/>
                <w:rFonts w:ascii="宋体" w:hAnsi="宋体" w:eastAsia="宋体"/>
                <w:b/>
                <w:bCs w:val="0"/>
                <w:kern w:val="2"/>
                <w:sz w:val="15"/>
                <w:szCs w:val="15"/>
                <w:lang w:val="en-US" w:eastAsia="zh-CN" w:bidi="ar-SA"/>
              </w:rPr>
              <w:t xml:space="preserve"> </w:t>
            </w:r>
            <w:r>
              <w:rPr>
                <w:rStyle w:val="6"/>
                <w:rFonts w:hint="eastAsia" w:ascii="宋体" w:hAnsi="宋体"/>
                <w:b/>
                <w:bCs w:val="0"/>
                <w:kern w:val="2"/>
                <w:sz w:val="15"/>
                <w:szCs w:val="15"/>
                <w:lang w:val="en-US" w:eastAsia="zh-CN" w:bidi="ar-SA"/>
              </w:rPr>
              <w:t xml:space="preserve">         </w:t>
            </w:r>
            <w:r>
              <w:rPr>
                <w:rStyle w:val="6"/>
                <w:rFonts w:ascii="宋体" w:hAnsi="宋体" w:eastAsia="宋体"/>
                <w:b/>
                <w:bCs w:val="0"/>
                <w:kern w:val="2"/>
                <w:sz w:val="15"/>
                <w:szCs w:val="15"/>
                <w:lang w:val="en-US" w:eastAsia="zh-CN" w:bidi="ar-SA"/>
              </w:rPr>
              <w:t>评审标准</w:t>
            </w:r>
          </w:p>
          <w:p>
            <w:pPr>
              <w:pStyle w:val="2"/>
              <w:rPr>
                <w:lang w:val="en-US" w:eastAsia="zh-CN"/>
              </w:rPr>
            </w:pPr>
          </w:p>
          <w:p>
            <w:pPr>
              <w:jc w:val="both"/>
              <w:textAlignment w:val="baseline"/>
              <w:rPr>
                <w:rStyle w:val="6"/>
                <w:rFonts w:ascii="宋体" w:hAnsi="宋体" w:eastAsia="宋体"/>
                <w:b/>
                <w:bCs w:val="0"/>
                <w:kern w:val="2"/>
                <w:sz w:val="15"/>
                <w:szCs w:val="15"/>
                <w:lang w:val="en-US" w:eastAsia="zh-CN" w:bidi="ar-SA"/>
              </w:rPr>
            </w:pPr>
          </w:p>
        </w:tc>
        <w:tc>
          <w:tcPr>
            <w:tcW w:w="703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6"/>
                <w:rFonts w:ascii="宋体" w:hAnsi="宋体" w:eastAsia="宋体"/>
                <w:b/>
                <w:bCs w:val="0"/>
                <w:kern w:val="2"/>
                <w:sz w:val="44"/>
                <w:szCs w:val="44"/>
                <w:lang w:val="en-US" w:eastAsia="zh-CN" w:bidi="ar-SA"/>
              </w:rPr>
            </w:pPr>
            <w:r>
              <w:rPr>
                <w:rStyle w:val="6"/>
                <w:rFonts w:ascii="宋体" w:hAnsi="宋体" w:eastAsia="宋体"/>
                <w:b/>
                <w:bCs w:val="0"/>
                <w:kern w:val="2"/>
                <w:sz w:val="24"/>
                <w:szCs w:val="24"/>
                <w:lang w:val="en-US" w:eastAsia="zh-CN" w:bidi="ar-SA"/>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4" w:hRule="atLeast"/>
        </w:trPr>
        <w:tc>
          <w:tcPr>
            <w:tcW w:w="208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6"/>
                <w:rFonts w:ascii="宋体" w:hAnsi="宋体" w:eastAsia="宋体"/>
                <w:b/>
                <w:bCs w:val="0"/>
                <w:kern w:val="2"/>
                <w:sz w:val="28"/>
                <w:szCs w:val="28"/>
                <w:lang w:val="en-US" w:eastAsia="zh-CN" w:bidi="ar-SA"/>
              </w:rPr>
            </w:pPr>
            <w:r>
              <w:rPr>
                <w:rStyle w:val="6"/>
                <w:rFonts w:ascii="宋体" w:hAnsi="宋体" w:eastAsia="宋体"/>
                <w:b/>
                <w:bCs w:val="0"/>
                <w:kern w:val="2"/>
                <w:sz w:val="28"/>
                <w:szCs w:val="28"/>
                <w:lang w:val="en-US" w:eastAsia="zh-CN" w:bidi="ar-SA"/>
              </w:rPr>
              <w:t>施工业绩</w:t>
            </w:r>
          </w:p>
          <w:p>
            <w:pPr>
              <w:jc w:val="center"/>
              <w:textAlignment w:val="baseline"/>
              <w:rPr>
                <w:rStyle w:val="6"/>
                <w:rFonts w:ascii="宋体" w:hAnsi="宋体" w:eastAsia="宋体"/>
                <w:b/>
                <w:bCs w:val="0"/>
                <w:kern w:val="2"/>
                <w:sz w:val="28"/>
                <w:szCs w:val="28"/>
                <w:lang w:val="en-US" w:eastAsia="zh-CN" w:bidi="ar-SA"/>
              </w:rPr>
            </w:pPr>
            <w:r>
              <w:rPr>
                <w:rStyle w:val="6"/>
                <w:rFonts w:ascii="宋体" w:hAnsi="宋体" w:eastAsia="宋体"/>
                <w:b/>
                <w:bCs w:val="0"/>
                <w:kern w:val="2"/>
                <w:sz w:val="28"/>
                <w:szCs w:val="28"/>
                <w:lang w:val="en-US" w:eastAsia="zh-CN" w:bidi="ar-SA"/>
              </w:rPr>
              <w:t>（1</w:t>
            </w:r>
            <w:r>
              <w:rPr>
                <w:rStyle w:val="6"/>
                <w:rFonts w:hint="eastAsia" w:ascii="宋体" w:hAnsi="宋体"/>
                <w:b/>
                <w:bCs w:val="0"/>
                <w:kern w:val="2"/>
                <w:sz w:val="28"/>
                <w:szCs w:val="28"/>
                <w:lang w:val="en-US" w:eastAsia="zh-CN" w:bidi="ar-SA"/>
              </w:rPr>
              <w:t>5</w:t>
            </w:r>
            <w:r>
              <w:rPr>
                <w:rStyle w:val="6"/>
                <w:rFonts w:ascii="宋体" w:hAnsi="宋体" w:eastAsia="宋体"/>
                <w:b/>
                <w:bCs w:val="0"/>
                <w:kern w:val="2"/>
                <w:sz w:val="28"/>
                <w:szCs w:val="28"/>
                <w:lang w:val="en-US" w:eastAsia="zh-CN" w:bidi="ar-SA"/>
              </w:rPr>
              <w:t>分）</w:t>
            </w:r>
          </w:p>
        </w:tc>
        <w:tc>
          <w:tcPr>
            <w:tcW w:w="7035" w:type="dxa"/>
            <w:tcBorders>
              <w:top w:val="single" w:color="000000" w:sz="4" w:space="0"/>
              <w:left w:val="single" w:color="000000" w:sz="4" w:space="0"/>
              <w:bottom w:val="single" w:color="000000" w:sz="4" w:space="0"/>
              <w:right w:val="single" w:color="000000" w:sz="4" w:space="0"/>
            </w:tcBorders>
            <w:vAlign w:val="center"/>
          </w:tcPr>
          <w:p>
            <w:pPr>
              <w:jc w:val="left"/>
              <w:textAlignment w:val="baseline"/>
              <w:rPr>
                <w:rStyle w:val="6"/>
                <w:rFonts w:ascii="宋体" w:hAnsi="宋体" w:eastAsia="宋体"/>
                <w:b/>
                <w:bCs w:val="0"/>
                <w:kern w:val="2"/>
                <w:sz w:val="21"/>
                <w:szCs w:val="21"/>
                <w:lang w:val="en-US" w:eastAsia="zh-CN" w:bidi="ar-SA"/>
              </w:rPr>
            </w:pPr>
            <w:r>
              <w:rPr>
                <w:rStyle w:val="6"/>
                <w:rFonts w:ascii="宋体" w:hAnsi="宋体" w:eastAsia="宋体" w:cs="宋体"/>
                <w:b w:val="0"/>
                <w:bCs/>
                <w:kern w:val="2"/>
                <w:sz w:val="21"/>
                <w:szCs w:val="21"/>
                <w:lang w:val="en-US" w:eastAsia="zh-CN" w:bidi="ar-SA"/>
              </w:rPr>
              <w:t>投标人在近五年（以合同签订时间为准）在集团系统内负责实施的房屋建筑工程合同总额5亿元以上的，得</w:t>
            </w:r>
            <w:r>
              <w:rPr>
                <w:rStyle w:val="6"/>
                <w:rFonts w:hint="eastAsia" w:ascii="宋体" w:hAnsi="宋体" w:cs="宋体"/>
                <w:b w:val="0"/>
                <w:bCs/>
                <w:kern w:val="2"/>
                <w:sz w:val="21"/>
                <w:szCs w:val="21"/>
                <w:lang w:val="en-US" w:eastAsia="zh-CN" w:bidi="ar-SA"/>
              </w:rPr>
              <w:t>6</w:t>
            </w:r>
            <w:r>
              <w:rPr>
                <w:rStyle w:val="6"/>
                <w:rFonts w:ascii="宋体" w:hAnsi="宋体" w:eastAsia="宋体" w:cs="宋体"/>
                <w:b w:val="0"/>
                <w:bCs/>
                <w:kern w:val="2"/>
                <w:sz w:val="21"/>
                <w:szCs w:val="21"/>
                <w:lang w:val="en-US" w:eastAsia="zh-CN" w:bidi="ar-SA"/>
              </w:rPr>
              <w:t>分；合同总额10亿元以上的，得</w:t>
            </w:r>
            <w:r>
              <w:rPr>
                <w:rStyle w:val="6"/>
                <w:rFonts w:hint="eastAsia" w:ascii="宋体" w:hAnsi="宋体" w:cs="宋体"/>
                <w:b w:val="0"/>
                <w:bCs/>
                <w:kern w:val="2"/>
                <w:sz w:val="21"/>
                <w:szCs w:val="21"/>
                <w:lang w:val="en-US" w:eastAsia="zh-CN" w:bidi="ar-SA"/>
              </w:rPr>
              <w:t>9</w:t>
            </w:r>
            <w:r>
              <w:rPr>
                <w:rStyle w:val="6"/>
                <w:rFonts w:ascii="宋体" w:hAnsi="宋体" w:eastAsia="宋体" w:cs="宋体"/>
                <w:b w:val="0"/>
                <w:bCs/>
                <w:kern w:val="2"/>
                <w:sz w:val="21"/>
                <w:szCs w:val="21"/>
                <w:lang w:val="en-US" w:eastAsia="zh-CN" w:bidi="ar-SA"/>
              </w:rPr>
              <w:t>分；合同总额15亿元以上的，得1</w:t>
            </w:r>
            <w:r>
              <w:rPr>
                <w:rStyle w:val="6"/>
                <w:rFonts w:hint="eastAsia" w:ascii="宋体" w:hAnsi="宋体" w:cs="宋体"/>
                <w:b w:val="0"/>
                <w:bCs/>
                <w:kern w:val="2"/>
                <w:sz w:val="21"/>
                <w:szCs w:val="21"/>
                <w:lang w:val="en-US" w:eastAsia="zh-CN" w:bidi="ar-SA"/>
              </w:rPr>
              <w:t>2</w:t>
            </w:r>
            <w:r>
              <w:rPr>
                <w:rStyle w:val="6"/>
                <w:rFonts w:ascii="宋体" w:hAnsi="宋体" w:eastAsia="宋体" w:cs="宋体"/>
                <w:b w:val="0"/>
                <w:bCs/>
                <w:kern w:val="2"/>
                <w:sz w:val="21"/>
                <w:szCs w:val="21"/>
                <w:lang w:val="en-US" w:eastAsia="zh-CN" w:bidi="ar-SA"/>
              </w:rPr>
              <w:t>分；合同总额20亿元以上的，得1</w:t>
            </w:r>
            <w:r>
              <w:rPr>
                <w:rStyle w:val="6"/>
                <w:rFonts w:hint="eastAsia" w:ascii="宋体" w:hAnsi="宋体" w:cs="宋体"/>
                <w:b w:val="0"/>
                <w:bCs/>
                <w:kern w:val="2"/>
                <w:sz w:val="21"/>
                <w:szCs w:val="21"/>
                <w:lang w:val="en-US" w:eastAsia="zh-CN" w:bidi="ar-SA"/>
              </w:rPr>
              <w:t>5</w:t>
            </w:r>
            <w:r>
              <w:rPr>
                <w:rStyle w:val="6"/>
                <w:rFonts w:ascii="宋体" w:hAnsi="宋体" w:eastAsia="宋体" w:cs="宋体"/>
                <w:b w:val="0"/>
                <w:bCs/>
                <w:kern w:val="2"/>
                <w:sz w:val="21"/>
                <w:szCs w:val="21"/>
                <w:lang w:val="en-US" w:eastAsia="zh-CN" w:bidi="ar-SA"/>
              </w:rPr>
              <w:t>分。</w:t>
            </w:r>
            <w:r>
              <w:rPr>
                <w:rStyle w:val="6"/>
                <w:rFonts w:ascii="宋体" w:hAnsi="宋体" w:eastAsia="宋体"/>
                <w:b/>
                <w:bCs w:val="0"/>
                <w:kern w:val="2"/>
                <w:sz w:val="21"/>
                <w:szCs w:val="21"/>
                <w:lang w:val="en-US" w:eastAsia="zh-CN" w:bidi="ar-SA"/>
              </w:rPr>
              <w:t>本项最高得1</w:t>
            </w:r>
            <w:r>
              <w:rPr>
                <w:rStyle w:val="6"/>
                <w:rFonts w:hint="eastAsia" w:ascii="宋体" w:hAnsi="宋体"/>
                <w:b/>
                <w:bCs w:val="0"/>
                <w:kern w:val="2"/>
                <w:sz w:val="21"/>
                <w:szCs w:val="21"/>
                <w:lang w:val="en-US" w:eastAsia="zh-CN" w:bidi="ar-SA"/>
              </w:rPr>
              <w:t>5</w:t>
            </w:r>
            <w:r>
              <w:rPr>
                <w:rStyle w:val="6"/>
                <w:rFonts w:ascii="宋体" w:hAnsi="宋体" w:eastAsia="宋体"/>
                <w:b/>
                <w:bCs w:val="0"/>
                <w:kern w:val="2"/>
                <w:sz w:val="21"/>
                <w:szCs w:val="21"/>
                <w:lang w:val="en-US" w:eastAsia="zh-CN" w:bidi="ar-SA"/>
              </w:rPr>
              <w:t>分。</w:t>
            </w:r>
          </w:p>
          <w:p>
            <w:pPr>
              <w:jc w:val="left"/>
              <w:textAlignment w:val="baseline"/>
              <w:rPr>
                <w:rStyle w:val="6"/>
                <w:rFonts w:ascii="宋体" w:hAnsi="宋体" w:eastAsia="宋体" w:cs="宋体"/>
                <w:b w:val="0"/>
                <w:bCs/>
                <w:kern w:val="2"/>
                <w:sz w:val="21"/>
                <w:szCs w:val="21"/>
                <w:lang w:val="en-US" w:eastAsia="zh-CN" w:bidi="ar-SA"/>
              </w:rPr>
            </w:pPr>
            <w:r>
              <w:rPr>
                <w:rStyle w:val="6"/>
                <w:rFonts w:ascii="宋体" w:hAnsi="宋体" w:eastAsia="宋体"/>
                <w:b/>
                <w:bCs w:val="0"/>
                <w:kern w:val="2"/>
                <w:sz w:val="21"/>
                <w:szCs w:val="21"/>
                <w:lang w:val="en-US" w:eastAsia="zh-CN" w:bidi="ar-SA"/>
              </w:rPr>
              <w:t>评审依据：施工合同复印件。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208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6"/>
                <w:rFonts w:ascii="宋体" w:hAnsi="宋体" w:eastAsia="宋体"/>
                <w:b/>
                <w:bCs w:val="0"/>
                <w:kern w:val="2"/>
                <w:sz w:val="28"/>
                <w:szCs w:val="28"/>
                <w:lang w:val="en-US" w:eastAsia="zh-CN" w:bidi="ar-SA"/>
              </w:rPr>
            </w:pPr>
          </w:p>
          <w:p>
            <w:pPr>
              <w:jc w:val="center"/>
              <w:textAlignment w:val="baseline"/>
              <w:rPr>
                <w:rStyle w:val="6"/>
                <w:rFonts w:ascii="宋体" w:hAnsi="宋体" w:eastAsia="宋体"/>
                <w:b/>
                <w:bCs w:val="0"/>
                <w:kern w:val="2"/>
                <w:sz w:val="28"/>
                <w:szCs w:val="28"/>
                <w:lang w:val="en-US" w:eastAsia="zh-CN" w:bidi="ar-SA"/>
              </w:rPr>
            </w:pPr>
            <w:r>
              <w:rPr>
                <w:rStyle w:val="6"/>
                <w:rFonts w:ascii="宋体" w:hAnsi="宋体" w:eastAsia="宋体"/>
                <w:b/>
                <w:bCs w:val="0"/>
                <w:kern w:val="2"/>
                <w:sz w:val="28"/>
                <w:szCs w:val="28"/>
                <w:lang w:val="en-US" w:eastAsia="zh-CN" w:bidi="ar-SA"/>
              </w:rPr>
              <w:t>工程奖项</w:t>
            </w:r>
          </w:p>
          <w:p>
            <w:pPr>
              <w:jc w:val="center"/>
              <w:textAlignment w:val="baseline"/>
              <w:rPr>
                <w:rStyle w:val="6"/>
                <w:rFonts w:ascii="宋体" w:hAnsi="宋体" w:eastAsia="宋体"/>
                <w:b/>
                <w:bCs w:val="0"/>
                <w:kern w:val="2"/>
                <w:sz w:val="28"/>
                <w:szCs w:val="28"/>
                <w:lang w:val="en-US" w:eastAsia="zh-CN" w:bidi="ar-SA"/>
              </w:rPr>
            </w:pPr>
            <w:r>
              <w:rPr>
                <w:rStyle w:val="6"/>
                <w:rFonts w:ascii="宋体" w:hAnsi="宋体" w:eastAsia="宋体"/>
                <w:b/>
                <w:bCs w:val="0"/>
                <w:kern w:val="2"/>
                <w:sz w:val="28"/>
                <w:szCs w:val="28"/>
                <w:lang w:val="en-US" w:eastAsia="zh-CN" w:bidi="ar-SA"/>
              </w:rPr>
              <w:t>（12分）</w:t>
            </w:r>
          </w:p>
        </w:tc>
        <w:tc>
          <w:tcPr>
            <w:tcW w:w="7035" w:type="dxa"/>
            <w:tcBorders>
              <w:top w:val="single" w:color="000000" w:sz="4" w:space="0"/>
              <w:left w:val="single" w:color="000000" w:sz="4" w:space="0"/>
              <w:bottom w:val="single" w:color="000000" w:sz="4" w:space="0"/>
              <w:right w:val="single" w:color="000000" w:sz="4" w:space="0"/>
            </w:tcBorders>
            <w:vAlign w:val="center"/>
          </w:tcPr>
          <w:p>
            <w:pPr>
              <w:jc w:val="left"/>
              <w:textAlignment w:val="baseline"/>
              <w:rPr>
                <w:rStyle w:val="6"/>
                <w:rFonts w:ascii="宋体" w:hAnsi="宋体" w:eastAsia="宋体"/>
                <w:b/>
                <w:bCs w:val="0"/>
                <w:kern w:val="2"/>
                <w:sz w:val="21"/>
                <w:szCs w:val="21"/>
                <w:lang w:val="en-US" w:eastAsia="zh-CN" w:bidi="ar-SA"/>
              </w:rPr>
            </w:pPr>
            <w:r>
              <w:rPr>
                <w:rStyle w:val="6"/>
                <w:rFonts w:ascii="宋体" w:hAnsi="宋体" w:eastAsia="宋体" w:cs="宋体"/>
                <w:b w:val="0"/>
                <w:bCs/>
                <w:kern w:val="2"/>
                <w:sz w:val="21"/>
                <w:szCs w:val="21"/>
                <w:lang w:val="en-US" w:eastAsia="zh-CN" w:bidi="ar-SA"/>
              </w:rPr>
              <w:t>投标人在近五年（以获奖证书颁发时间为准）在集团系统内负责实施的房屋建筑工程获得国家级优质工程奖（含鲁班奖）得6分；省级优质工程奖得3分；市级优质工程奖得1.5分。</w:t>
            </w:r>
            <w:r>
              <w:rPr>
                <w:rStyle w:val="6"/>
                <w:rFonts w:ascii="宋体" w:hAnsi="宋体" w:eastAsia="宋体"/>
                <w:b/>
                <w:bCs w:val="0"/>
                <w:kern w:val="2"/>
                <w:sz w:val="21"/>
                <w:szCs w:val="21"/>
                <w:lang w:val="en-US" w:eastAsia="zh-CN" w:bidi="ar-SA"/>
              </w:rPr>
              <w:t>本项最高得6分</w:t>
            </w:r>
          </w:p>
          <w:p>
            <w:pPr>
              <w:jc w:val="left"/>
              <w:textAlignment w:val="baseline"/>
              <w:rPr>
                <w:rStyle w:val="6"/>
                <w:rFonts w:ascii="宋体" w:hAnsi="宋体" w:eastAsia="宋体" w:cs="宋体"/>
                <w:b w:val="0"/>
                <w:bCs/>
                <w:kern w:val="2"/>
                <w:sz w:val="21"/>
                <w:szCs w:val="21"/>
                <w:lang w:val="en-US" w:eastAsia="zh-CN" w:bidi="ar-SA"/>
              </w:rPr>
            </w:pPr>
            <w:r>
              <w:rPr>
                <w:rStyle w:val="6"/>
                <w:rFonts w:ascii="宋体" w:hAnsi="宋体" w:eastAsia="宋体"/>
                <w:b/>
                <w:bCs w:val="0"/>
                <w:kern w:val="2"/>
                <w:sz w:val="21"/>
                <w:szCs w:val="21"/>
                <w:lang w:val="en-US" w:eastAsia="zh-CN" w:bidi="ar-SA"/>
              </w:rPr>
              <w:t>评审依据：获奖证书复印件。同一项目获得不同奖项按最高奖项计分一次。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2" w:hRule="atLeast"/>
        </w:trPr>
        <w:tc>
          <w:tcPr>
            <w:tcW w:w="2085"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6"/>
                <w:rFonts w:ascii="宋体" w:hAnsi="宋体" w:eastAsia="宋体"/>
                <w:b/>
                <w:bCs w:val="0"/>
                <w:kern w:val="2"/>
                <w:sz w:val="28"/>
                <w:szCs w:val="28"/>
                <w:lang w:val="en-US" w:eastAsia="zh-CN" w:bidi="ar-SA"/>
              </w:rPr>
            </w:pPr>
          </w:p>
        </w:tc>
        <w:tc>
          <w:tcPr>
            <w:tcW w:w="7035" w:type="dxa"/>
            <w:tcBorders>
              <w:top w:val="single" w:color="000000" w:sz="4" w:space="0"/>
              <w:left w:val="single" w:color="000000" w:sz="4" w:space="0"/>
              <w:bottom w:val="single" w:color="000000" w:sz="4" w:space="0"/>
              <w:right w:val="single" w:color="000000" w:sz="4" w:space="0"/>
            </w:tcBorders>
            <w:vAlign w:val="center"/>
          </w:tcPr>
          <w:p>
            <w:pPr>
              <w:jc w:val="left"/>
              <w:textAlignment w:val="baseline"/>
              <w:rPr>
                <w:rStyle w:val="6"/>
                <w:rFonts w:ascii="宋体" w:hAnsi="宋体" w:eastAsia="宋体"/>
                <w:b/>
                <w:bCs w:val="0"/>
                <w:kern w:val="2"/>
                <w:sz w:val="21"/>
                <w:szCs w:val="21"/>
                <w:lang w:val="en-US" w:eastAsia="zh-CN" w:bidi="ar-SA"/>
              </w:rPr>
            </w:pPr>
            <w:r>
              <w:rPr>
                <w:rStyle w:val="6"/>
                <w:rFonts w:ascii="宋体" w:hAnsi="宋体" w:eastAsia="宋体" w:cs="宋体"/>
                <w:b w:val="0"/>
                <w:bCs/>
                <w:kern w:val="2"/>
                <w:sz w:val="21"/>
                <w:szCs w:val="21"/>
                <w:lang w:val="en-US" w:eastAsia="zh-CN" w:bidi="ar-SA"/>
              </w:rPr>
              <w:t>投标人在近五年（以获奖证书颁发时间为准）在集团系统内负责实施的房屋建筑工程获得国家级标准化示范工地（文明工地）奖得6分；省级标准化示范工地（文明工地）奖得3分；市级标准化示范工地（文明工地）奖得1.5分。</w:t>
            </w:r>
            <w:r>
              <w:rPr>
                <w:rStyle w:val="6"/>
                <w:rFonts w:ascii="宋体" w:hAnsi="宋体" w:eastAsia="宋体"/>
                <w:b/>
                <w:bCs w:val="0"/>
                <w:kern w:val="2"/>
                <w:sz w:val="21"/>
                <w:szCs w:val="21"/>
                <w:lang w:val="en-US" w:eastAsia="zh-CN" w:bidi="ar-SA"/>
              </w:rPr>
              <w:t>本项最高得6分</w:t>
            </w:r>
          </w:p>
          <w:p>
            <w:pPr>
              <w:jc w:val="center"/>
              <w:textAlignment w:val="baseline"/>
              <w:rPr>
                <w:rStyle w:val="6"/>
                <w:rFonts w:ascii="宋体" w:hAnsi="宋体" w:eastAsia="宋体"/>
                <w:b/>
                <w:bCs w:val="0"/>
                <w:kern w:val="2"/>
                <w:sz w:val="28"/>
                <w:szCs w:val="28"/>
                <w:lang w:val="en-US" w:eastAsia="zh-CN" w:bidi="ar-SA"/>
              </w:rPr>
            </w:pPr>
            <w:r>
              <w:rPr>
                <w:rStyle w:val="6"/>
                <w:rFonts w:ascii="宋体" w:hAnsi="宋体" w:eastAsia="宋体"/>
                <w:b/>
                <w:bCs w:val="0"/>
                <w:kern w:val="2"/>
                <w:sz w:val="21"/>
                <w:szCs w:val="21"/>
                <w:lang w:val="en-US" w:eastAsia="zh-CN" w:bidi="ar-SA"/>
              </w:rPr>
              <w:t>评审依据：获奖证书复印件。同一项目获得不同奖项按最高奖项计分一次。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55" w:hRule="atLeast"/>
        </w:trPr>
        <w:tc>
          <w:tcPr>
            <w:tcW w:w="208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6"/>
                <w:rFonts w:ascii="宋体" w:hAnsi="宋体" w:eastAsia="宋体"/>
                <w:b/>
                <w:bCs w:val="0"/>
                <w:kern w:val="2"/>
                <w:sz w:val="28"/>
                <w:szCs w:val="28"/>
                <w:lang w:val="en-US" w:eastAsia="zh-CN" w:bidi="ar-SA"/>
              </w:rPr>
            </w:pPr>
            <w:r>
              <w:rPr>
                <w:rStyle w:val="6"/>
                <w:rFonts w:ascii="宋体" w:hAnsi="宋体" w:eastAsia="宋体"/>
                <w:b/>
                <w:bCs w:val="0"/>
                <w:kern w:val="2"/>
                <w:sz w:val="28"/>
                <w:szCs w:val="28"/>
                <w:lang w:val="en-US" w:eastAsia="zh-CN" w:bidi="ar-SA"/>
              </w:rPr>
              <w:t>上交考核利润</w:t>
            </w:r>
          </w:p>
          <w:p>
            <w:pPr>
              <w:pStyle w:val="2"/>
              <w:widowControl/>
              <w:spacing w:line="420" w:lineRule="atLeast"/>
              <w:jc w:val="center"/>
              <w:textAlignment w:val="baseline"/>
              <w:rPr>
                <w:rStyle w:val="6"/>
                <w:rFonts w:ascii="Arial" w:hAnsi="Arial" w:eastAsia="宋体"/>
                <w:b/>
                <w:kern w:val="0"/>
                <w:sz w:val="32"/>
                <w:szCs w:val="20"/>
                <w:lang w:val="en-US" w:eastAsia="zh-CN" w:bidi="ar-SA"/>
              </w:rPr>
            </w:pPr>
            <w:r>
              <w:rPr>
                <w:rStyle w:val="6"/>
                <w:rFonts w:ascii="宋体" w:hAnsi="宋体" w:eastAsia="宋体"/>
                <w:b/>
                <w:bCs w:val="0"/>
                <w:kern w:val="0"/>
                <w:sz w:val="28"/>
                <w:szCs w:val="28"/>
                <w:lang w:val="en-US" w:eastAsia="zh-CN" w:bidi="ar-SA"/>
              </w:rPr>
              <w:t>（20分）</w:t>
            </w:r>
          </w:p>
        </w:tc>
        <w:tc>
          <w:tcPr>
            <w:tcW w:w="7035" w:type="dxa"/>
            <w:tcBorders>
              <w:top w:val="single" w:color="000000" w:sz="4" w:space="0"/>
              <w:left w:val="single" w:color="000000" w:sz="4" w:space="0"/>
              <w:bottom w:val="single" w:color="000000" w:sz="4" w:space="0"/>
              <w:right w:val="single" w:color="000000" w:sz="4" w:space="0"/>
            </w:tcBorders>
            <w:vAlign w:val="top"/>
          </w:tcPr>
          <w:p>
            <w:pPr>
              <w:jc w:val="left"/>
              <w:textAlignment w:val="baseline"/>
              <w:rPr>
                <w:rStyle w:val="6"/>
                <w:rFonts w:ascii="Calibri" w:hAnsi="Calibri" w:eastAsia="宋体"/>
                <w:kern w:val="2"/>
                <w:sz w:val="21"/>
                <w:szCs w:val="24"/>
                <w:lang w:val="en-US" w:eastAsia="zh-CN" w:bidi="ar-SA"/>
              </w:rPr>
            </w:pPr>
            <w:r>
              <w:rPr>
                <w:rStyle w:val="6"/>
                <w:rFonts w:ascii="Calibri" w:hAnsi="Calibri" w:eastAsia="宋体"/>
                <w:kern w:val="2"/>
                <w:sz w:val="21"/>
                <w:szCs w:val="24"/>
                <w:lang w:val="en-US" w:eastAsia="zh-CN" w:bidi="ar-SA"/>
              </w:rPr>
              <w:t>投标人上交考核利润不得低于6%。</w:t>
            </w:r>
          </w:p>
          <w:p>
            <w:pPr>
              <w:jc w:val="left"/>
              <w:textAlignment w:val="baseline"/>
              <w:rPr>
                <w:rStyle w:val="6"/>
                <w:rFonts w:ascii="Calibri" w:hAnsi="Calibri" w:eastAsia="宋体"/>
                <w:kern w:val="2"/>
                <w:sz w:val="21"/>
                <w:szCs w:val="24"/>
                <w:lang w:val="en-US" w:eastAsia="zh-CN" w:bidi="ar-SA"/>
              </w:rPr>
            </w:pPr>
            <w:r>
              <w:rPr>
                <w:rStyle w:val="6"/>
                <w:rFonts w:ascii="Calibri" w:hAnsi="Calibri" w:eastAsia="宋体"/>
                <w:kern w:val="2"/>
                <w:sz w:val="21"/>
                <w:szCs w:val="24"/>
                <w:lang w:val="en-US" w:eastAsia="zh-CN" w:bidi="ar-SA"/>
              </w:rPr>
              <w:t>投标人上交考核利润为6%，得16分；上交考核利润为7%，得17分；</w:t>
            </w:r>
          </w:p>
          <w:p>
            <w:pPr>
              <w:jc w:val="left"/>
              <w:textAlignment w:val="baseline"/>
              <w:rPr>
                <w:rStyle w:val="6"/>
                <w:rFonts w:ascii="Calibri" w:hAnsi="Calibri" w:eastAsia="宋体"/>
                <w:kern w:val="2"/>
                <w:sz w:val="21"/>
                <w:szCs w:val="24"/>
                <w:lang w:val="en-US" w:eastAsia="zh-CN" w:bidi="ar-SA"/>
              </w:rPr>
            </w:pPr>
            <w:r>
              <w:rPr>
                <w:rStyle w:val="6"/>
                <w:rFonts w:ascii="Calibri" w:hAnsi="Calibri" w:eastAsia="宋体"/>
                <w:kern w:val="2"/>
                <w:sz w:val="21"/>
                <w:szCs w:val="24"/>
                <w:lang w:val="en-US" w:eastAsia="zh-CN" w:bidi="ar-SA"/>
              </w:rPr>
              <w:t>上交考核利润为8%，得18分；上交考核利润为9%，得19分；</w:t>
            </w:r>
          </w:p>
          <w:p>
            <w:pPr>
              <w:jc w:val="left"/>
              <w:textAlignment w:val="baseline"/>
              <w:rPr>
                <w:rStyle w:val="6"/>
                <w:rFonts w:ascii="Calibri" w:hAnsi="Calibri" w:eastAsia="宋体" w:cs="Times New Roman"/>
                <w:b/>
                <w:bCs/>
                <w:kern w:val="2"/>
                <w:sz w:val="21"/>
                <w:szCs w:val="24"/>
                <w:lang w:val="en-US" w:eastAsia="zh-CN" w:bidi="ar-SA"/>
              </w:rPr>
            </w:pPr>
            <w:r>
              <w:rPr>
                <w:rStyle w:val="6"/>
                <w:rFonts w:ascii="Calibri" w:hAnsi="Calibri" w:eastAsia="宋体"/>
                <w:kern w:val="2"/>
                <w:sz w:val="21"/>
                <w:szCs w:val="24"/>
                <w:lang w:val="en-US" w:eastAsia="zh-CN" w:bidi="ar-SA"/>
              </w:rPr>
              <w:t>上交考核利润为10%以上，得20分。</w:t>
            </w:r>
            <w:r>
              <w:rPr>
                <w:rStyle w:val="6"/>
                <w:rFonts w:ascii="Calibri" w:hAnsi="Calibri" w:eastAsia="宋体" w:cs="Times New Roman"/>
                <w:b/>
                <w:bCs/>
                <w:kern w:val="2"/>
                <w:sz w:val="21"/>
                <w:szCs w:val="24"/>
                <w:lang w:val="en-US" w:eastAsia="zh-CN" w:bidi="ar-SA"/>
              </w:rPr>
              <w:t>本项最高得分20分。</w:t>
            </w:r>
          </w:p>
          <w:p>
            <w:pPr>
              <w:pStyle w:val="2"/>
              <w:widowControl/>
              <w:spacing w:line="420" w:lineRule="atLeast"/>
              <w:jc w:val="both"/>
              <w:textAlignment w:val="baseline"/>
              <w:rPr>
                <w:rStyle w:val="6"/>
                <w:rFonts w:ascii="Arial" w:hAnsi="Arial" w:eastAsia="宋体"/>
                <w:b/>
                <w:kern w:val="0"/>
                <w:sz w:val="32"/>
                <w:szCs w:val="20"/>
                <w:lang w:val="en-US" w:eastAsia="zh-CN" w:bidi="ar-SA"/>
              </w:rPr>
            </w:pPr>
            <w:r>
              <w:rPr>
                <w:rStyle w:val="6"/>
                <w:rFonts w:ascii="宋体" w:hAnsi="宋体" w:eastAsia="宋体" w:cs="宋体"/>
                <w:b/>
                <w:bCs/>
                <w:kern w:val="0"/>
                <w:sz w:val="21"/>
                <w:szCs w:val="21"/>
                <w:lang w:val="en-US" w:eastAsia="zh-CN" w:bidi="ar-SA"/>
              </w:rPr>
              <w:t>评审依据：投标人并作出承诺,承诺上交管理费低于6%的，投标无效。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7" w:hRule="atLeast"/>
        </w:trPr>
        <w:tc>
          <w:tcPr>
            <w:tcW w:w="208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6"/>
                <w:rFonts w:hint="eastAsia" w:ascii="宋体" w:hAnsi="宋体" w:eastAsia="宋体"/>
                <w:b/>
                <w:bCs w:val="0"/>
                <w:kern w:val="2"/>
                <w:sz w:val="24"/>
                <w:szCs w:val="24"/>
                <w:lang w:val="en-US" w:eastAsia="zh-CN" w:bidi="ar-SA"/>
              </w:rPr>
            </w:pPr>
            <w:r>
              <w:rPr>
                <w:rStyle w:val="6"/>
                <w:rFonts w:hint="eastAsia" w:ascii="宋体" w:hAnsi="宋体" w:eastAsia="宋体"/>
                <w:b/>
                <w:bCs w:val="0"/>
                <w:kern w:val="2"/>
                <w:sz w:val="24"/>
                <w:szCs w:val="24"/>
                <w:lang w:val="en-US" w:eastAsia="zh-CN" w:bidi="ar-SA"/>
              </w:rPr>
              <w:t>对投标人的</w:t>
            </w:r>
          </w:p>
          <w:p>
            <w:pPr>
              <w:jc w:val="center"/>
              <w:textAlignment w:val="baseline"/>
              <w:rPr>
                <w:rStyle w:val="6"/>
                <w:rFonts w:hint="eastAsia" w:ascii="宋体" w:hAnsi="宋体" w:eastAsia="宋体"/>
                <w:b/>
                <w:bCs w:val="0"/>
                <w:kern w:val="2"/>
                <w:sz w:val="24"/>
                <w:szCs w:val="24"/>
                <w:lang w:val="en-US" w:eastAsia="zh-CN" w:bidi="ar-SA"/>
              </w:rPr>
            </w:pPr>
            <w:r>
              <w:rPr>
                <w:rStyle w:val="6"/>
                <w:rFonts w:hint="eastAsia" w:ascii="宋体" w:hAnsi="宋体" w:eastAsia="宋体"/>
                <w:b/>
                <w:bCs w:val="0"/>
                <w:kern w:val="2"/>
                <w:sz w:val="24"/>
                <w:szCs w:val="24"/>
                <w:lang w:val="en-US" w:eastAsia="zh-CN" w:bidi="ar-SA"/>
              </w:rPr>
              <w:t>综合考察</w:t>
            </w:r>
          </w:p>
          <w:p>
            <w:pPr>
              <w:jc w:val="center"/>
              <w:textAlignment w:val="baseline"/>
              <w:rPr>
                <w:rFonts w:hint="eastAsia"/>
                <w:lang w:val="en-US" w:eastAsia="zh-CN"/>
              </w:rPr>
            </w:pPr>
            <w:r>
              <w:rPr>
                <w:rStyle w:val="6"/>
                <w:rFonts w:hint="eastAsia" w:ascii="宋体" w:hAnsi="宋体" w:eastAsia="宋体"/>
                <w:b/>
                <w:bCs w:val="0"/>
                <w:kern w:val="2"/>
                <w:sz w:val="24"/>
                <w:szCs w:val="24"/>
                <w:lang w:val="en-US" w:eastAsia="zh-CN" w:bidi="ar-SA"/>
              </w:rPr>
              <w:t>（3分）</w:t>
            </w:r>
          </w:p>
        </w:tc>
        <w:tc>
          <w:tcPr>
            <w:tcW w:w="7035" w:type="dxa"/>
            <w:tcBorders>
              <w:top w:val="single" w:color="000000" w:sz="4" w:space="0"/>
              <w:left w:val="single" w:color="000000" w:sz="4" w:space="0"/>
              <w:bottom w:val="single" w:color="000000" w:sz="4" w:space="0"/>
              <w:right w:val="single" w:color="000000" w:sz="4" w:space="0"/>
            </w:tcBorders>
            <w:vAlign w:val="center"/>
          </w:tcPr>
          <w:p>
            <w:pPr>
              <w:pStyle w:val="2"/>
              <w:widowControl/>
              <w:spacing w:line="420" w:lineRule="atLeast"/>
              <w:jc w:val="both"/>
              <w:textAlignment w:val="baseline"/>
              <w:rPr>
                <w:rStyle w:val="6"/>
                <w:rFonts w:hint="eastAsia" w:ascii="Calibri" w:hAnsi="Calibri" w:cstheme="minorBidi"/>
                <w:b w:val="0"/>
                <w:kern w:val="2"/>
                <w:sz w:val="21"/>
                <w:szCs w:val="24"/>
                <w:lang w:val="en-US" w:eastAsia="zh-CN" w:bidi="ar-SA"/>
              </w:rPr>
            </w:pPr>
            <w:r>
              <w:rPr>
                <w:rFonts w:hint="eastAsia"/>
                <w:lang w:val="en-US" w:eastAsia="zh-CN"/>
              </w:rPr>
              <w:t xml:space="preserve">  </w:t>
            </w:r>
            <w:r>
              <w:rPr>
                <w:rStyle w:val="6"/>
                <w:rFonts w:hint="eastAsia" w:ascii="Calibri" w:hAnsi="Calibri" w:eastAsia="宋体" w:cstheme="minorBidi"/>
                <w:b w:val="0"/>
                <w:kern w:val="2"/>
                <w:sz w:val="21"/>
                <w:szCs w:val="24"/>
                <w:lang w:val="en-US" w:eastAsia="zh-CN" w:bidi="ar-SA"/>
              </w:rPr>
              <w:t>招标人对投标人进行综合考察评价（包括但不限于工程质量、安全生产、文明施工、项目观感、内业资料，社会信誉）</w:t>
            </w:r>
            <w:r>
              <w:rPr>
                <w:rStyle w:val="6"/>
                <w:rFonts w:hint="eastAsia" w:ascii="Calibri" w:hAnsi="Calibri" w:cstheme="minorBidi"/>
                <w:b w:val="0"/>
                <w:kern w:val="2"/>
                <w:sz w:val="21"/>
                <w:szCs w:val="24"/>
                <w:lang w:val="en-US" w:eastAsia="zh-CN" w:bidi="ar-SA"/>
              </w:rPr>
              <w:t>。</w:t>
            </w:r>
          </w:p>
          <w:p>
            <w:pPr>
              <w:rPr>
                <w:rFonts w:hint="eastAsia"/>
                <w:b/>
                <w:bCs/>
                <w:lang w:val="en-US" w:eastAsia="zh-CN"/>
              </w:rPr>
            </w:pPr>
            <w:r>
              <w:rPr>
                <w:rStyle w:val="6"/>
                <w:rFonts w:hint="eastAsia" w:cstheme="minorBidi"/>
                <w:b w:val="0"/>
                <w:kern w:val="2"/>
                <w:sz w:val="21"/>
                <w:szCs w:val="24"/>
                <w:lang w:val="en-US" w:eastAsia="zh-CN" w:bidi="ar-SA"/>
              </w:rPr>
              <w:t xml:space="preserve">    </w:t>
            </w:r>
            <w:r>
              <w:rPr>
                <w:rStyle w:val="6"/>
                <w:rFonts w:hint="eastAsia" w:cstheme="minorBidi"/>
                <w:b/>
                <w:bCs/>
                <w:kern w:val="2"/>
                <w:sz w:val="21"/>
                <w:szCs w:val="24"/>
                <w:lang w:val="en-US" w:eastAsia="zh-CN" w:bidi="ar-SA"/>
              </w:rPr>
              <w:t>优秀3分     良好：2分    一般：1分。</w:t>
            </w:r>
          </w:p>
          <w:p>
            <w:pPr>
              <w:rPr>
                <w:rFonts w:hint="default"/>
                <w:lang w:val="en-US" w:eastAsia="zh-CN"/>
              </w:rPr>
            </w:pPr>
            <w:r>
              <w:rPr>
                <w:rFonts w:hint="eastAsia"/>
                <w:b/>
                <w:bCs/>
                <w:lang w:val="en-US" w:eastAsia="zh-CN"/>
              </w:rPr>
              <w:t xml:space="preserve"> 评审依据：招标人根据投标人开标时所提供的业绩随机选择进行考察。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7" w:hRule="atLeast"/>
        </w:trPr>
        <w:tc>
          <w:tcPr>
            <w:tcW w:w="208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6"/>
                <w:rFonts w:ascii="宋体" w:hAnsi="宋体" w:eastAsia="宋体"/>
                <w:b/>
                <w:bCs w:val="0"/>
                <w:kern w:val="2"/>
                <w:sz w:val="28"/>
                <w:szCs w:val="28"/>
                <w:lang w:val="en-US" w:eastAsia="zh-CN" w:bidi="ar-SA"/>
              </w:rPr>
            </w:pPr>
            <w:r>
              <w:rPr>
                <w:rStyle w:val="6"/>
                <w:rFonts w:ascii="宋体" w:hAnsi="宋体" w:eastAsia="宋体"/>
                <w:b/>
                <w:bCs w:val="0"/>
                <w:kern w:val="2"/>
                <w:sz w:val="24"/>
                <w:szCs w:val="24"/>
                <w:lang w:val="en-US" w:eastAsia="zh-CN" w:bidi="ar-SA"/>
              </w:rPr>
              <w:t>是否列入集团系统“黑”名 单</w:t>
            </w:r>
            <w:r>
              <w:rPr>
                <w:rStyle w:val="6"/>
                <w:rFonts w:hint="eastAsia" w:ascii="宋体" w:hAnsi="宋体"/>
                <w:b/>
                <w:bCs w:val="0"/>
                <w:kern w:val="2"/>
                <w:sz w:val="24"/>
                <w:szCs w:val="24"/>
                <w:lang w:val="en-US" w:eastAsia="zh-CN" w:bidi="ar-SA"/>
              </w:rPr>
              <w:t>或失信  被执行人</w:t>
            </w:r>
          </w:p>
        </w:tc>
        <w:tc>
          <w:tcPr>
            <w:tcW w:w="7035"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textAlignment w:val="baseline"/>
              <w:rPr>
                <w:rStyle w:val="6"/>
                <w:rFonts w:ascii="Calibri" w:hAnsi="Calibri" w:eastAsia="宋体"/>
                <w:kern w:val="2"/>
                <w:sz w:val="21"/>
                <w:szCs w:val="24"/>
                <w:lang w:val="en-US" w:eastAsia="zh-CN" w:bidi="ar-SA"/>
              </w:rPr>
            </w:pPr>
            <w:r>
              <w:rPr>
                <w:rStyle w:val="6"/>
                <w:rFonts w:ascii="Calibri" w:hAnsi="Calibri" w:eastAsia="宋体"/>
                <w:kern w:val="2"/>
                <w:sz w:val="21"/>
                <w:szCs w:val="24"/>
                <w:lang w:val="en-US" w:eastAsia="zh-CN" w:bidi="ar-SA"/>
              </w:rPr>
              <w:t>投标人被列入集团公司</w:t>
            </w:r>
            <w:r>
              <w:rPr>
                <w:rStyle w:val="6"/>
                <w:rFonts w:hint="eastAsia"/>
                <w:kern w:val="2"/>
                <w:sz w:val="21"/>
                <w:szCs w:val="24"/>
                <w:lang w:val="en-US" w:eastAsia="zh-CN" w:bidi="ar-SA"/>
              </w:rPr>
              <w:t>（</w:t>
            </w:r>
            <w:r>
              <w:rPr>
                <w:rStyle w:val="6"/>
                <w:rFonts w:ascii="Calibri" w:hAnsi="Calibri" w:eastAsia="宋体"/>
                <w:kern w:val="2"/>
                <w:sz w:val="21"/>
                <w:szCs w:val="24"/>
                <w:lang w:val="en-US" w:eastAsia="zh-CN" w:bidi="ar-SA"/>
              </w:rPr>
              <w:t>或集团所属企业</w:t>
            </w:r>
            <w:r>
              <w:rPr>
                <w:rStyle w:val="6"/>
                <w:rFonts w:hint="eastAsia"/>
                <w:kern w:val="2"/>
                <w:sz w:val="21"/>
                <w:szCs w:val="24"/>
                <w:lang w:val="en-US" w:eastAsia="zh-CN" w:bidi="ar-SA"/>
              </w:rPr>
              <w:t>）</w:t>
            </w:r>
            <w:r>
              <w:rPr>
                <w:rStyle w:val="6"/>
                <w:rFonts w:ascii="Calibri" w:hAnsi="Calibri" w:eastAsia="宋体"/>
                <w:kern w:val="2"/>
                <w:sz w:val="21"/>
                <w:szCs w:val="24"/>
                <w:lang w:val="en-US" w:eastAsia="zh-CN" w:bidi="ar-SA"/>
              </w:rPr>
              <w:t>的“黑”名单</w:t>
            </w:r>
            <w:r>
              <w:rPr>
                <w:rStyle w:val="6"/>
                <w:rFonts w:hint="eastAsia"/>
                <w:kern w:val="2"/>
                <w:sz w:val="21"/>
                <w:szCs w:val="24"/>
                <w:lang w:val="en-US" w:eastAsia="zh-CN" w:bidi="ar-SA"/>
              </w:rPr>
              <w:t>或列为失信被执行人的</w:t>
            </w:r>
            <w:r>
              <w:rPr>
                <w:rStyle w:val="6"/>
                <w:rFonts w:ascii="Calibri" w:hAnsi="Calibri" w:eastAsia="宋体"/>
                <w:kern w:val="2"/>
                <w:sz w:val="21"/>
                <w:szCs w:val="24"/>
                <w:lang w:val="en-US" w:eastAsia="zh-CN" w:bidi="ar-SA"/>
              </w:rPr>
              <w:t>，投标人将取消投标资格。</w:t>
            </w:r>
          </w:p>
          <w:p>
            <w:pPr>
              <w:pStyle w:val="2"/>
              <w:widowControl/>
              <w:spacing w:line="420" w:lineRule="atLeast"/>
              <w:jc w:val="both"/>
              <w:textAlignment w:val="baseline"/>
              <w:rPr>
                <w:rStyle w:val="6"/>
                <w:rFonts w:ascii="Arial" w:hAnsi="Arial" w:eastAsia="宋体"/>
                <w:b/>
                <w:kern w:val="0"/>
                <w:sz w:val="32"/>
                <w:szCs w:val="20"/>
                <w:lang w:val="en-US" w:eastAsia="zh-CN" w:bidi="ar-SA"/>
              </w:rPr>
            </w:pPr>
            <w:r>
              <w:rPr>
                <w:rStyle w:val="6"/>
                <w:rFonts w:ascii="宋体" w:hAnsi="宋体" w:eastAsia="宋体" w:cs="宋体"/>
                <w:b/>
                <w:bCs/>
                <w:kern w:val="0"/>
                <w:sz w:val="21"/>
                <w:szCs w:val="21"/>
                <w:lang w:val="en-US" w:eastAsia="zh-CN" w:bidi="ar-SA"/>
              </w:rPr>
              <w:t>评审依据：开标前公司法务部门提供投标人查询结果。</w:t>
            </w:r>
          </w:p>
        </w:tc>
      </w:tr>
    </w:tbl>
    <w:p>
      <w:pPr>
        <w:spacing w:line="360" w:lineRule="auto"/>
        <w:ind w:firstLine="480" w:firstLineChars="200"/>
        <w:jc w:val="both"/>
        <w:textAlignment w:val="baseline"/>
        <w:rPr>
          <w:rStyle w:val="6"/>
          <w:rFonts w:ascii="宋体" w:hAnsi="宋体" w:eastAsia="宋体"/>
          <w:kern w:val="2"/>
          <w:sz w:val="24"/>
          <w:szCs w:val="24"/>
          <w:lang w:val="en-US" w:eastAsia="zh-CN" w:bidi="ar-SA"/>
        </w:rPr>
      </w:pPr>
    </w:p>
    <w:p>
      <w:pPr>
        <w:spacing w:line="360" w:lineRule="auto"/>
        <w:ind w:firstLine="480" w:firstLineChars="200"/>
        <w:jc w:val="both"/>
        <w:textAlignment w:val="baseline"/>
        <w:rPr>
          <w:rStyle w:val="6"/>
          <w:rFonts w:ascii="宋体" w:hAnsi="宋体" w:eastAsia="宋体"/>
          <w:b/>
          <w:bCs w:val="0"/>
          <w:kern w:val="2"/>
          <w:sz w:val="44"/>
          <w:szCs w:val="44"/>
          <w:lang w:val="en-US" w:eastAsia="zh-CN" w:bidi="ar-SA"/>
        </w:rPr>
      </w:pPr>
      <w:r>
        <w:rPr>
          <w:rStyle w:val="6"/>
          <w:rFonts w:ascii="宋体" w:hAnsi="宋体" w:eastAsia="宋体"/>
          <w:kern w:val="2"/>
          <w:sz w:val="24"/>
          <w:szCs w:val="24"/>
          <w:lang w:val="en-US" w:eastAsia="zh-CN" w:bidi="ar-SA"/>
        </w:rPr>
        <w:t>本次评标采用综合评估法。评标委员会对满足招标文件实质性要求的投标文件，按照本评分标准进行打分，并按得分由高到底顺序推荐中标候选人。招标人在中标候选人中选择综合评分最高的为中标人。若综合评分相同时，则施工业绩得分高者排序在前。</w:t>
      </w:r>
    </w:p>
    <w:p>
      <w:pPr>
        <w:ind w:firstLine="883" w:firstLineChars="200"/>
        <w:jc w:val="center"/>
        <w:textAlignment w:val="baseline"/>
        <w:rPr>
          <w:rStyle w:val="6"/>
          <w:rFonts w:ascii="宋体" w:hAnsi="宋体" w:eastAsia="宋体"/>
          <w:b/>
          <w:bCs w:val="0"/>
          <w:kern w:val="2"/>
          <w:sz w:val="44"/>
          <w:szCs w:val="44"/>
          <w:lang w:val="en-US" w:eastAsia="zh-CN" w:bidi="ar-SA"/>
        </w:rPr>
        <w:sectPr>
          <w:pgSz w:w="11906" w:h="16838"/>
          <w:pgMar w:top="1100" w:right="1406" w:bottom="1157" w:left="1406" w:header="851" w:footer="992" w:gutter="0"/>
          <w:lnNumType w:countBy="0"/>
          <w:cols w:space="425" w:num="1"/>
          <w:vAlign w:val="top"/>
          <w:docGrid w:type="lines" w:linePitch="312" w:charSpace="0"/>
        </w:sectPr>
      </w:pPr>
    </w:p>
    <w:p>
      <w:pPr>
        <w:ind w:firstLine="6124" w:firstLineChars="2552"/>
        <w:jc w:val="center"/>
        <w:textAlignment w:val="baseline"/>
        <w:rPr>
          <w:rStyle w:val="6"/>
          <w:rFonts w:ascii="宋体" w:hAnsi="宋体" w:eastAsia="宋体"/>
          <w:kern w:val="2"/>
          <w:sz w:val="24"/>
          <w:szCs w:val="24"/>
          <w:lang w:val="en-US" w:eastAsia="zh-CN" w:bidi="ar-SA"/>
        </w:rPr>
      </w:pPr>
    </w:p>
    <w:p>
      <w:pPr>
        <w:pStyle w:val="2"/>
        <w:widowControl/>
        <w:spacing w:line="420" w:lineRule="atLeast"/>
        <w:jc w:val="center"/>
        <w:textAlignment w:val="baseline"/>
        <w:rPr>
          <w:rStyle w:val="6"/>
          <w:rFonts w:ascii="Arial" w:hAnsi="Arial" w:eastAsia="宋体"/>
          <w:b/>
          <w:kern w:val="0"/>
          <w:sz w:val="32"/>
          <w:szCs w:val="20"/>
          <w:lang w:val="en-US" w:eastAsia="zh-CN" w:bidi="ar-SA"/>
        </w:rPr>
      </w:pPr>
    </w:p>
    <w:p>
      <w:pPr>
        <w:ind w:firstLine="8166" w:firstLineChars="2552"/>
        <w:jc w:val="both"/>
        <w:textAlignment w:val="baseline"/>
        <w:rPr>
          <w:rStyle w:val="6"/>
          <w:rFonts w:ascii="宋体" w:hAnsi="宋体" w:eastAsia="宋体"/>
          <w:kern w:val="2"/>
          <w:sz w:val="32"/>
          <w:szCs w:val="32"/>
          <w:lang w:val="en-US" w:eastAsia="zh-CN" w:bidi="ar-SA"/>
        </w:rPr>
      </w:pPr>
    </w:p>
    <w:p>
      <w:pPr>
        <w:ind w:firstLine="8166" w:firstLineChars="2552"/>
        <w:jc w:val="both"/>
        <w:textAlignment w:val="baseline"/>
        <w:rPr>
          <w:rStyle w:val="6"/>
          <w:rFonts w:ascii="宋体" w:hAnsi="宋体" w:eastAsia="宋体"/>
          <w:kern w:val="2"/>
          <w:sz w:val="32"/>
          <w:szCs w:val="32"/>
          <w:lang w:val="en-US" w:eastAsia="zh-CN" w:bidi="ar-SA"/>
        </w:rPr>
      </w:pPr>
    </w:p>
    <w:p>
      <w:pPr>
        <w:snapToGrid w:val="0"/>
        <w:spacing w:line="800" w:lineRule="exact"/>
        <w:jc w:val="center"/>
        <w:textAlignment w:val="baseline"/>
        <w:rPr>
          <w:rStyle w:val="6"/>
          <w:rFonts w:ascii="宋体" w:hAnsi="宋体" w:eastAsia="宋体"/>
          <w:b/>
          <w:kern w:val="2"/>
          <w:sz w:val="30"/>
          <w:szCs w:val="30"/>
          <w:lang w:val="en-US" w:eastAsia="zh-CN" w:bidi="ar-SA"/>
        </w:rPr>
      </w:pPr>
      <w:r>
        <w:rPr>
          <w:rStyle w:val="6"/>
          <w:rFonts w:ascii="宋体" w:hAnsi="宋体" w:eastAsia="宋体"/>
          <w:b/>
          <w:kern w:val="2"/>
          <w:sz w:val="72"/>
          <w:szCs w:val="72"/>
          <w:lang w:val="en-US" w:eastAsia="zh-CN" w:bidi="ar-SA"/>
        </w:rPr>
        <w:t>投  标  文  件</w:t>
      </w:r>
    </w:p>
    <w:p>
      <w:pPr>
        <w:pStyle w:val="9"/>
        <w:widowControl/>
        <w:textAlignment w:val="baseline"/>
        <w:rPr>
          <w:rStyle w:val="6"/>
          <w:rFonts w:ascii="宋体" w:hAnsi="宋体"/>
          <w:b/>
          <w:sz w:val="20"/>
        </w:rPr>
      </w:pPr>
    </w:p>
    <w:p>
      <w:pPr>
        <w:pStyle w:val="9"/>
        <w:widowControl/>
        <w:textAlignment w:val="baseline"/>
        <w:rPr>
          <w:rStyle w:val="6"/>
          <w:rFonts w:ascii="宋体" w:hAnsi="宋体"/>
          <w:b/>
          <w:sz w:val="20"/>
        </w:rPr>
      </w:pPr>
    </w:p>
    <w:p>
      <w:pPr>
        <w:pStyle w:val="9"/>
        <w:widowControl/>
        <w:textAlignment w:val="baseline"/>
        <w:rPr>
          <w:rStyle w:val="6"/>
          <w:rFonts w:ascii="宋体" w:hAnsi="宋体"/>
          <w:b/>
          <w:sz w:val="20"/>
        </w:rPr>
      </w:pPr>
    </w:p>
    <w:p>
      <w:pPr>
        <w:pStyle w:val="9"/>
        <w:widowControl/>
        <w:textAlignment w:val="baseline"/>
        <w:rPr>
          <w:rStyle w:val="6"/>
          <w:rFonts w:ascii="宋体" w:hAnsi="宋体"/>
          <w:b/>
          <w:sz w:val="20"/>
        </w:rPr>
      </w:pPr>
    </w:p>
    <w:p>
      <w:pPr>
        <w:pStyle w:val="9"/>
        <w:widowControl/>
        <w:textAlignment w:val="baseline"/>
        <w:rPr>
          <w:rStyle w:val="6"/>
          <w:rFonts w:ascii="宋体" w:hAnsi="宋体"/>
          <w:b/>
          <w:sz w:val="20"/>
        </w:rPr>
      </w:pPr>
    </w:p>
    <w:p>
      <w:pPr>
        <w:pStyle w:val="9"/>
        <w:widowControl/>
        <w:textAlignment w:val="baseline"/>
        <w:rPr>
          <w:rStyle w:val="6"/>
          <w:rFonts w:ascii="宋体" w:hAnsi="宋体"/>
          <w:b/>
          <w:sz w:val="20"/>
        </w:rPr>
      </w:pPr>
    </w:p>
    <w:p>
      <w:pPr>
        <w:pStyle w:val="9"/>
        <w:widowControl/>
        <w:textAlignment w:val="baseline"/>
        <w:rPr>
          <w:rStyle w:val="6"/>
          <w:rFonts w:ascii="宋体" w:hAnsi="宋体"/>
          <w:b/>
          <w:sz w:val="20"/>
        </w:rPr>
      </w:pPr>
    </w:p>
    <w:p>
      <w:pPr>
        <w:pStyle w:val="9"/>
        <w:widowControl/>
        <w:textAlignment w:val="baseline"/>
        <w:rPr>
          <w:rStyle w:val="6"/>
          <w:rFonts w:ascii="宋体" w:hAnsi="宋体"/>
          <w:b/>
          <w:sz w:val="20"/>
        </w:rPr>
      </w:pPr>
    </w:p>
    <w:p>
      <w:pPr>
        <w:pStyle w:val="9"/>
        <w:widowControl/>
        <w:textAlignment w:val="baseline"/>
        <w:rPr>
          <w:rStyle w:val="6"/>
          <w:rFonts w:ascii="宋体" w:hAnsi="宋体"/>
          <w:b/>
          <w:sz w:val="20"/>
        </w:rPr>
      </w:pPr>
    </w:p>
    <w:p>
      <w:pPr>
        <w:pStyle w:val="9"/>
        <w:widowControl/>
        <w:textAlignment w:val="baseline"/>
        <w:rPr>
          <w:rStyle w:val="6"/>
          <w:rFonts w:ascii="宋体" w:hAnsi="宋体"/>
          <w:b/>
          <w:sz w:val="20"/>
        </w:rPr>
      </w:pPr>
    </w:p>
    <w:p>
      <w:pPr>
        <w:pStyle w:val="9"/>
        <w:widowControl/>
        <w:textAlignment w:val="baseline"/>
        <w:rPr>
          <w:rStyle w:val="6"/>
          <w:rFonts w:ascii="宋体" w:hAnsi="宋体"/>
          <w:b/>
          <w:sz w:val="20"/>
        </w:rPr>
      </w:pPr>
    </w:p>
    <w:p>
      <w:pPr>
        <w:pStyle w:val="9"/>
        <w:widowControl/>
        <w:spacing w:before="2"/>
        <w:textAlignment w:val="baseline"/>
        <w:rPr>
          <w:rStyle w:val="6"/>
          <w:rFonts w:ascii="宋体" w:hAnsi="宋体"/>
          <w:b/>
          <w:sz w:val="25"/>
        </w:rPr>
      </w:pPr>
    </w:p>
    <w:p>
      <w:pPr>
        <w:spacing w:line="316" w:lineRule="auto"/>
        <w:ind w:left="43" w:right="39" w:firstLine="1280" w:firstLineChars="400"/>
        <w:jc w:val="left"/>
        <w:textAlignment w:val="baseline"/>
        <w:rPr>
          <w:rStyle w:val="6"/>
          <w:rFonts w:ascii="宋体" w:hAnsi="宋体" w:eastAsia="宋体" w:cs="宋体"/>
          <w:bCs/>
          <w:kern w:val="2"/>
          <w:sz w:val="32"/>
          <w:szCs w:val="32"/>
          <w:lang w:val="en-US" w:eastAsia="zh-CN" w:bidi="ar-SA"/>
        </w:rPr>
      </w:pPr>
    </w:p>
    <w:p>
      <w:pPr>
        <w:spacing w:line="316" w:lineRule="auto"/>
        <w:ind w:left="43" w:right="39" w:firstLine="1280" w:firstLineChars="400"/>
        <w:jc w:val="left"/>
        <w:textAlignment w:val="baseline"/>
        <w:rPr>
          <w:rStyle w:val="6"/>
          <w:rFonts w:ascii="宋体" w:hAnsi="宋体" w:eastAsia="宋体" w:cs="宋体"/>
          <w:bCs/>
          <w:kern w:val="2"/>
          <w:sz w:val="32"/>
          <w:szCs w:val="32"/>
          <w:lang w:val="en-US" w:eastAsia="zh-CN" w:bidi="ar-SA"/>
        </w:rPr>
      </w:pPr>
      <w:r>
        <w:rPr>
          <w:rStyle w:val="6"/>
          <w:rFonts w:ascii="宋体" w:hAnsi="宋体" w:eastAsia="宋体" w:cs="宋体"/>
          <w:bCs/>
          <w:kern w:val="2"/>
          <w:sz w:val="32"/>
          <w:szCs w:val="32"/>
          <w:lang w:val="en-US" w:eastAsia="zh-CN" w:bidi="ar-SA"/>
        </w:rPr>
        <w:t>项目名称：</w:t>
      </w:r>
      <w:r>
        <w:rPr>
          <w:rStyle w:val="6"/>
          <w:rFonts w:ascii="宋体" w:hAnsi="宋体" w:eastAsia="宋体" w:cs="宋体"/>
          <w:bCs/>
          <w:kern w:val="2"/>
          <w:sz w:val="28"/>
          <w:szCs w:val="28"/>
          <w:u w:val="single"/>
          <w:lang w:val="en-US" w:eastAsia="zh-CN" w:bidi="ar-SA"/>
        </w:rPr>
        <w:t>桂林市叠彩区乌石村、星华村城中村改造项目工程</w:t>
      </w:r>
      <w:r>
        <w:rPr>
          <w:rStyle w:val="6"/>
          <w:rFonts w:ascii="宋体" w:hAnsi="宋体" w:eastAsia="宋体" w:cs="宋体"/>
          <w:bCs/>
          <w:kern w:val="2"/>
          <w:sz w:val="32"/>
          <w:szCs w:val="32"/>
          <w:u w:val="single"/>
          <w:lang w:val="en-US" w:eastAsia="zh-CN" w:bidi="ar-SA"/>
        </w:rPr>
        <w:t xml:space="preserve">  </w:t>
      </w:r>
      <w:r>
        <w:rPr>
          <w:rStyle w:val="6"/>
          <w:rFonts w:ascii="宋体" w:hAnsi="宋体" w:eastAsia="宋体" w:cs="宋体"/>
          <w:bCs/>
          <w:kern w:val="2"/>
          <w:sz w:val="32"/>
          <w:szCs w:val="32"/>
          <w:lang w:val="en-US" w:eastAsia="zh-CN" w:bidi="ar-SA"/>
        </w:rPr>
        <w:t xml:space="preserve">  </w:t>
      </w:r>
    </w:p>
    <w:p>
      <w:pPr>
        <w:spacing w:line="316" w:lineRule="auto"/>
        <w:ind w:left="43" w:right="39" w:firstLine="1280" w:firstLineChars="400"/>
        <w:jc w:val="left"/>
        <w:textAlignment w:val="baseline"/>
        <w:rPr>
          <w:rStyle w:val="6"/>
          <w:rFonts w:ascii="宋体" w:hAnsi="宋体" w:eastAsia="宋体" w:cs="宋体"/>
          <w:bCs/>
          <w:kern w:val="2"/>
          <w:sz w:val="32"/>
          <w:szCs w:val="32"/>
          <w:lang w:val="en-US" w:eastAsia="zh-CN" w:bidi="ar-SA"/>
        </w:rPr>
      </w:pPr>
      <w:r>
        <w:rPr>
          <w:rStyle w:val="6"/>
          <w:rFonts w:ascii="宋体" w:hAnsi="宋体" w:eastAsia="宋体" w:cs="宋体"/>
          <w:bCs/>
          <w:kern w:val="2"/>
          <w:sz w:val="32"/>
          <w:szCs w:val="32"/>
          <w:lang w:val="en-US" w:eastAsia="zh-CN" w:bidi="ar-SA"/>
        </w:rPr>
        <w:t xml:space="preserve">                                               </w:t>
      </w:r>
    </w:p>
    <w:p>
      <w:pPr>
        <w:spacing w:line="316" w:lineRule="auto"/>
        <w:ind w:right="39" w:firstLine="1280" w:firstLineChars="400"/>
        <w:jc w:val="left"/>
        <w:textAlignment w:val="baseline"/>
        <w:rPr>
          <w:rStyle w:val="6"/>
          <w:rFonts w:ascii="宋体" w:hAnsi="宋体" w:eastAsia="宋体" w:cs="宋体"/>
          <w:bCs/>
          <w:kern w:val="2"/>
          <w:sz w:val="32"/>
          <w:szCs w:val="32"/>
          <w:lang w:val="en-US" w:eastAsia="zh-CN" w:bidi="ar-SA"/>
        </w:rPr>
      </w:pPr>
      <w:r>
        <w:rPr>
          <w:rStyle w:val="6"/>
          <w:rFonts w:ascii="宋体" w:hAnsi="宋体" w:eastAsia="宋体" w:cs="宋体"/>
          <w:bCs/>
          <w:kern w:val="2"/>
          <w:sz w:val="32"/>
          <w:szCs w:val="32"/>
          <w:lang w:val="en-US" w:eastAsia="zh-CN" w:bidi="ar-SA"/>
        </w:rPr>
        <w:t>投标人：</w:t>
      </w:r>
      <w:r>
        <w:rPr>
          <w:rStyle w:val="6"/>
          <w:rFonts w:ascii="宋体" w:hAnsi="宋体" w:eastAsia="宋体" w:cs="宋体"/>
          <w:bCs/>
          <w:kern w:val="2"/>
          <w:sz w:val="32"/>
          <w:szCs w:val="32"/>
          <w:u w:val="single"/>
          <w:lang w:val="en-US" w:eastAsia="zh-CN" w:bidi="ar-SA"/>
        </w:rPr>
        <w:t xml:space="preserve">                        </w:t>
      </w:r>
      <w:r>
        <w:rPr>
          <w:rStyle w:val="6"/>
          <w:rFonts w:ascii="宋体" w:hAnsi="宋体" w:eastAsia="宋体" w:cs="宋体"/>
          <w:bCs/>
          <w:kern w:val="2"/>
          <w:sz w:val="32"/>
          <w:szCs w:val="32"/>
          <w:lang w:val="en-US" w:eastAsia="zh-CN" w:bidi="ar-SA"/>
        </w:rPr>
        <w:t>（签字或盖章）</w:t>
      </w:r>
    </w:p>
    <w:p>
      <w:pPr>
        <w:spacing w:line="316" w:lineRule="auto"/>
        <w:ind w:right="39"/>
        <w:jc w:val="left"/>
        <w:textAlignment w:val="baseline"/>
        <w:rPr>
          <w:rStyle w:val="6"/>
          <w:rFonts w:ascii="宋体" w:hAnsi="宋体" w:eastAsia="宋体" w:cs="宋体"/>
          <w:bCs/>
          <w:kern w:val="2"/>
          <w:sz w:val="32"/>
          <w:szCs w:val="32"/>
          <w:lang w:val="en-US" w:eastAsia="zh-CN" w:bidi="ar-SA"/>
        </w:rPr>
      </w:pPr>
    </w:p>
    <w:p>
      <w:pPr>
        <w:pStyle w:val="2"/>
        <w:widowControl/>
        <w:spacing w:line="420" w:lineRule="atLeast"/>
        <w:jc w:val="center"/>
        <w:textAlignment w:val="baseline"/>
        <w:rPr>
          <w:rStyle w:val="6"/>
          <w:rFonts w:ascii="Arial" w:hAnsi="Arial" w:eastAsia="宋体"/>
          <w:b/>
          <w:kern w:val="0"/>
          <w:sz w:val="32"/>
          <w:szCs w:val="20"/>
          <w:lang w:val="en-US" w:eastAsia="zh-CN" w:bidi="ar-SA"/>
        </w:rPr>
      </w:pPr>
    </w:p>
    <w:p>
      <w:pPr>
        <w:jc w:val="both"/>
        <w:textAlignment w:val="baseline"/>
        <w:rPr>
          <w:rStyle w:val="6"/>
          <w:rFonts w:ascii="Calibri" w:hAnsi="Calibri" w:eastAsia="宋体"/>
          <w:kern w:val="2"/>
          <w:sz w:val="21"/>
          <w:szCs w:val="24"/>
          <w:lang w:val="en-US" w:eastAsia="zh-CN" w:bidi="ar-SA"/>
        </w:rPr>
      </w:pPr>
    </w:p>
    <w:p>
      <w:pPr>
        <w:spacing w:line="316" w:lineRule="auto"/>
        <w:ind w:left="43" w:right="39"/>
        <w:jc w:val="center"/>
        <w:textAlignment w:val="baseline"/>
        <w:rPr>
          <w:rStyle w:val="6"/>
          <w:rFonts w:ascii="宋体" w:hAnsi="宋体" w:eastAsia="宋体" w:cs="宋体"/>
          <w:bCs/>
          <w:kern w:val="2"/>
          <w:sz w:val="32"/>
          <w:szCs w:val="32"/>
          <w:lang w:val="en-US" w:eastAsia="zh-CN" w:bidi="ar-SA"/>
        </w:rPr>
      </w:pPr>
      <w:r>
        <w:rPr>
          <w:rStyle w:val="6"/>
          <w:rFonts w:ascii="宋体" w:hAnsi="宋体" w:eastAsia="宋体" w:cs="宋体"/>
          <w:bCs/>
          <w:kern w:val="2"/>
          <w:sz w:val="32"/>
          <w:szCs w:val="32"/>
          <w:lang w:val="en-US" w:eastAsia="zh-CN" w:bidi="ar-SA"/>
        </w:rPr>
        <w:t>年   月   日</w:t>
      </w:r>
    </w:p>
    <w:p>
      <w:pPr>
        <w:ind w:firstLine="883" w:firstLineChars="200"/>
        <w:jc w:val="center"/>
        <w:textAlignment w:val="baseline"/>
        <w:rPr>
          <w:rStyle w:val="6"/>
          <w:rFonts w:ascii="宋体" w:hAnsi="宋体" w:eastAsia="宋体"/>
          <w:b/>
          <w:bCs w:val="0"/>
          <w:kern w:val="2"/>
          <w:sz w:val="44"/>
          <w:szCs w:val="44"/>
          <w:lang w:val="en-US" w:eastAsia="zh-CN" w:bidi="ar-SA"/>
        </w:rPr>
        <w:sectPr>
          <w:pgSz w:w="11906" w:h="16838"/>
          <w:pgMar w:top="1100" w:right="1406" w:bottom="1157" w:left="1406" w:header="851" w:footer="992" w:gutter="0"/>
          <w:lnNumType w:countBy="0"/>
          <w:cols w:space="425" w:num="1"/>
          <w:vAlign w:val="top"/>
          <w:docGrid w:type="lines" w:linePitch="312" w:charSpace="0"/>
        </w:sectPr>
      </w:pPr>
    </w:p>
    <w:p>
      <w:pPr>
        <w:ind w:firstLine="883" w:firstLineChars="200"/>
        <w:jc w:val="center"/>
        <w:textAlignment w:val="baseline"/>
        <w:rPr>
          <w:rStyle w:val="6"/>
          <w:rFonts w:ascii="宋体" w:hAnsi="宋体" w:eastAsia="宋体"/>
          <w:b/>
          <w:bCs w:val="0"/>
          <w:kern w:val="2"/>
          <w:sz w:val="44"/>
          <w:szCs w:val="44"/>
          <w:lang w:val="en-US" w:eastAsia="zh-CN" w:bidi="ar-SA"/>
        </w:rPr>
      </w:pPr>
    </w:p>
    <w:p>
      <w:pPr>
        <w:pStyle w:val="9"/>
        <w:widowControl/>
        <w:spacing w:line="240" w:lineRule="atLeast"/>
        <w:jc w:val="center"/>
        <w:textAlignment w:val="baseline"/>
        <w:rPr>
          <w:rStyle w:val="6"/>
          <w:rFonts w:ascii="宋体" w:hAnsi="宋体" w:cs="宋体"/>
          <w:b/>
          <w:bCs/>
          <w:sz w:val="28"/>
          <w:szCs w:val="28"/>
        </w:rPr>
      </w:pPr>
      <w:r>
        <w:rPr>
          <w:rStyle w:val="6"/>
          <w:rFonts w:ascii="宋体" w:hAnsi="宋体" w:cs="宋体"/>
          <w:b/>
          <w:bCs/>
          <w:sz w:val="28"/>
          <w:szCs w:val="28"/>
          <w:lang w:eastAsia="zh-CN"/>
        </w:rPr>
        <w:t>一、</w:t>
      </w:r>
      <w:r>
        <w:rPr>
          <w:rStyle w:val="6"/>
          <w:rFonts w:ascii="宋体" w:hAnsi="宋体" w:cs="宋体"/>
          <w:b/>
          <w:bCs/>
          <w:sz w:val="28"/>
          <w:szCs w:val="28"/>
        </w:rPr>
        <w:t>投标函</w:t>
      </w:r>
    </w:p>
    <w:p>
      <w:pPr>
        <w:kinsoku/>
        <w:wordWrap/>
        <w:overflowPunct/>
        <w:autoSpaceDE/>
        <w:autoSpaceDN/>
        <w:bidi w:val="0"/>
        <w:spacing w:line="500" w:lineRule="exact"/>
        <w:ind w:firstLine="105" w:firstLineChars="50"/>
        <w:jc w:val="both"/>
        <w:textAlignment w:val="auto"/>
        <w:rPr>
          <w:rStyle w:val="6"/>
          <w:rFonts w:ascii="宋体" w:hAnsi="宋体" w:eastAsia="宋体"/>
          <w:kern w:val="2"/>
          <w:sz w:val="24"/>
          <w:szCs w:val="24"/>
          <w:lang w:val="en-US" w:eastAsia="zh-CN" w:bidi="ar-SA"/>
        </w:rPr>
      </w:pPr>
      <w:r>
        <w:rPr>
          <w:rStyle w:val="6"/>
          <w:rFonts w:ascii="宋体" w:hAnsi="宋体" w:eastAsia="宋体"/>
          <w:kern w:val="2"/>
          <w:sz w:val="21"/>
          <w:szCs w:val="21"/>
          <w:u w:val="single"/>
          <w:lang w:val="en-US" w:eastAsia="zh-CN" w:bidi="ar-SA"/>
        </w:rPr>
        <w:t xml:space="preserve">   </w:t>
      </w:r>
      <w:r>
        <w:rPr>
          <w:rStyle w:val="6"/>
          <w:rFonts w:ascii="宋体" w:hAnsi="宋体" w:eastAsia="宋体"/>
          <w:kern w:val="2"/>
          <w:sz w:val="24"/>
          <w:szCs w:val="24"/>
          <w:u w:val="single"/>
          <w:lang w:val="en-US" w:eastAsia="zh-CN" w:bidi="ar-SA"/>
        </w:rPr>
        <w:t xml:space="preserve">江西建工第三建筑有限责任公司    </w:t>
      </w:r>
      <w:r>
        <w:rPr>
          <w:rStyle w:val="6"/>
          <w:rFonts w:ascii="宋体" w:hAnsi="宋体" w:eastAsia="宋体"/>
          <w:kern w:val="2"/>
          <w:sz w:val="24"/>
          <w:szCs w:val="24"/>
          <w:lang w:val="en-US" w:eastAsia="zh-CN" w:bidi="ar-SA"/>
        </w:rPr>
        <w:t>（招标人名称）：</w:t>
      </w:r>
    </w:p>
    <w:p>
      <w:pPr>
        <w:kinsoku/>
        <w:wordWrap/>
        <w:overflowPunct/>
        <w:autoSpaceDE/>
        <w:autoSpaceDN/>
        <w:bidi w:val="0"/>
        <w:spacing w:line="500" w:lineRule="exact"/>
        <w:ind w:firstLine="480" w:firstLineChars="200"/>
        <w:jc w:val="both"/>
        <w:textAlignment w:val="auto"/>
        <w:rPr>
          <w:rStyle w:val="6"/>
          <w:rFonts w:ascii="宋体" w:hAnsi="宋体" w:eastAsia="宋体"/>
          <w:kern w:val="2"/>
          <w:sz w:val="24"/>
          <w:szCs w:val="24"/>
          <w:lang w:val="en-US" w:eastAsia="zh-CN" w:bidi="ar-SA"/>
        </w:rPr>
      </w:pPr>
      <w:r>
        <w:rPr>
          <w:rStyle w:val="6"/>
          <w:rFonts w:ascii="宋体" w:hAnsi="宋体" w:eastAsia="宋体"/>
          <w:kern w:val="2"/>
          <w:sz w:val="24"/>
          <w:szCs w:val="24"/>
          <w:lang w:val="en-US" w:eastAsia="zh-CN" w:bidi="ar-SA"/>
        </w:rPr>
        <w:t>1．我分公司（或项目负责人）已仔细研究了</w:t>
      </w:r>
      <w:r>
        <w:rPr>
          <w:rStyle w:val="6"/>
          <w:rFonts w:ascii="宋体" w:hAnsi="宋体" w:eastAsia="宋体"/>
          <w:kern w:val="2"/>
          <w:sz w:val="24"/>
          <w:szCs w:val="24"/>
          <w:u w:val="single"/>
          <w:lang w:val="en-US" w:eastAsia="zh-CN" w:bidi="ar-SA"/>
        </w:rPr>
        <w:t xml:space="preserve">  桂林市叠彩区乌石村、星华村城中村改造项目工程   </w:t>
      </w:r>
      <w:r>
        <w:rPr>
          <w:rStyle w:val="6"/>
          <w:rFonts w:ascii="宋体" w:hAnsi="宋体" w:eastAsia="宋体"/>
          <w:kern w:val="2"/>
          <w:sz w:val="24"/>
          <w:szCs w:val="24"/>
          <w:lang w:val="en-US" w:eastAsia="zh-CN" w:bidi="ar-SA"/>
        </w:rPr>
        <w:t>（项目名称）内部招标公告（文件）的全部内容，愿意以如下的上交考核利润承接本项目，并按内部招标公告（文件）要求及与发包人签订《项目合作协议书》《工程施工合同》合同约定，进行该项目施工总承包，修补工程中的任何缺陷，实现工程目的。</w:t>
      </w:r>
    </w:p>
    <w:tbl>
      <w:tblPr>
        <w:tblStyle w:val="4"/>
        <w:tblW w:w="7324"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1"/>
        <w:gridCol w:w="1886"/>
        <w:gridCol w:w="4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atLeast"/>
          <w:jc w:val="center"/>
        </w:trPr>
        <w:tc>
          <w:tcPr>
            <w:tcW w:w="951" w:type="dxa"/>
            <w:tcBorders>
              <w:top w:val="single" w:color="000000" w:sz="4" w:space="0"/>
              <w:left w:val="single" w:color="000000" w:sz="4" w:space="0"/>
              <w:bottom w:val="single" w:color="000000" w:sz="4" w:space="0"/>
              <w:right w:val="single" w:color="000000" w:sz="4" w:space="0"/>
            </w:tcBorders>
            <w:vAlign w:val="top"/>
          </w:tcPr>
          <w:p>
            <w:pPr>
              <w:kinsoku/>
              <w:wordWrap/>
              <w:overflowPunct/>
              <w:autoSpaceDE/>
              <w:autoSpaceDN/>
              <w:bidi w:val="0"/>
              <w:spacing w:line="500" w:lineRule="exact"/>
              <w:jc w:val="center"/>
              <w:textAlignment w:val="auto"/>
              <w:rPr>
                <w:rStyle w:val="6"/>
                <w:rFonts w:ascii="宋体" w:hAnsi="宋体" w:eastAsia="宋体"/>
                <w:kern w:val="2"/>
                <w:sz w:val="24"/>
                <w:szCs w:val="24"/>
                <w:lang w:val="en-US" w:eastAsia="zh-CN" w:bidi="ar-SA"/>
              </w:rPr>
            </w:pPr>
            <w:r>
              <w:rPr>
                <w:rStyle w:val="6"/>
                <w:rFonts w:ascii="宋体" w:hAnsi="宋体" w:eastAsia="宋体"/>
                <w:kern w:val="2"/>
                <w:sz w:val="24"/>
                <w:szCs w:val="24"/>
                <w:lang w:val="en-US" w:eastAsia="zh-CN" w:bidi="ar-SA"/>
              </w:rPr>
              <w:t>序号</w:t>
            </w:r>
          </w:p>
        </w:tc>
        <w:tc>
          <w:tcPr>
            <w:tcW w:w="1886" w:type="dxa"/>
            <w:tcBorders>
              <w:top w:val="single" w:color="000000" w:sz="4" w:space="0"/>
              <w:left w:val="single" w:color="000000" w:sz="4" w:space="0"/>
              <w:bottom w:val="single" w:color="000000" w:sz="4" w:space="0"/>
              <w:right w:val="single" w:color="000000" w:sz="4" w:space="0"/>
            </w:tcBorders>
            <w:vAlign w:val="top"/>
          </w:tcPr>
          <w:p>
            <w:pPr>
              <w:kinsoku/>
              <w:wordWrap/>
              <w:overflowPunct/>
              <w:autoSpaceDE/>
              <w:autoSpaceDN/>
              <w:bidi w:val="0"/>
              <w:spacing w:line="500" w:lineRule="exact"/>
              <w:jc w:val="center"/>
              <w:textAlignment w:val="auto"/>
              <w:rPr>
                <w:rStyle w:val="6"/>
                <w:rFonts w:ascii="宋体" w:hAnsi="宋体" w:eastAsia="宋体"/>
                <w:kern w:val="2"/>
                <w:sz w:val="24"/>
                <w:szCs w:val="24"/>
                <w:lang w:val="en-US" w:eastAsia="zh-CN" w:bidi="ar-SA"/>
              </w:rPr>
            </w:pPr>
            <w:r>
              <w:rPr>
                <w:rStyle w:val="6"/>
                <w:rFonts w:ascii="宋体" w:hAnsi="宋体" w:eastAsia="宋体"/>
                <w:kern w:val="2"/>
                <w:sz w:val="24"/>
                <w:szCs w:val="24"/>
                <w:lang w:val="en-US" w:eastAsia="zh-CN" w:bidi="ar-SA"/>
              </w:rPr>
              <w:t>报价项目</w:t>
            </w:r>
          </w:p>
        </w:tc>
        <w:tc>
          <w:tcPr>
            <w:tcW w:w="4487" w:type="dxa"/>
            <w:tcBorders>
              <w:top w:val="single" w:color="000000" w:sz="4" w:space="0"/>
              <w:left w:val="single" w:color="000000" w:sz="4" w:space="0"/>
              <w:bottom w:val="single" w:color="000000" w:sz="4" w:space="0"/>
              <w:right w:val="single" w:color="000000" w:sz="4" w:space="0"/>
            </w:tcBorders>
            <w:vAlign w:val="top"/>
          </w:tcPr>
          <w:p>
            <w:pPr>
              <w:kinsoku/>
              <w:wordWrap/>
              <w:overflowPunct/>
              <w:autoSpaceDE/>
              <w:autoSpaceDN/>
              <w:bidi w:val="0"/>
              <w:spacing w:line="500" w:lineRule="exact"/>
              <w:jc w:val="center"/>
              <w:textAlignment w:val="auto"/>
              <w:rPr>
                <w:rStyle w:val="6"/>
                <w:rFonts w:ascii="宋体" w:hAnsi="宋体" w:eastAsia="宋体"/>
                <w:kern w:val="2"/>
                <w:sz w:val="24"/>
                <w:szCs w:val="24"/>
                <w:lang w:val="en-US" w:eastAsia="zh-CN" w:bidi="ar-SA"/>
              </w:rPr>
            </w:pPr>
            <w:r>
              <w:rPr>
                <w:rStyle w:val="6"/>
                <w:rFonts w:ascii="宋体" w:hAnsi="宋体" w:eastAsia="宋体"/>
                <w:kern w:val="2"/>
                <w:sz w:val="24"/>
                <w:szCs w:val="24"/>
                <w:lang w:val="en-US" w:eastAsia="zh-CN" w:bidi="ar-SA"/>
              </w:rPr>
              <w:t>报   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8" w:hRule="atLeast"/>
          <w:jc w:val="center"/>
        </w:trPr>
        <w:tc>
          <w:tcPr>
            <w:tcW w:w="951" w:type="dxa"/>
            <w:tcBorders>
              <w:top w:val="single" w:color="000000" w:sz="4" w:space="0"/>
              <w:left w:val="single" w:color="000000" w:sz="4" w:space="0"/>
              <w:bottom w:val="single" w:color="000000" w:sz="4" w:space="0"/>
              <w:right w:val="single" w:color="000000" w:sz="4" w:space="0"/>
            </w:tcBorders>
            <w:vAlign w:val="top"/>
          </w:tcPr>
          <w:p>
            <w:pPr>
              <w:kinsoku/>
              <w:wordWrap/>
              <w:overflowPunct/>
              <w:autoSpaceDE/>
              <w:autoSpaceDN/>
              <w:bidi w:val="0"/>
              <w:spacing w:line="500" w:lineRule="exact"/>
              <w:jc w:val="center"/>
              <w:textAlignment w:val="auto"/>
              <w:rPr>
                <w:rStyle w:val="6"/>
                <w:rFonts w:ascii="宋体" w:hAnsi="宋体" w:eastAsia="宋体"/>
                <w:kern w:val="2"/>
                <w:sz w:val="24"/>
                <w:szCs w:val="24"/>
                <w:lang w:val="en-US" w:eastAsia="zh-CN" w:bidi="ar-SA"/>
              </w:rPr>
            </w:pPr>
            <w:r>
              <w:rPr>
                <w:rStyle w:val="6"/>
                <w:rFonts w:ascii="宋体" w:hAnsi="宋体" w:eastAsia="宋体"/>
                <w:kern w:val="2"/>
                <w:sz w:val="24"/>
                <w:szCs w:val="24"/>
                <w:lang w:val="en-US" w:eastAsia="zh-CN" w:bidi="ar-SA"/>
              </w:rPr>
              <w:t>1</w:t>
            </w:r>
          </w:p>
        </w:tc>
        <w:tc>
          <w:tcPr>
            <w:tcW w:w="1886"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500" w:lineRule="exact"/>
              <w:jc w:val="center"/>
              <w:textAlignment w:val="auto"/>
              <w:rPr>
                <w:rStyle w:val="6"/>
                <w:rFonts w:ascii="宋体" w:hAnsi="宋体" w:eastAsia="宋体"/>
                <w:kern w:val="2"/>
                <w:sz w:val="24"/>
                <w:szCs w:val="24"/>
                <w:lang w:val="en-US" w:eastAsia="zh-CN" w:bidi="ar-SA"/>
              </w:rPr>
            </w:pPr>
            <w:r>
              <w:rPr>
                <w:rStyle w:val="6"/>
                <w:rFonts w:ascii="宋体" w:hAnsi="宋体" w:eastAsia="宋体"/>
                <w:kern w:val="2"/>
                <w:sz w:val="24"/>
                <w:szCs w:val="24"/>
                <w:lang w:val="zh-CN" w:eastAsia="zh-CN" w:bidi="ar-SA"/>
              </w:rPr>
              <w:t>上交考核利润</w:t>
            </w:r>
          </w:p>
        </w:tc>
        <w:tc>
          <w:tcPr>
            <w:tcW w:w="448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500" w:lineRule="exact"/>
              <w:ind w:firstLine="720" w:firstLineChars="300"/>
              <w:jc w:val="both"/>
              <w:textAlignment w:val="auto"/>
              <w:rPr>
                <w:rStyle w:val="6"/>
                <w:rFonts w:ascii="Calibri" w:hAnsi="宋体" w:eastAsia="宋体"/>
                <w:kern w:val="2"/>
                <w:sz w:val="24"/>
                <w:szCs w:val="24"/>
                <w:u w:val="single"/>
                <w:lang w:val="zh-CN" w:eastAsia="zh-CN" w:bidi="ar-SA"/>
              </w:rPr>
            </w:pPr>
            <w:r>
              <w:rPr>
                <w:rStyle w:val="6"/>
                <w:rFonts w:ascii="宋体" w:hAnsi="宋体" w:eastAsia="宋体"/>
                <w:kern w:val="2"/>
                <w:sz w:val="24"/>
                <w:szCs w:val="24"/>
                <w:lang w:val="zh-CN" w:eastAsia="zh-CN" w:bidi="ar-SA"/>
              </w:rPr>
              <w:t>上交考核利润</w:t>
            </w:r>
            <w:r>
              <w:rPr>
                <w:rStyle w:val="6"/>
                <w:rFonts w:ascii="宋体" w:hAnsi="宋体" w:eastAsia="宋体" w:cs="宋体"/>
                <w:bCs/>
                <w:kern w:val="2"/>
                <w:sz w:val="24"/>
                <w:szCs w:val="24"/>
                <w:u w:val="single"/>
                <w:lang w:val="en-US" w:eastAsia="zh-CN" w:bidi="ar-SA"/>
              </w:rPr>
              <w:t xml:space="preserve">        </w:t>
            </w:r>
            <w:r>
              <w:rPr>
                <w:rStyle w:val="6"/>
                <w:rFonts w:ascii="宋体" w:hAnsi="宋体" w:eastAsia="宋体" w:cs="宋体"/>
                <w:bCs/>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 w:hRule="atLeast"/>
          <w:jc w:val="center"/>
        </w:trPr>
        <w:tc>
          <w:tcPr>
            <w:tcW w:w="951" w:type="dxa"/>
            <w:tcBorders>
              <w:top w:val="single" w:color="000000" w:sz="4" w:space="0"/>
              <w:left w:val="single" w:color="000000" w:sz="4" w:space="0"/>
              <w:bottom w:val="single" w:color="000000" w:sz="4" w:space="0"/>
              <w:right w:val="single" w:color="000000" w:sz="4" w:space="0"/>
            </w:tcBorders>
            <w:vAlign w:val="top"/>
          </w:tcPr>
          <w:p>
            <w:pPr>
              <w:kinsoku/>
              <w:wordWrap/>
              <w:overflowPunct/>
              <w:autoSpaceDE/>
              <w:autoSpaceDN/>
              <w:bidi w:val="0"/>
              <w:spacing w:line="500" w:lineRule="exact"/>
              <w:jc w:val="center"/>
              <w:textAlignment w:val="auto"/>
              <w:rPr>
                <w:rStyle w:val="6"/>
                <w:rFonts w:ascii="宋体" w:hAnsi="宋体" w:eastAsia="宋体"/>
                <w:kern w:val="2"/>
                <w:sz w:val="24"/>
                <w:szCs w:val="24"/>
                <w:lang w:val="en-US" w:eastAsia="zh-CN" w:bidi="ar-SA"/>
              </w:rPr>
            </w:pPr>
            <w:r>
              <w:rPr>
                <w:rStyle w:val="6"/>
                <w:rFonts w:ascii="宋体" w:hAnsi="宋体" w:eastAsia="宋体"/>
                <w:kern w:val="2"/>
                <w:sz w:val="24"/>
                <w:szCs w:val="24"/>
                <w:lang w:val="en-US" w:eastAsia="zh-CN" w:bidi="ar-SA"/>
              </w:rPr>
              <w:t>2</w:t>
            </w:r>
          </w:p>
        </w:tc>
        <w:tc>
          <w:tcPr>
            <w:tcW w:w="1886"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500" w:lineRule="exact"/>
              <w:jc w:val="center"/>
              <w:textAlignment w:val="auto"/>
              <w:rPr>
                <w:rStyle w:val="6"/>
                <w:rFonts w:ascii="宋体" w:hAnsi="宋体" w:eastAsia="宋体"/>
                <w:kern w:val="2"/>
                <w:sz w:val="24"/>
                <w:szCs w:val="24"/>
                <w:lang w:val="zh-CN" w:eastAsia="zh-CN" w:bidi="ar-SA"/>
              </w:rPr>
            </w:pPr>
          </w:p>
        </w:tc>
        <w:tc>
          <w:tcPr>
            <w:tcW w:w="448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500" w:lineRule="exact"/>
              <w:jc w:val="both"/>
              <w:textAlignment w:val="auto"/>
              <w:rPr>
                <w:rStyle w:val="6"/>
                <w:rFonts w:ascii="宋体" w:hAnsi="宋体" w:eastAsia="宋体"/>
                <w:kern w:val="2"/>
                <w:sz w:val="24"/>
                <w:szCs w:val="24"/>
                <w:lang w:val="zh-CN" w:eastAsia="zh-CN" w:bidi="ar-SA"/>
              </w:rPr>
            </w:pPr>
          </w:p>
        </w:tc>
      </w:tr>
    </w:tbl>
    <w:p>
      <w:pPr>
        <w:kinsoku/>
        <w:wordWrap/>
        <w:overflowPunct/>
        <w:autoSpaceDE/>
        <w:autoSpaceDN/>
        <w:bidi w:val="0"/>
        <w:spacing w:line="500" w:lineRule="exact"/>
        <w:ind w:firstLine="480" w:firstLineChars="200"/>
        <w:jc w:val="both"/>
        <w:textAlignment w:val="auto"/>
        <w:rPr>
          <w:rStyle w:val="6"/>
          <w:rFonts w:ascii="宋体" w:hAnsi="宋体" w:eastAsia="宋体"/>
          <w:kern w:val="2"/>
          <w:sz w:val="24"/>
          <w:szCs w:val="24"/>
          <w:lang w:val="en-US" w:eastAsia="zh-CN" w:bidi="ar-SA"/>
        </w:rPr>
      </w:pPr>
    </w:p>
    <w:p>
      <w:pPr>
        <w:kinsoku/>
        <w:wordWrap/>
        <w:overflowPunct/>
        <w:autoSpaceDE/>
        <w:autoSpaceDN/>
        <w:bidi w:val="0"/>
        <w:spacing w:line="500" w:lineRule="exact"/>
        <w:ind w:firstLine="480" w:firstLineChars="200"/>
        <w:jc w:val="both"/>
        <w:textAlignment w:val="auto"/>
        <w:rPr>
          <w:rStyle w:val="6"/>
          <w:rFonts w:ascii="宋体" w:hAnsi="宋体" w:eastAsia="宋体"/>
          <w:kern w:val="2"/>
          <w:sz w:val="24"/>
          <w:szCs w:val="24"/>
          <w:lang w:val="en-US" w:eastAsia="zh-CN" w:bidi="ar-SA"/>
        </w:rPr>
      </w:pPr>
      <w:r>
        <w:rPr>
          <w:rStyle w:val="6"/>
          <w:rFonts w:ascii="宋体" w:hAnsi="宋体" w:eastAsia="宋体"/>
          <w:kern w:val="2"/>
          <w:sz w:val="24"/>
          <w:szCs w:val="24"/>
          <w:lang w:val="en-US" w:eastAsia="zh-CN" w:bidi="ar-SA"/>
        </w:rPr>
        <w:t>3．如我分公司（项目负责人）中标：</w:t>
      </w:r>
    </w:p>
    <w:p>
      <w:pPr>
        <w:kinsoku/>
        <w:wordWrap/>
        <w:overflowPunct/>
        <w:autoSpaceDE/>
        <w:autoSpaceDN/>
        <w:bidi w:val="0"/>
        <w:spacing w:line="500" w:lineRule="exact"/>
        <w:ind w:firstLine="820" w:firstLineChars="342"/>
        <w:jc w:val="both"/>
        <w:textAlignment w:val="auto"/>
        <w:rPr>
          <w:rStyle w:val="6"/>
          <w:rFonts w:ascii="宋体" w:hAnsi="宋体" w:eastAsia="宋体"/>
          <w:kern w:val="2"/>
          <w:sz w:val="24"/>
          <w:szCs w:val="24"/>
          <w:lang w:val="en-US" w:eastAsia="zh-CN" w:bidi="ar-SA"/>
        </w:rPr>
      </w:pPr>
      <w:r>
        <w:rPr>
          <w:rStyle w:val="6"/>
          <w:rFonts w:ascii="宋体" w:hAnsi="宋体" w:eastAsia="宋体"/>
          <w:kern w:val="2"/>
          <w:sz w:val="24"/>
          <w:szCs w:val="24"/>
          <w:lang w:val="en-US" w:eastAsia="zh-CN" w:bidi="ar-SA"/>
        </w:rPr>
        <w:t>（1）我方承诺在收到中标通知后，在规定的期限内与公司签订内部承包合同（考核责任书）。</w:t>
      </w:r>
    </w:p>
    <w:p>
      <w:pPr>
        <w:kinsoku/>
        <w:wordWrap/>
        <w:overflowPunct/>
        <w:autoSpaceDE/>
        <w:autoSpaceDN/>
        <w:bidi w:val="0"/>
        <w:spacing w:line="500" w:lineRule="exact"/>
        <w:ind w:firstLine="720" w:firstLineChars="300"/>
        <w:jc w:val="both"/>
        <w:textAlignment w:val="auto"/>
        <w:rPr>
          <w:rStyle w:val="6"/>
          <w:rFonts w:ascii="宋体" w:hAnsi="宋体" w:eastAsia="宋体"/>
          <w:kern w:val="2"/>
          <w:sz w:val="24"/>
          <w:szCs w:val="24"/>
          <w:lang w:val="en-US" w:eastAsia="zh-CN" w:bidi="ar-SA"/>
        </w:rPr>
      </w:pPr>
      <w:r>
        <w:rPr>
          <w:rStyle w:val="6"/>
          <w:rFonts w:ascii="宋体" w:hAnsi="宋体" w:eastAsia="宋体"/>
          <w:kern w:val="2"/>
          <w:sz w:val="24"/>
          <w:szCs w:val="24"/>
          <w:lang w:val="en-US" w:eastAsia="zh-CN" w:bidi="ar-SA"/>
        </w:rPr>
        <w:t>（2）我方承诺全面履行本项目《项目合作协议书》《工程施工合同》中约定承包人应履行的责任和义务。</w:t>
      </w:r>
    </w:p>
    <w:p>
      <w:pPr>
        <w:kinsoku/>
        <w:wordWrap/>
        <w:overflowPunct/>
        <w:autoSpaceDE/>
        <w:autoSpaceDN/>
        <w:bidi w:val="0"/>
        <w:spacing w:line="500" w:lineRule="exact"/>
        <w:ind w:firstLine="820" w:firstLineChars="342"/>
        <w:jc w:val="both"/>
        <w:textAlignment w:val="auto"/>
        <w:rPr>
          <w:rStyle w:val="6"/>
          <w:rFonts w:ascii="宋体" w:hAnsi="宋体" w:eastAsia="宋体"/>
          <w:kern w:val="2"/>
          <w:sz w:val="24"/>
          <w:szCs w:val="24"/>
          <w:lang w:val="en-US" w:eastAsia="zh-CN" w:bidi="ar-SA"/>
        </w:rPr>
      </w:pPr>
      <w:r>
        <w:rPr>
          <w:rStyle w:val="6"/>
          <w:rFonts w:ascii="宋体" w:hAnsi="宋体" w:eastAsia="宋体"/>
          <w:kern w:val="2"/>
          <w:sz w:val="24"/>
          <w:szCs w:val="24"/>
          <w:lang w:val="en-US" w:eastAsia="zh-CN" w:bidi="ar-SA"/>
        </w:rPr>
        <w:t>（3）我方承诺在合同约定的期限内完成并移交全部合同工程。</w:t>
      </w:r>
    </w:p>
    <w:p>
      <w:pPr>
        <w:pStyle w:val="2"/>
        <w:widowControl/>
        <w:spacing w:line="420" w:lineRule="atLeast"/>
        <w:jc w:val="left"/>
        <w:textAlignment w:val="baseline"/>
        <w:rPr>
          <w:rStyle w:val="6"/>
          <w:rFonts w:ascii="宋体" w:hAnsi="宋体" w:eastAsia="宋体"/>
          <w:b w:val="0"/>
          <w:kern w:val="2"/>
          <w:sz w:val="24"/>
          <w:szCs w:val="24"/>
          <w:lang w:val="en-US" w:eastAsia="zh-CN" w:bidi="ar-SA"/>
        </w:rPr>
      </w:pPr>
      <w:r>
        <w:rPr>
          <w:rStyle w:val="6"/>
          <w:rFonts w:ascii="宋体" w:hAnsi="宋体" w:eastAsia="宋体"/>
          <w:b/>
          <w:kern w:val="0"/>
          <w:sz w:val="24"/>
          <w:szCs w:val="24"/>
          <w:lang w:val="en-US" w:eastAsia="zh-CN" w:bidi="ar-SA"/>
        </w:rPr>
        <w:t xml:space="preserve">       </w:t>
      </w:r>
      <w:r>
        <w:rPr>
          <w:rStyle w:val="6"/>
          <w:rFonts w:ascii="宋体" w:hAnsi="宋体" w:eastAsia="宋体"/>
          <w:b w:val="0"/>
          <w:kern w:val="2"/>
          <w:sz w:val="24"/>
          <w:szCs w:val="24"/>
          <w:lang w:val="en-US" w:eastAsia="zh-CN" w:bidi="ar-SA"/>
        </w:rPr>
        <w:t>（4）我方承诺在施工生产期间因本项目所产生的一切经济责任均由本方承担。</w:t>
      </w:r>
    </w:p>
    <w:p>
      <w:pPr>
        <w:kinsoku/>
        <w:wordWrap/>
        <w:overflowPunct/>
        <w:autoSpaceDE/>
        <w:autoSpaceDN/>
        <w:bidi w:val="0"/>
        <w:spacing w:line="500" w:lineRule="exact"/>
        <w:ind w:firstLine="480" w:firstLineChars="200"/>
        <w:jc w:val="both"/>
        <w:textAlignment w:val="auto"/>
        <w:rPr>
          <w:rStyle w:val="6"/>
          <w:rFonts w:ascii="宋体" w:hAnsi="宋体" w:eastAsia="宋体"/>
          <w:kern w:val="2"/>
          <w:sz w:val="24"/>
          <w:szCs w:val="24"/>
          <w:lang w:val="en-US" w:eastAsia="zh-CN" w:bidi="ar-SA"/>
        </w:rPr>
      </w:pPr>
      <w:r>
        <w:rPr>
          <w:rStyle w:val="6"/>
          <w:rFonts w:ascii="宋体" w:hAnsi="宋体" w:eastAsia="宋体"/>
          <w:kern w:val="2"/>
          <w:sz w:val="24"/>
          <w:szCs w:val="24"/>
          <w:lang w:val="en-US" w:eastAsia="zh-CN" w:bidi="ar-SA"/>
        </w:rPr>
        <w:t>4．我方在此声明，所递交的投标文件及有关资料内容完整、真实和准确。</w:t>
      </w:r>
    </w:p>
    <w:p>
      <w:pPr>
        <w:kinsoku/>
        <w:wordWrap/>
        <w:overflowPunct/>
        <w:autoSpaceDE/>
        <w:autoSpaceDN/>
        <w:bidi w:val="0"/>
        <w:spacing w:line="500" w:lineRule="exact"/>
        <w:ind w:firstLine="480" w:firstLineChars="200"/>
        <w:jc w:val="both"/>
        <w:textAlignment w:val="auto"/>
        <w:rPr>
          <w:rStyle w:val="6"/>
          <w:rFonts w:ascii="宋体" w:hAnsi="宋体" w:eastAsia="宋体"/>
          <w:kern w:val="2"/>
          <w:sz w:val="24"/>
          <w:szCs w:val="24"/>
          <w:lang w:val="en-US" w:eastAsia="zh-CN" w:bidi="ar-SA"/>
        </w:rPr>
      </w:pPr>
      <w:r>
        <w:rPr>
          <w:rStyle w:val="6"/>
          <w:rFonts w:ascii="宋体" w:hAnsi="宋体" w:eastAsia="宋体"/>
          <w:kern w:val="2"/>
          <w:sz w:val="24"/>
          <w:szCs w:val="24"/>
          <w:lang w:val="en-US" w:eastAsia="zh-CN" w:bidi="ar-SA"/>
        </w:rPr>
        <w:t>5． 我方完全理解公司不一定接受最低价的投标或收到的任何投标。</w:t>
      </w:r>
    </w:p>
    <w:p>
      <w:pPr>
        <w:kinsoku/>
        <w:wordWrap/>
        <w:overflowPunct/>
        <w:autoSpaceDE/>
        <w:autoSpaceDN/>
        <w:bidi w:val="0"/>
        <w:spacing w:line="500" w:lineRule="exact"/>
        <w:ind w:firstLine="480" w:firstLineChars="200"/>
        <w:jc w:val="both"/>
        <w:textAlignment w:val="auto"/>
        <w:rPr>
          <w:rStyle w:val="6"/>
          <w:rFonts w:ascii="宋体" w:hAnsi="宋体" w:eastAsia="宋体"/>
          <w:kern w:val="2"/>
          <w:sz w:val="24"/>
          <w:szCs w:val="24"/>
          <w:lang w:val="en-US" w:eastAsia="zh-CN" w:bidi="ar-SA"/>
        </w:rPr>
      </w:pPr>
      <w:r>
        <w:rPr>
          <w:rStyle w:val="6"/>
          <w:rFonts w:ascii="宋体" w:hAnsi="宋体" w:eastAsia="宋体"/>
          <w:kern w:val="2"/>
          <w:sz w:val="24"/>
          <w:szCs w:val="24"/>
          <w:lang w:val="en-US" w:eastAsia="zh-CN" w:bidi="ar-SA"/>
        </w:rPr>
        <w:t xml:space="preserve">6．全面响应招标文件中的实质性商务条款。          </w:t>
      </w:r>
    </w:p>
    <w:p>
      <w:pPr>
        <w:kinsoku/>
        <w:wordWrap/>
        <w:overflowPunct/>
        <w:autoSpaceDE/>
        <w:autoSpaceDN/>
        <w:bidi w:val="0"/>
        <w:spacing w:line="500" w:lineRule="exact"/>
        <w:ind w:firstLine="4560" w:firstLineChars="1900"/>
        <w:jc w:val="both"/>
        <w:textAlignment w:val="auto"/>
        <w:rPr>
          <w:rStyle w:val="6"/>
          <w:rFonts w:ascii="宋体" w:hAnsi="宋体" w:eastAsia="宋体"/>
          <w:kern w:val="2"/>
          <w:sz w:val="24"/>
          <w:szCs w:val="24"/>
          <w:lang w:val="en-US" w:eastAsia="zh-CN" w:bidi="ar-SA"/>
        </w:rPr>
      </w:pPr>
    </w:p>
    <w:p>
      <w:pPr>
        <w:kinsoku/>
        <w:wordWrap/>
        <w:overflowPunct/>
        <w:autoSpaceDE/>
        <w:autoSpaceDN/>
        <w:bidi w:val="0"/>
        <w:spacing w:line="500" w:lineRule="exact"/>
        <w:ind w:firstLine="4560" w:firstLineChars="1900"/>
        <w:jc w:val="both"/>
        <w:textAlignment w:val="auto"/>
        <w:rPr>
          <w:rStyle w:val="6"/>
          <w:rFonts w:ascii="宋体" w:hAnsi="宋体" w:eastAsia="宋体"/>
          <w:kern w:val="2"/>
          <w:sz w:val="24"/>
          <w:szCs w:val="24"/>
          <w:u w:val="single"/>
          <w:lang w:val="en-US" w:eastAsia="zh-CN" w:bidi="ar-SA"/>
        </w:rPr>
      </w:pPr>
      <w:r>
        <w:rPr>
          <w:rStyle w:val="6"/>
          <w:rFonts w:ascii="宋体" w:hAnsi="宋体" w:eastAsia="宋体"/>
          <w:kern w:val="2"/>
          <w:sz w:val="24"/>
          <w:szCs w:val="24"/>
          <w:lang w:val="en-US" w:eastAsia="zh-CN" w:bidi="ar-SA"/>
        </w:rPr>
        <w:t>投标人：</w:t>
      </w:r>
      <w:r>
        <w:rPr>
          <w:rStyle w:val="6"/>
          <w:rFonts w:ascii="宋体" w:hAnsi="宋体" w:eastAsia="宋体"/>
          <w:kern w:val="2"/>
          <w:sz w:val="24"/>
          <w:szCs w:val="24"/>
          <w:u w:val="single"/>
          <w:lang w:val="en-US" w:eastAsia="zh-CN" w:bidi="ar-SA"/>
        </w:rPr>
        <w:t xml:space="preserve">                            </w:t>
      </w:r>
    </w:p>
    <w:p>
      <w:pPr>
        <w:kinsoku/>
        <w:wordWrap/>
        <w:overflowPunct/>
        <w:autoSpaceDE/>
        <w:autoSpaceDN/>
        <w:bidi w:val="0"/>
        <w:spacing w:line="500" w:lineRule="exact"/>
        <w:ind w:firstLine="4440" w:firstLineChars="1850"/>
        <w:jc w:val="both"/>
        <w:textAlignment w:val="auto"/>
        <w:rPr>
          <w:rStyle w:val="6"/>
          <w:rFonts w:ascii="宋体" w:hAnsi="宋体" w:eastAsia="宋体"/>
          <w:kern w:val="2"/>
          <w:sz w:val="24"/>
          <w:szCs w:val="24"/>
          <w:lang w:val="en-US" w:eastAsia="zh-CN" w:bidi="ar-SA"/>
        </w:rPr>
      </w:pPr>
      <w:r>
        <w:rPr>
          <w:rStyle w:val="6"/>
          <w:rFonts w:ascii="宋体" w:hAnsi="宋体" w:eastAsia="宋体"/>
          <w:kern w:val="2"/>
          <w:sz w:val="24"/>
          <w:szCs w:val="24"/>
          <w:lang w:val="en-US" w:eastAsia="zh-CN" w:bidi="ar-SA"/>
        </w:rPr>
        <w:t>分公司负责人或其委托代理人：  （签字）</w:t>
      </w:r>
    </w:p>
    <w:p>
      <w:pPr>
        <w:kinsoku/>
        <w:wordWrap/>
        <w:overflowPunct/>
        <w:autoSpaceDE/>
        <w:autoSpaceDN/>
        <w:bidi w:val="0"/>
        <w:spacing w:line="500" w:lineRule="exact"/>
        <w:ind w:firstLine="4515" w:firstLineChars="2150"/>
        <w:jc w:val="both"/>
        <w:textAlignment w:val="auto"/>
        <w:rPr>
          <w:rStyle w:val="6"/>
          <w:rFonts w:ascii="宋体" w:hAnsi="宋体" w:eastAsia="宋体"/>
          <w:kern w:val="2"/>
          <w:sz w:val="24"/>
          <w:szCs w:val="24"/>
          <w:lang w:val="en-US" w:eastAsia="zh-CN" w:bidi="ar-SA"/>
        </w:rPr>
      </w:pPr>
      <w:r>
        <w:rPr>
          <w:rStyle w:val="6"/>
          <w:rFonts w:ascii="Calibri" w:hAnsi="Calibri" w:eastAsia="宋体"/>
          <w:kern w:val="2"/>
          <w:sz w:val="21"/>
          <w:szCs w:val="24"/>
          <w:lang w:val="en-US" w:eastAsia="zh-CN" w:bidi="ar-SA"/>
        </w:rPr>
        <w:t>项目负责人或</w:t>
      </w:r>
      <w:r>
        <w:rPr>
          <w:rStyle w:val="6"/>
          <w:rFonts w:ascii="宋体" w:hAnsi="宋体" w:eastAsia="宋体"/>
          <w:kern w:val="2"/>
          <w:sz w:val="24"/>
          <w:szCs w:val="24"/>
          <w:lang w:val="en-US" w:eastAsia="zh-CN" w:bidi="ar-SA"/>
        </w:rPr>
        <w:t>或其委托代理人：  （签字）</w:t>
      </w:r>
    </w:p>
    <w:p>
      <w:pPr>
        <w:pStyle w:val="2"/>
        <w:widowControl/>
        <w:spacing w:line="420" w:lineRule="atLeast"/>
        <w:jc w:val="both"/>
        <w:textAlignment w:val="baseline"/>
        <w:rPr>
          <w:rStyle w:val="6"/>
          <w:rFonts w:ascii="Calibri" w:hAnsi="Calibri" w:eastAsia="宋体"/>
          <w:b w:val="0"/>
          <w:kern w:val="2"/>
          <w:sz w:val="21"/>
          <w:szCs w:val="24"/>
          <w:lang w:val="en-US" w:eastAsia="zh-CN" w:bidi="ar-SA"/>
        </w:rPr>
      </w:pPr>
      <w:r>
        <w:rPr>
          <w:rStyle w:val="6"/>
          <w:rFonts w:ascii="Arial" w:hAnsi="Arial" w:eastAsia="宋体"/>
          <w:b/>
          <w:kern w:val="0"/>
          <w:sz w:val="32"/>
          <w:szCs w:val="20"/>
          <w:lang w:val="en-US" w:eastAsia="zh-CN" w:bidi="ar-SA"/>
        </w:rPr>
        <w:t xml:space="preserve">                                  </w:t>
      </w:r>
      <w:r>
        <w:rPr>
          <w:rStyle w:val="6"/>
          <w:rFonts w:ascii="Calibri" w:hAnsi="Calibri" w:eastAsia="宋体"/>
          <w:b w:val="0"/>
          <w:kern w:val="2"/>
          <w:sz w:val="21"/>
          <w:szCs w:val="24"/>
          <w:lang w:val="en-US" w:eastAsia="zh-CN" w:bidi="ar-SA"/>
        </w:rPr>
        <w:t xml:space="preserve">  年     月    日</w:t>
      </w:r>
    </w:p>
    <w:p>
      <w:pPr>
        <w:jc w:val="both"/>
        <w:textAlignment w:val="baseline"/>
        <w:rPr>
          <w:rStyle w:val="6"/>
          <w:rFonts w:ascii="宋体" w:hAnsi="宋体" w:eastAsia="宋体" w:cs="宋体"/>
          <w:bCs/>
          <w:kern w:val="2"/>
          <w:sz w:val="28"/>
          <w:szCs w:val="28"/>
          <w:lang w:val="en-US" w:eastAsia="zh-CN" w:bidi="ar-SA"/>
        </w:rPr>
      </w:pPr>
    </w:p>
    <w:p>
      <w:pPr>
        <w:ind w:firstLine="562" w:firstLineChars="200"/>
        <w:jc w:val="both"/>
        <w:textAlignment w:val="baseline"/>
        <w:rPr>
          <w:rStyle w:val="6"/>
          <w:rFonts w:ascii="宋体" w:hAnsi="宋体" w:eastAsia="宋体" w:cs="宋体"/>
          <w:bCs/>
          <w:kern w:val="2"/>
          <w:sz w:val="28"/>
          <w:szCs w:val="28"/>
          <w:lang w:val="en-US" w:eastAsia="zh-CN" w:bidi="ar-SA"/>
        </w:rPr>
      </w:pPr>
      <w:r>
        <w:rPr>
          <w:rStyle w:val="6"/>
          <w:rFonts w:ascii="宋体" w:hAnsi="宋体" w:eastAsia="宋体"/>
          <w:b/>
          <w:bCs w:val="0"/>
          <w:kern w:val="2"/>
          <w:sz w:val="28"/>
          <w:szCs w:val="28"/>
          <w:lang w:val="en-US" w:eastAsia="zh-CN" w:bidi="ar-SA"/>
        </w:rPr>
        <w:t>二、投标人提供满足内部招标资格条件证明文件：</w:t>
      </w:r>
      <w:r>
        <w:rPr>
          <w:rStyle w:val="6"/>
          <w:rFonts w:ascii="宋体" w:hAnsi="宋体" w:eastAsia="宋体" w:cs="宋体"/>
          <w:bCs/>
          <w:kern w:val="2"/>
          <w:sz w:val="28"/>
          <w:szCs w:val="28"/>
          <w:lang w:val="en-US" w:eastAsia="zh-CN" w:bidi="ar-SA"/>
        </w:rPr>
        <w:t xml:space="preserve"> </w:t>
      </w:r>
    </w:p>
    <w:p>
      <w:pPr>
        <w:ind w:firstLine="560" w:firstLineChars="200"/>
        <w:jc w:val="both"/>
        <w:textAlignment w:val="baseline"/>
        <w:rPr>
          <w:rStyle w:val="6"/>
          <w:rFonts w:ascii="宋体" w:hAnsi="宋体" w:eastAsia="宋体" w:cs="宋体"/>
          <w:bCs/>
          <w:color w:val="auto"/>
          <w:kern w:val="2"/>
          <w:sz w:val="28"/>
          <w:szCs w:val="28"/>
          <w:lang w:val="en-US" w:eastAsia="zh-CN" w:bidi="ar-SA"/>
        </w:rPr>
      </w:pPr>
      <w:r>
        <w:rPr>
          <w:rStyle w:val="6"/>
          <w:rFonts w:ascii="宋体" w:hAnsi="宋体" w:eastAsia="宋体" w:cs="宋体"/>
          <w:bCs/>
          <w:color w:val="auto"/>
          <w:kern w:val="2"/>
          <w:sz w:val="28"/>
          <w:szCs w:val="28"/>
          <w:lang w:val="en-US" w:eastAsia="zh-CN" w:bidi="ar-SA"/>
        </w:rPr>
        <w:t xml:space="preserve"> </w:t>
      </w:r>
      <w:r>
        <w:rPr>
          <w:rStyle w:val="6"/>
          <w:rFonts w:hint="eastAsia" w:ascii="宋体" w:hAnsi="宋体" w:cs="宋体"/>
          <w:bCs/>
          <w:color w:val="auto"/>
          <w:kern w:val="2"/>
          <w:sz w:val="28"/>
          <w:szCs w:val="28"/>
          <w:lang w:val="en-US" w:eastAsia="zh-CN" w:bidi="ar-SA"/>
        </w:rPr>
        <w:t>1</w:t>
      </w:r>
      <w:r>
        <w:rPr>
          <w:rStyle w:val="6"/>
          <w:rFonts w:ascii="宋体" w:hAnsi="宋体" w:eastAsia="宋体" w:cs="宋体"/>
          <w:bCs/>
          <w:color w:val="auto"/>
          <w:kern w:val="2"/>
          <w:sz w:val="28"/>
          <w:szCs w:val="28"/>
          <w:lang w:val="en-US" w:eastAsia="zh-CN" w:bidi="ar-SA"/>
        </w:rPr>
        <w:t>、投标人</w:t>
      </w:r>
      <w:r>
        <w:rPr>
          <w:rStyle w:val="6"/>
          <w:rFonts w:hint="eastAsia" w:ascii="宋体" w:hAnsi="宋体" w:cs="宋体"/>
          <w:bCs/>
          <w:color w:val="auto"/>
          <w:kern w:val="2"/>
          <w:sz w:val="28"/>
          <w:szCs w:val="28"/>
          <w:lang w:val="en-US" w:eastAsia="zh-CN" w:bidi="ar-SA"/>
        </w:rPr>
        <w:t>近五年内</w:t>
      </w:r>
      <w:r>
        <w:rPr>
          <w:rStyle w:val="6"/>
          <w:rFonts w:ascii="宋体" w:hAnsi="宋体" w:eastAsia="宋体" w:cs="宋体"/>
          <w:bCs/>
          <w:color w:val="auto"/>
          <w:kern w:val="2"/>
          <w:sz w:val="28"/>
          <w:szCs w:val="28"/>
          <w:lang w:val="en-US" w:eastAsia="zh-CN" w:bidi="ar-SA"/>
        </w:rPr>
        <w:t>在集团系统内负责实施过单项合同造价不低于30000万元的房屋建筑工程；</w:t>
      </w:r>
      <w:r>
        <w:rPr>
          <w:rStyle w:val="6"/>
          <w:rFonts w:ascii="宋体" w:hAnsi="宋体" w:eastAsia="宋体" w:cs="宋体"/>
          <w:bCs/>
          <w:color w:val="auto"/>
          <w:kern w:val="2"/>
          <w:sz w:val="28"/>
          <w:szCs w:val="28"/>
          <w:lang w:val="en-US" w:eastAsia="zh-CN" w:bidi="ar-SA"/>
        </w:rPr>
        <w:br w:type="textWrapping" w:clear="all"/>
      </w:r>
      <w:r>
        <w:rPr>
          <w:rStyle w:val="6"/>
          <w:rFonts w:ascii="宋体" w:hAnsi="宋体" w:eastAsia="宋体" w:cs="宋体"/>
          <w:bCs/>
          <w:color w:val="auto"/>
          <w:kern w:val="2"/>
          <w:sz w:val="28"/>
          <w:szCs w:val="28"/>
          <w:lang w:val="en-US" w:eastAsia="zh-CN" w:bidi="ar-SA"/>
        </w:rPr>
        <w:t xml:space="preserve">   </w:t>
      </w:r>
      <w:r>
        <w:rPr>
          <w:rStyle w:val="6"/>
          <w:rFonts w:hint="eastAsia" w:ascii="宋体" w:hAnsi="宋体" w:cs="宋体"/>
          <w:bCs/>
          <w:color w:val="auto"/>
          <w:kern w:val="2"/>
          <w:sz w:val="28"/>
          <w:szCs w:val="28"/>
          <w:lang w:val="en-US" w:eastAsia="zh-CN" w:bidi="ar-SA"/>
        </w:rPr>
        <w:t xml:space="preserve"> </w:t>
      </w:r>
      <w:r>
        <w:rPr>
          <w:rStyle w:val="6"/>
          <w:rFonts w:ascii="宋体" w:hAnsi="宋体" w:eastAsia="宋体" w:cs="宋体"/>
          <w:bCs/>
          <w:color w:val="auto"/>
          <w:kern w:val="2"/>
          <w:sz w:val="28"/>
          <w:szCs w:val="28"/>
          <w:lang w:val="en-US" w:eastAsia="zh-CN" w:bidi="ar-SA"/>
        </w:rPr>
        <w:t xml:space="preserve"> </w:t>
      </w:r>
      <w:r>
        <w:rPr>
          <w:rStyle w:val="6"/>
          <w:rFonts w:hint="eastAsia" w:ascii="宋体" w:hAnsi="宋体" w:cs="宋体"/>
          <w:bCs/>
          <w:color w:val="auto"/>
          <w:kern w:val="2"/>
          <w:sz w:val="28"/>
          <w:szCs w:val="28"/>
          <w:lang w:val="en-US" w:eastAsia="zh-CN" w:bidi="ar-SA"/>
        </w:rPr>
        <w:t>2</w:t>
      </w:r>
      <w:r>
        <w:rPr>
          <w:rStyle w:val="6"/>
          <w:rFonts w:ascii="宋体" w:hAnsi="宋体" w:eastAsia="宋体" w:cs="宋体"/>
          <w:bCs/>
          <w:color w:val="auto"/>
          <w:kern w:val="2"/>
          <w:sz w:val="28"/>
          <w:szCs w:val="28"/>
          <w:lang w:val="en-US" w:eastAsia="zh-CN" w:bidi="ar-SA"/>
        </w:rPr>
        <w:t>、投标人</w:t>
      </w:r>
      <w:r>
        <w:rPr>
          <w:rStyle w:val="6"/>
          <w:rFonts w:hint="eastAsia" w:ascii="宋体" w:hAnsi="宋体" w:cs="宋体"/>
          <w:bCs/>
          <w:color w:val="auto"/>
          <w:kern w:val="2"/>
          <w:sz w:val="28"/>
          <w:szCs w:val="28"/>
          <w:lang w:val="en-US" w:eastAsia="zh-CN" w:bidi="ar-SA"/>
        </w:rPr>
        <w:t>近五年内</w:t>
      </w:r>
      <w:r>
        <w:rPr>
          <w:rStyle w:val="6"/>
          <w:rFonts w:ascii="宋体" w:hAnsi="宋体" w:eastAsia="宋体" w:cs="宋体"/>
          <w:bCs/>
          <w:color w:val="auto"/>
          <w:kern w:val="2"/>
          <w:sz w:val="28"/>
          <w:szCs w:val="28"/>
          <w:lang w:val="en-US" w:eastAsia="zh-CN" w:bidi="ar-SA"/>
        </w:rPr>
        <w:t>在集团系统内负责实施过的建筑工程获得市级及以上优良工程奖或市级及以上文明工地奖。</w:t>
      </w:r>
      <w:r>
        <w:rPr>
          <w:rStyle w:val="6"/>
          <w:rFonts w:ascii="宋体" w:hAnsi="宋体" w:eastAsia="宋体" w:cs="宋体"/>
          <w:bCs/>
          <w:color w:val="auto"/>
          <w:kern w:val="2"/>
          <w:sz w:val="28"/>
          <w:szCs w:val="28"/>
          <w:lang w:val="en-US" w:eastAsia="zh-CN" w:bidi="ar-SA"/>
        </w:rPr>
        <w:br w:type="textWrapping" w:clear="all"/>
      </w:r>
    </w:p>
    <w:p>
      <w:pPr>
        <w:jc w:val="both"/>
        <w:textAlignment w:val="baseline"/>
        <w:rPr>
          <w:rStyle w:val="6"/>
          <w:rFonts w:ascii="Calibri" w:hAnsi="Calibri" w:eastAsia="宋体"/>
          <w:kern w:val="2"/>
          <w:sz w:val="21"/>
          <w:szCs w:val="24"/>
          <w:lang w:val="en-US" w:eastAsia="zh-CN" w:bidi="ar-SA"/>
        </w:rPr>
      </w:pPr>
    </w:p>
    <w:p>
      <w:pPr>
        <w:pStyle w:val="2"/>
        <w:widowControl/>
        <w:spacing w:line="420" w:lineRule="atLeast"/>
        <w:jc w:val="center"/>
        <w:textAlignment w:val="baseline"/>
        <w:rPr>
          <w:rStyle w:val="6"/>
          <w:rFonts w:ascii="Arial" w:hAnsi="Arial" w:eastAsia="宋体"/>
          <w:b/>
          <w:kern w:val="0"/>
          <w:sz w:val="32"/>
          <w:szCs w:val="20"/>
          <w:lang w:val="en-US" w:eastAsia="zh-CN" w:bidi="ar-SA"/>
        </w:rPr>
      </w:pPr>
    </w:p>
    <w:p>
      <w:pPr>
        <w:ind w:firstLine="562" w:firstLineChars="200"/>
        <w:jc w:val="both"/>
        <w:textAlignment w:val="baseline"/>
        <w:rPr>
          <w:rStyle w:val="6"/>
          <w:rFonts w:ascii="宋体" w:hAnsi="宋体" w:eastAsia="宋体"/>
          <w:b/>
          <w:bCs w:val="0"/>
          <w:kern w:val="2"/>
          <w:sz w:val="28"/>
          <w:szCs w:val="28"/>
          <w:lang w:val="en-US" w:eastAsia="zh-CN" w:bidi="ar-SA"/>
        </w:rPr>
      </w:pPr>
      <w:r>
        <w:rPr>
          <w:rStyle w:val="6"/>
          <w:rFonts w:ascii="宋体" w:hAnsi="宋体" w:eastAsia="宋体"/>
          <w:b/>
          <w:bCs w:val="0"/>
          <w:kern w:val="2"/>
          <w:sz w:val="28"/>
          <w:szCs w:val="28"/>
          <w:lang w:val="en-US" w:eastAsia="zh-CN" w:bidi="ar-SA"/>
        </w:rPr>
        <w:t>三、投标人提供评分标准中的计分证明材料复印件：</w:t>
      </w:r>
    </w:p>
    <w:sectPr>
      <w:pgSz w:w="11906" w:h="16838"/>
      <w:pgMar w:top="1100" w:right="1406" w:bottom="1157" w:left="1406"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宋体">
    <w:altName w:val="宋体"/>
    <w:panose1 w:val="00000000000000000000"/>
    <w:charset w:val="86"/>
    <w:family w:val="auto"/>
    <w:pitch w:val="default"/>
    <w:sig w:usb0="00000000" w:usb1="00000000" w:usb2="0000000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546E4"/>
    <w:multiLevelType w:val="singleLevel"/>
    <w:tmpl w:val="2AD546E4"/>
    <w:lvl w:ilvl="0" w:tentative="0">
      <w:start w:val="3"/>
      <w:numFmt w:val="chineseCounting"/>
      <w:suff w:val="nothing"/>
      <w:lvlText w:val="（%1）"/>
      <w:lvlJc w:val="left"/>
      <w:pPr>
        <w:widowControl/>
        <w:textAlignment w:val="baseline"/>
      </w:pPr>
      <w:rPr>
        <w:rStyle w:val="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692CD5"/>
    <w:rsid w:val="02E66691"/>
    <w:rsid w:val="16F04886"/>
    <w:rsid w:val="1C235EA4"/>
    <w:rsid w:val="1F3938D3"/>
    <w:rsid w:val="2222090C"/>
    <w:rsid w:val="26D2463A"/>
    <w:rsid w:val="290653C0"/>
    <w:rsid w:val="2DA071C5"/>
    <w:rsid w:val="31C8090C"/>
    <w:rsid w:val="38340692"/>
    <w:rsid w:val="3D0C2B48"/>
    <w:rsid w:val="3EA44D68"/>
    <w:rsid w:val="464740E1"/>
    <w:rsid w:val="4E062EDA"/>
    <w:rsid w:val="581A6543"/>
    <w:rsid w:val="60FB37CE"/>
    <w:rsid w:val="649176A6"/>
    <w:rsid w:val="7CF45D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line="420" w:lineRule="atLeast"/>
      <w:jc w:val="center"/>
      <w:textAlignment w:val="baseline"/>
    </w:pPr>
    <w:rPr>
      <w:rFonts w:ascii="Arial" w:hAnsi="Arial" w:eastAsia="宋体"/>
      <w:b/>
      <w:kern w:val="0"/>
      <w:sz w:val="32"/>
      <w:szCs w:val="20"/>
      <w:lang w:val="en-US" w:eastAsia="zh-CN" w:bidi="ar-SA"/>
    </w:rPr>
  </w:style>
  <w:style w:type="paragraph" w:customStyle="1" w:styleId="5">
    <w:name w:val="Heading1"/>
    <w:basedOn w:val="1"/>
    <w:next w:val="1"/>
    <w:qFormat/>
    <w:uiPriority w:val="0"/>
    <w:pPr>
      <w:keepNext/>
      <w:keepLines/>
      <w:spacing w:line="576" w:lineRule="auto"/>
      <w:jc w:val="center"/>
      <w:textAlignment w:val="baseline"/>
    </w:pPr>
    <w:rPr>
      <w:rFonts w:ascii="Calibri" w:hAnsi="Calibri" w:eastAsia="宋体" w:cs="Times New Roman"/>
      <w:b/>
      <w:bCs/>
      <w:kern w:val="44"/>
      <w:sz w:val="30"/>
      <w:szCs w:val="44"/>
      <w:lang w:val="en-US" w:eastAsia="zh-CN" w:bidi="ar-SA"/>
    </w:rPr>
  </w:style>
  <w:style w:type="character" w:customStyle="1" w:styleId="6">
    <w:name w:val="NormalCharacter"/>
    <w:link w:val="1"/>
    <w:semiHidden/>
    <w:qFormat/>
    <w:uiPriority w:val="0"/>
  </w:style>
  <w:style w:type="table" w:customStyle="1" w:styleId="7">
    <w:name w:val="TableNormal"/>
    <w:semiHidden/>
    <w:qFormat/>
    <w:uiPriority w:val="0"/>
  </w:style>
  <w:style w:type="paragraph" w:customStyle="1" w:styleId="8">
    <w:name w:val="PlainText"/>
    <w:basedOn w:val="1"/>
    <w:qFormat/>
    <w:uiPriority w:val="0"/>
    <w:pPr>
      <w:jc w:val="both"/>
      <w:textAlignment w:val="baseline"/>
    </w:pPr>
    <w:rPr>
      <w:rFonts w:ascii="宋体" w:hAnsi="Courier New" w:eastAsia="宋体"/>
      <w:kern w:val="2"/>
      <w:sz w:val="21"/>
      <w:szCs w:val="20"/>
      <w:lang w:val="en-US" w:eastAsia="zh-CN" w:bidi="ar-SA"/>
    </w:rPr>
  </w:style>
  <w:style w:type="paragraph" w:customStyle="1" w:styleId="9">
    <w:name w:val="BodyText"/>
    <w:basedOn w:val="1"/>
    <w:qFormat/>
    <w:uiPriority w:val="0"/>
    <w:pPr>
      <w:jc w:val="both"/>
      <w:textAlignment w:val="baseline"/>
    </w:pPr>
  </w:style>
  <w:style w:type="paragraph" w:customStyle="1" w:styleId="10">
    <w:name w:val="179"/>
    <w:basedOn w:val="1"/>
    <w:qFormat/>
    <w:uiPriority w:val="0"/>
    <w:pPr>
      <w:ind w:firstLine="420" w:firstLineChars="200"/>
      <w:jc w:val="both"/>
      <w:textAlignment w:val="baseline"/>
    </w:pPr>
  </w:style>
  <w:style w:type="table" w:customStyle="1" w:styleId="11">
    <w:name w:val="TableGrid"/>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Office_11.8.2.8053_F1E327BC-269C-435d-A152-05C5408002CA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2020-11-09T02:26:00Z</dcterms:created>
  <dc:creator>Administrator</dc:creator>
  <cp:lastModifiedBy>Administrator</cp:lastModifiedBy>
  <cp:lastPrinted>2020-11-09T02:26:00Z</cp:lastPrinted>
  <dcterms:modified xsi:type="dcterms:W3CDTF">2020-11-09T04:36:48Z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