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项目合伙人申请表</w:t>
      </w:r>
    </w:p>
    <w:tbl>
      <w:tblPr>
        <w:tblW w:w="964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2399"/>
        <w:gridCol w:w="1519"/>
        <w:gridCol w:w="310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项目合伙人申请表一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填表日期：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个人/单位名称</w:t>
            </w: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所在城市</w:t>
            </w: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 箱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880" w:firstLineChars="4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补充说明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 务 资 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曾经/现在从事行业</w:t>
            </w:r>
          </w:p>
        </w:tc>
        <w:tc>
          <w:tcPr>
            <w:tcW w:w="70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掌握的资源</w:t>
            </w: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880" w:firstLineChars="4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补充说明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 作 计 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</w:t>
            </w:r>
          </w:p>
        </w:tc>
        <w:tc>
          <w:tcPr>
            <w:tcW w:w="70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57" w:leftChars="208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减水剂□  防水剂□  膨胀剂□  界面剂□  养护剂□</w:t>
            </w:r>
          </w:p>
          <w:p>
            <w:pPr>
              <w:keepNext w:val="0"/>
              <w:keepLines w:val="0"/>
              <w:widowControl/>
              <w:suppressLineNumbers w:val="0"/>
              <w:ind w:left="657" w:leftChars="208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早强剂□  速凝剂□  界面剂□  灌浆料□  功能砂浆□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计划一</w:t>
            </w: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计划二</w:t>
            </w: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其他事宜</w:t>
            </w:r>
          </w:p>
        </w:tc>
        <w:tc>
          <w:tcPr>
            <w:tcW w:w="70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701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default"/>
          <w:sz w:val="15"/>
          <w:szCs w:val="15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sz w:val="15"/>
          <w:szCs w:val="15"/>
          <w:lang w:val="en-US" w:eastAsia="zh-CN"/>
        </w:rPr>
        <w:t xml:space="preserve"> 填写后已邮件附件的形式发到645410367@qq.com邮箱，我们查阅后会尽快联系您。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b w:val="0"/>
        <w:bCs w:val="0"/>
        <w:i/>
        <w:iCs/>
        <w:color w:val="A6A6A6" w:themeColor="background1" w:themeShade="A6"/>
        <w:sz w:val="21"/>
        <w:szCs w:val="21"/>
        <w:u w:val="single"/>
        <w:lang w:val="en-US" w:eastAsia="zh-CN"/>
      </w:rPr>
    </w:pPr>
    <w:r>
      <w:rPr>
        <w:rFonts w:hint="eastAsia"/>
        <w:b w:val="0"/>
        <w:bCs w:val="0"/>
        <w:i/>
        <w:iCs/>
        <w:color w:val="A6A6A6" w:themeColor="background1" w:themeShade="A6"/>
        <w:sz w:val="15"/>
        <w:szCs w:val="15"/>
        <w:u w:val="single"/>
        <w:lang w:val="en-US" w:eastAsia="zh-CN"/>
      </w:rPr>
      <w:t>地址：辽宁省沈阳市于洪沙岭工业园               电话</w:t>
    </w:r>
    <w:r>
      <w:rPr>
        <w:rFonts w:hint="eastAsia"/>
        <w:b w:val="0"/>
        <w:bCs w:val="0"/>
        <w:i/>
        <w:iCs/>
        <w:color w:val="A6A6A6" w:themeColor="background1" w:themeShade="A6"/>
        <w:sz w:val="21"/>
        <w:szCs w:val="21"/>
        <w:u w:val="single"/>
        <w:lang w:val="en-US" w:eastAsia="zh-CN"/>
      </w:rPr>
      <w:t xml:space="preserve">：024-89372166                      http:www.sysxyjc.com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i/>
        <w:iCs/>
        <w:color w:val="A6A6A6" w:themeColor="background1" w:themeShade="A6"/>
        <w:sz w:val="21"/>
        <w:szCs w:val="21"/>
        <w:u w:val="single"/>
        <w:lang w:val="en-US" w:eastAsia="zh-CN"/>
      </w:rPr>
    </w:pPr>
    <w:r>
      <w:rPr>
        <w:rFonts w:hint="eastAsia" w:eastAsiaTheme="minorEastAsia"/>
        <w:color w:val="A6A6A6" w:themeColor="background1" w:themeShade="A6"/>
        <w:u w:val="single"/>
        <w:lang w:eastAsia="zh-CN"/>
      </w:rPr>
      <w:drawing>
        <wp:inline distT="0" distB="0" distL="114300" distR="114300">
          <wp:extent cx="461645" cy="326390"/>
          <wp:effectExtent l="0" t="0" r="0" b="16510"/>
          <wp:docPr id="2" name="图片 2" descr="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2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645" cy="32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A6A6A6" w:themeColor="background1" w:themeShade="A6"/>
        <w:u w:val="single"/>
        <w:lang w:val="en-US" w:eastAsia="zh-CN"/>
      </w:rPr>
      <w:t xml:space="preserve">                                                                        </w:t>
    </w:r>
    <w:r>
      <w:rPr>
        <w:rFonts w:hint="eastAsia"/>
        <w:i/>
        <w:iCs/>
        <w:color w:val="A6A6A6" w:themeColor="background1" w:themeShade="A6"/>
        <w:sz w:val="21"/>
        <w:szCs w:val="21"/>
        <w:u w:val="single"/>
        <w:lang w:val="en-US" w:eastAsia="zh-CN"/>
      </w:rPr>
      <w:t>沈阳盛鑫源建材有限公司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538F2"/>
    <w:rsid w:val="6D7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2020-04-30T06:32:00Z</dcterms:created>
  <dc:creator>Administrator</dc:creator>
  <cp:lastModifiedBy>Administrator</cp:lastModifiedBy>
  <dcterms:modified xsi:type="dcterms:W3CDTF">2020-04-30T07:16:25Z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