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54" w:rsidRDefault="008553A7">
      <w:pPr>
        <w:spacing w:line="360" w:lineRule="auto"/>
        <w:ind w:firstLineChars="1200" w:firstLine="3614"/>
        <w:rPr>
          <w:sz w:val="24"/>
        </w:rPr>
      </w:pPr>
      <w:r>
        <w:rPr>
          <w:rFonts w:hint="eastAsia"/>
          <w:b/>
          <w:sz w:val="30"/>
          <w:szCs w:val="30"/>
        </w:rPr>
        <w:t>供应商</w:t>
      </w:r>
      <w:r>
        <w:rPr>
          <w:b/>
          <w:sz w:val="30"/>
          <w:szCs w:val="30"/>
        </w:rPr>
        <w:t>保密协议</w:t>
      </w:r>
      <w:r>
        <w:rPr>
          <w:b/>
          <w:sz w:val="30"/>
          <w:szCs w:val="30"/>
        </w:rPr>
        <w:br/>
      </w:r>
      <w:r>
        <w:rPr>
          <w:sz w:val="24"/>
        </w:rPr>
        <w:t> </w:t>
      </w:r>
      <w:r>
        <w:rPr>
          <w:sz w:val="24"/>
        </w:rPr>
        <w:t>甲方：</w:t>
      </w:r>
      <w:r w:rsidR="00D936EF">
        <w:rPr>
          <w:rFonts w:hint="eastAsia"/>
          <w:sz w:val="24"/>
        </w:rPr>
        <w:t>深圳万侨鸿科技有限公司</w:t>
      </w:r>
      <w:r>
        <w:rPr>
          <w:sz w:val="24"/>
        </w:rPr>
        <w:br/>
        <w:t> </w:t>
      </w:r>
      <w:r>
        <w:rPr>
          <w:sz w:val="24"/>
        </w:rPr>
        <w:t>乙方：</w:t>
      </w:r>
      <w:r>
        <w:rPr>
          <w:rFonts w:hint="eastAsia"/>
          <w:sz w:val="24"/>
        </w:rPr>
        <w:t xml:space="preserve"> </w:t>
      </w:r>
      <w:r>
        <w:rPr>
          <w:sz w:val="24"/>
        </w:rPr>
        <w:br/>
      </w:r>
      <w:r>
        <w:rPr>
          <w:rFonts w:hint="eastAsia"/>
          <w:sz w:val="24"/>
        </w:rPr>
        <w:t xml:space="preserve">     </w:t>
      </w:r>
      <w:r>
        <w:rPr>
          <w:sz w:val="24"/>
        </w:rPr>
        <w:t> </w:t>
      </w:r>
      <w:r>
        <w:rPr>
          <w:sz w:val="24"/>
        </w:rPr>
        <w:t>甲乙双方经过友好协商，希望建立长期友好的合作关系，为就合作中的保密信息予以有效保护。达成本协议内容如下：</w:t>
      </w:r>
      <w:r>
        <w:rPr>
          <w:sz w:val="24"/>
        </w:rPr>
        <w:br/>
      </w:r>
      <w:r>
        <w:rPr>
          <w:rFonts w:hint="eastAsia"/>
          <w:sz w:val="24"/>
        </w:rPr>
        <w:t xml:space="preserve">     </w:t>
      </w:r>
      <w:r>
        <w:rPr>
          <w:sz w:val="24"/>
        </w:rPr>
        <w:t>本协议所指保密信息是指：在合作过程中，乙方从甲方获得的</w:t>
      </w:r>
      <w:r>
        <w:rPr>
          <w:rFonts w:hint="eastAsia"/>
          <w:sz w:val="24"/>
        </w:rPr>
        <w:t>任何书面或口头的信息都</w:t>
      </w:r>
      <w:r>
        <w:rPr>
          <w:sz w:val="24"/>
        </w:rPr>
        <w:t>具有保密性。</w:t>
      </w:r>
    </w:p>
    <w:p w:rsidR="00CF0654" w:rsidRDefault="008553A7">
      <w:pPr>
        <w:spacing w:line="360" w:lineRule="auto"/>
        <w:rPr>
          <w:sz w:val="24"/>
        </w:rPr>
      </w:pPr>
      <w:r>
        <w:rPr>
          <w:rFonts w:hint="eastAsia"/>
          <w:sz w:val="24"/>
        </w:rPr>
        <w:t>1</w:t>
      </w:r>
      <w:r>
        <w:rPr>
          <w:rFonts w:hint="eastAsia"/>
          <w:sz w:val="24"/>
        </w:rPr>
        <w:t>．乙方不得向任何第三方透露甲方业务性质和送货到达方的客户信息</w:t>
      </w:r>
      <w:r>
        <w:rPr>
          <w:sz w:val="24"/>
        </w:rPr>
        <w:t>。</w:t>
      </w:r>
    </w:p>
    <w:p w:rsidR="00CF0654" w:rsidRDefault="008553A7">
      <w:pPr>
        <w:spacing w:line="360" w:lineRule="auto"/>
        <w:rPr>
          <w:sz w:val="24"/>
        </w:rPr>
      </w:pPr>
      <w:r>
        <w:rPr>
          <w:rFonts w:hint="eastAsia"/>
          <w:sz w:val="24"/>
        </w:rPr>
        <w:t>2</w:t>
      </w:r>
      <w:r>
        <w:rPr>
          <w:rFonts w:hint="eastAsia"/>
          <w:sz w:val="24"/>
        </w:rPr>
        <w:t>．乙方不得向外界透露任何关于甲方所运输的硬件或软件要求及使用情况</w:t>
      </w:r>
      <w:r>
        <w:rPr>
          <w:sz w:val="24"/>
        </w:rPr>
        <w:t>。</w:t>
      </w:r>
    </w:p>
    <w:p w:rsidR="00CF0654" w:rsidRDefault="008553A7">
      <w:pPr>
        <w:spacing w:line="360" w:lineRule="auto"/>
        <w:rPr>
          <w:sz w:val="24"/>
        </w:rPr>
      </w:pPr>
      <w:r>
        <w:rPr>
          <w:rFonts w:hint="eastAsia"/>
          <w:sz w:val="24"/>
        </w:rPr>
        <w:t>3</w:t>
      </w:r>
      <w:r>
        <w:rPr>
          <w:rFonts w:hint="eastAsia"/>
          <w:sz w:val="24"/>
        </w:rPr>
        <w:t>．乙方不得利用甲方的业务性质或客户性质及产品功能，对外广告或吹嘘，以达到广告赢利的目的</w:t>
      </w:r>
      <w:r>
        <w:rPr>
          <w:sz w:val="24"/>
        </w:rPr>
        <w:t>。</w:t>
      </w:r>
    </w:p>
    <w:p w:rsidR="00CF0654" w:rsidRDefault="008553A7">
      <w:pPr>
        <w:spacing w:line="360" w:lineRule="auto"/>
        <w:rPr>
          <w:sz w:val="24"/>
        </w:rPr>
      </w:pPr>
      <w:r>
        <w:rPr>
          <w:rFonts w:hint="eastAsia"/>
          <w:sz w:val="24"/>
        </w:rPr>
        <w:t>4</w:t>
      </w:r>
      <w:r>
        <w:rPr>
          <w:rFonts w:hint="eastAsia"/>
          <w:sz w:val="24"/>
        </w:rPr>
        <w:t>．除非甲方主动告知，否则乙方不得以任何方式询问所运输产品之用途或最终客户</w:t>
      </w:r>
      <w:r>
        <w:rPr>
          <w:sz w:val="24"/>
        </w:rPr>
        <w:t>。</w:t>
      </w:r>
    </w:p>
    <w:p w:rsidR="00CF0654" w:rsidRDefault="008553A7">
      <w:pPr>
        <w:autoSpaceDE w:val="0"/>
        <w:autoSpaceDN w:val="0"/>
        <w:adjustRightInd w:val="0"/>
        <w:spacing w:line="360" w:lineRule="auto"/>
        <w:jc w:val="left"/>
        <w:rPr>
          <w:sz w:val="24"/>
        </w:rPr>
      </w:pPr>
      <w:r>
        <w:rPr>
          <w:rFonts w:hint="eastAsia"/>
          <w:sz w:val="24"/>
        </w:rPr>
        <w:t>5</w:t>
      </w:r>
      <w:r>
        <w:rPr>
          <w:rFonts w:hint="eastAsia"/>
          <w:sz w:val="24"/>
        </w:rPr>
        <w:t>．乙方在制作公司宣传册时，不得刊登或记录任何关于甲方的资料和信息。</w:t>
      </w:r>
    </w:p>
    <w:p w:rsidR="00CF0654" w:rsidRDefault="008553A7">
      <w:pPr>
        <w:spacing w:line="360" w:lineRule="auto"/>
        <w:rPr>
          <w:sz w:val="24"/>
        </w:rPr>
      </w:pPr>
      <w:r>
        <w:rPr>
          <w:rFonts w:hint="eastAsia"/>
          <w:sz w:val="24"/>
        </w:rPr>
        <w:t>6</w:t>
      </w:r>
      <w:r>
        <w:rPr>
          <w:sz w:val="24"/>
        </w:rPr>
        <w:t>．乙方需要自行采取有效措施，确保以上保密措施的正常进行。乙方关联公司或乙方工作人员就以上事宜对甲方造成损失的，均由乙方单位承担一切责任。</w:t>
      </w:r>
      <w:r>
        <w:rPr>
          <w:sz w:val="24"/>
        </w:rPr>
        <w:t xml:space="preserve"> </w:t>
      </w:r>
      <w:r>
        <w:rPr>
          <w:sz w:val="24"/>
        </w:rPr>
        <w:br/>
        <w:t> </w:t>
      </w:r>
      <w:r>
        <w:rPr>
          <w:rFonts w:hint="eastAsia"/>
          <w:sz w:val="24"/>
        </w:rPr>
        <w:t>7</w:t>
      </w:r>
      <w:r>
        <w:rPr>
          <w:sz w:val="24"/>
        </w:rPr>
        <w:t>．乙方违反本协议的任何条款，应承担违约责任，赔偿甲方实际遭受的损失。</w:t>
      </w:r>
      <w:r>
        <w:rPr>
          <w:sz w:val="24"/>
        </w:rPr>
        <w:br/>
        <w:t> </w:t>
      </w:r>
      <w:r>
        <w:rPr>
          <w:rFonts w:hint="eastAsia"/>
          <w:sz w:val="24"/>
        </w:rPr>
        <w:t>8.</w:t>
      </w:r>
      <w:r>
        <w:rPr>
          <w:sz w:val="24"/>
        </w:rPr>
        <w:t xml:space="preserve"> </w:t>
      </w:r>
      <w:r>
        <w:rPr>
          <w:sz w:val="24"/>
        </w:rPr>
        <w:t>该合同自签字盖章之日起生效，</w:t>
      </w:r>
      <w:r>
        <w:rPr>
          <w:sz w:val="24"/>
        </w:rPr>
        <w:t xml:space="preserve"> </w:t>
      </w:r>
      <w:r>
        <w:rPr>
          <w:sz w:val="24"/>
        </w:rPr>
        <w:t>甲乙双方合作期间到终止合作后</w:t>
      </w:r>
      <w:r>
        <w:rPr>
          <w:rFonts w:hint="eastAsia"/>
          <w:sz w:val="24"/>
        </w:rPr>
        <w:t>1</w:t>
      </w:r>
      <w:r>
        <w:rPr>
          <w:sz w:val="24"/>
        </w:rPr>
        <w:t>年内有效。</w:t>
      </w:r>
      <w:r>
        <w:rPr>
          <w:sz w:val="24"/>
        </w:rPr>
        <w:br/>
        <w:t> </w:t>
      </w:r>
      <w:r>
        <w:rPr>
          <w:rFonts w:hint="eastAsia"/>
          <w:sz w:val="24"/>
        </w:rPr>
        <w:t>9</w:t>
      </w:r>
      <w:r>
        <w:rPr>
          <w:sz w:val="24"/>
        </w:rPr>
        <w:t xml:space="preserve">. </w:t>
      </w:r>
      <w:r>
        <w:rPr>
          <w:sz w:val="24"/>
        </w:rPr>
        <w:t>因本协议而引起的纠纷，如果协商解决不成，任何一方均有权向甲方所在地人民法院提起诉讼。</w:t>
      </w:r>
      <w:r>
        <w:rPr>
          <w:sz w:val="24"/>
        </w:rPr>
        <w:br/>
        <w:t> </w:t>
      </w:r>
      <w:r>
        <w:rPr>
          <w:sz w:val="24"/>
        </w:rPr>
        <w:br/>
      </w:r>
    </w:p>
    <w:p w:rsidR="00CF0654" w:rsidRDefault="008553A7">
      <w:pPr>
        <w:spacing w:line="360" w:lineRule="auto"/>
        <w:rPr>
          <w:sz w:val="24"/>
        </w:rPr>
      </w:pPr>
      <w:r>
        <w:rPr>
          <w:sz w:val="24"/>
        </w:rPr>
        <w:t>甲方（盖章）</w:t>
      </w:r>
      <w:r>
        <w:rPr>
          <w:sz w:val="24"/>
        </w:rPr>
        <w:t>:  </w:t>
      </w:r>
      <w:r>
        <w:rPr>
          <w:rFonts w:hint="eastAsia"/>
          <w:sz w:val="24"/>
        </w:rPr>
        <w:t xml:space="preserve">  </w:t>
      </w:r>
      <w:bookmarkStart w:id="0" w:name="_GoBack"/>
      <w:bookmarkEnd w:id="0"/>
      <w:r>
        <w:rPr>
          <w:sz w:val="24"/>
        </w:rPr>
        <w:t>                       </w:t>
      </w:r>
      <w:r>
        <w:rPr>
          <w:rFonts w:hint="eastAsia"/>
          <w:sz w:val="24"/>
        </w:rPr>
        <w:t xml:space="preserve">                  </w:t>
      </w:r>
      <w:r>
        <w:rPr>
          <w:sz w:val="24"/>
        </w:rPr>
        <w:t xml:space="preserve"> </w:t>
      </w:r>
      <w:r>
        <w:rPr>
          <w:rFonts w:hint="eastAsia"/>
          <w:sz w:val="24"/>
        </w:rPr>
        <w:t xml:space="preserve">   </w:t>
      </w:r>
      <w:r>
        <w:rPr>
          <w:sz w:val="24"/>
        </w:rPr>
        <w:t>乙方（盖章）：</w:t>
      </w:r>
      <w:r>
        <w:rPr>
          <w:sz w:val="24"/>
        </w:rPr>
        <w:br/>
      </w:r>
    </w:p>
    <w:p w:rsidR="00CF0654" w:rsidRDefault="008553A7" w:rsidP="008553A7">
      <w:pPr>
        <w:spacing w:line="360" w:lineRule="auto"/>
        <w:ind w:left="6360" w:hangingChars="2650" w:hanging="6360"/>
        <w:rPr>
          <w:sz w:val="24"/>
        </w:rPr>
      </w:pPr>
      <w:r>
        <w:rPr>
          <w:sz w:val="24"/>
        </w:rPr>
        <w:t>地址：</w:t>
      </w:r>
      <w:r w:rsidR="00326BCA">
        <w:rPr>
          <w:rFonts w:hint="eastAsia"/>
          <w:sz w:val="24"/>
        </w:rPr>
        <w:t xml:space="preserve">                                        </w:t>
      </w:r>
      <w:r>
        <w:rPr>
          <w:rFonts w:hint="eastAsia"/>
          <w:sz w:val="24"/>
        </w:rPr>
        <w:t xml:space="preserve">  </w:t>
      </w:r>
      <w:r>
        <w:rPr>
          <w:sz w:val="24"/>
        </w:rPr>
        <w:t>地址：</w:t>
      </w:r>
      <w:r>
        <w:rPr>
          <w:sz w:val="24"/>
        </w:rPr>
        <w:t xml:space="preserve"> </w:t>
      </w:r>
      <w:r>
        <w:rPr>
          <w:sz w:val="24"/>
        </w:rPr>
        <w:br/>
      </w:r>
    </w:p>
    <w:p w:rsidR="00CF0654" w:rsidRDefault="008553A7">
      <w:pPr>
        <w:rPr>
          <w:sz w:val="24"/>
        </w:rPr>
      </w:pPr>
      <w:r>
        <w:rPr>
          <w:sz w:val="24"/>
        </w:rPr>
        <w:t>代表人签字：</w:t>
      </w:r>
      <w:r>
        <w:rPr>
          <w:rFonts w:hint="eastAsia"/>
          <w:sz w:val="24"/>
        </w:rPr>
        <w:t xml:space="preserve">                                    </w:t>
      </w:r>
      <w:r>
        <w:rPr>
          <w:sz w:val="24"/>
        </w:rPr>
        <w:t>代表人签字</w:t>
      </w:r>
      <w:r>
        <w:rPr>
          <w:rFonts w:hint="eastAsia"/>
          <w:sz w:val="24"/>
        </w:rPr>
        <w:t>：</w:t>
      </w:r>
    </w:p>
    <w:p w:rsidR="00CF0654" w:rsidRDefault="00CF0654">
      <w:pPr>
        <w:rPr>
          <w:sz w:val="24"/>
        </w:rPr>
      </w:pPr>
    </w:p>
    <w:p w:rsidR="00CF0654" w:rsidRDefault="008553A7">
      <w:pPr>
        <w:rPr>
          <w:sz w:val="24"/>
        </w:rPr>
      </w:pPr>
      <w:r>
        <w:rPr>
          <w:rFonts w:hint="eastAsia"/>
          <w:sz w:val="24"/>
        </w:rPr>
        <w:t xml:space="preserve">  </w:t>
      </w:r>
    </w:p>
    <w:p w:rsidR="00CF0654" w:rsidRDefault="008553A7">
      <w:pPr>
        <w:rPr>
          <w:sz w:val="24"/>
        </w:rPr>
      </w:pPr>
      <w:r>
        <w:rPr>
          <w:rFonts w:hint="eastAsia"/>
          <w:sz w:val="24"/>
        </w:rPr>
        <w:t>日期：</w:t>
      </w:r>
      <w:r>
        <w:rPr>
          <w:rFonts w:hint="eastAsia"/>
          <w:sz w:val="24"/>
        </w:rPr>
        <w:t xml:space="preserve">                                          </w:t>
      </w:r>
      <w:r>
        <w:rPr>
          <w:rFonts w:hint="eastAsia"/>
          <w:sz w:val="24"/>
        </w:rPr>
        <w:t>日期：</w:t>
      </w:r>
      <w:r>
        <w:rPr>
          <w:rFonts w:hint="eastAsia"/>
          <w:sz w:val="24"/>
        </w:rPr>
        <w:t xml:space="preserve">                        </w:t>
      </w:r>
      <w:r>
        <w:rPr>
          <w:sz w:val="24"/>
        </w:rPr>
        <w:br/>
      </w:r>
    </w:p>
    <w:sectPr w:rsidR="00CF0654" w:rsidSect="00CF0654">
      <w:headerReference w:type="even" r:id="rId7"/>
      <w:headerReference w:type="default" r:id="rId8"/>
      <w:footerReference w:type="even" r:id="rId9"/>
      <w:footerReference w:type="default" r:id="rId10"/>
      <w:headerReference w:type="first" r:id="rId11"/>
      <w:footerReference w:type="first" r:id="rId12"/>
      <w:pgSz w:w="11906" w:h="16838"/>
      <w:pgMar w:top="1100" w:right="1083" w:bottom="1100" w:left="108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53" w:rsidRDefault="00B20753" w:rsidP="00CF0654">
      <w:r>
        <w:separator/>
      </w:r>
    </w:p>
  </w:endnote>
  <w:endnote w:type="continuationSeparator" w:id="0">
    <w:p w:rsidR="00B20753" w:rsidRDefault="00B20753" w:rsidP="00CF0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CA" w:rsidRDefault="00326B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CA" w:rsidRDefault="00326BC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CA" w:rsidRDefault="00326B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53" w:rsidRDefault="00B20753" w:rsidP="00CF0654">
      <w:r>
        <w:separator/>
      </w:r>
    </w:p>
  </w:footnote>
  <w:footnote w:type="continuationSeparator" w:id="0">
    <w:p w:rsidR="00B20753" w:rsidRDefault="00B20753" w:rsidP="00CF0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CA" w:rsidRDefault="00326B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54" w:rsidRDefault="008553A7" w:rsidP="00D936EF">
    <w:pPr>
      <w:pStyle w:val="a5"/>
      <w:jc w:val="both"/>
      <w:rPr>
        <w:rFonts w:ascii="宋体" w:hAnsi="宋体" w:cs="宋体"/>
        <w:sz w:val="21"/>
        <w:szCs w:val="21"/>
      </w:rPr>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CA" w:rsidRDefault="00326BC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BD0C65"/>
    <w:rsid w:val="00005D69"/>
    <w:rsid w:val="000077D3"/>
    <w:rsid w:val="00024240"/>
    <w:rsid w:val="000F48E6"/>
    <w:rsid w:val="00143E50"/>
    <w:rsid w:val="00221933"/>
    <w:rsid w:val="00231E22"/>
    <w:rsid w:val="003026D3"/>
    <w:rsid w:val="00326BCA"/>
    <w:rsid w:val="00433CEC"/>
    <w:rsid w:val="00444538"/>
    <w:rsid w:val="004643F1"/>
    <w:rsid w:val="004D2208"/>
    <w:rsid w:val="004F292C"/>
    <w:rsid w:val="00525D71"/>
    <w:rsid w:val="00527785"/>
    <w:rsid w:val="00572065"/>
    <w:rsid w:val="005D0CE9"/>
    <w:rsid w:val="005D5656"/>
    <w:rsid w:val="00630859"/>
    <w:rsid w:val="00644268"/>
    <w:rsid w:val="00656A21"/>
    <w:rsid w:val="006573CB"/>
    <w:rsid w:val="006863AB"/>
    <w:rsid w:val="006B4721"/>
    <w:rsid w:val="006E76A1"/>
    <w:rsid w:val="007540A7"/>
    <w:rsid w:val="0079271A"/>
    <w:rsid w:val="007F438E"/>
    <w:rsid w:val="00837895"/>
    <w:rsid w:val="00841AA2"/>
    <w:rsid w:val="008553A7"/>
    <w:rsid w:val="00896B02"/>
    <w:rsid w:val="008C395C"/>
    <w:rsid w:val="00993D38"/>
    <w:rsid w:val="00A02F4B"/>
    <w:rsid w:val="00AE304F"/>
    <w:rsid w:val="00B20753"/>
    <w:rsid w:val="00B96E50"/>
    <w:rsid w:val="00BD0C65"/>
    <w:rsid w:val="00C07B8B"/>
    <w:rsid w:val="00C34CEE"/>
    <w:rsid w:val="00CE1BB5"/>
    <w:rsid w:val="00CF0654"/>
    <w:rsid w:val="00D16168"/>
    <w:rsid w:val="00D33BCE"/>
    <w:rsid w:val="00D45679"/>
    <w:rsid w:val="00D6248E"/>
    <w:rsid w:val="00D936EF"/>
    <w:rsid w:val="00E07311"/>
    <w:rsid w:val="00E33A4F"/>
    <w:rsid w:val="00E54D61"/>
    <w:rsid w:val="00EA7085"/>
    <w:rsid w:val="00F14ADC"/>
    <w:rsid w:val="00F267A2"/>
    <w:rsid w:val="00F45B36"/>
    <w:rsid w:val="00F82C9A"/>
    <w:rsid w:val="00FA24C2"/>
    <w:rsid w:val="00FA648D"/>
    <w:rsid w:val="06D868EA"/>
    <w:rsid w:val="09D1221C"/>
    <w:rsid w:val="0B2D3BBE"/>
    <w:rsid w:val="0C0A2727"/>
    <w:rsid w:val="0D426811"/>
    <w:rsid w:val="0E2E3285"/>
    <w:rsid w:val="10C92E1D"/>
    <w:rsid w:val="10FA6DD0"/>
    <w:rsid w:val="111F3925"/>
    <w:rsid w:val="120D2279"/>
    <w:rsid w:val="13CE39A4"/>
    <w:rsid w:val="191E4519"/>
    <w:rsid w:val="19C001A6"/>
    <w:rsid w:val="1C237A7A"/>
    <w:rsid w:val="1F0525EF"/>
    <w:rsid w:val="26431FD2"/>
    <w:rsid w:val="2B6B445A"/>
    <w:rsid w:val="2CE56307"/>
    <w:rsid w:val="2F6303A8"/>
    <w:rsid w:val="2FDE5F62"/>
    <w:rsid w:val="30974D30"/>
    <w:rsid w:val="30DC4872"/>
    <w:rsid w:val="31DE3BEE"/>
    <w:rsid w:val="32BE6C45"/>
    <w:rsid w:val="34184B8D"/>
    <w:rsid w:val="3BF06034"/>
    <w:rsid w:val="3CEE6A8F"/>
    <w:rsid w:val="44426B25"/>
    <w:rsid w:val="45C7720D"/>
    <w:rsid w:val="46D66C4F"/>
    <w:rsid w:val="4A3B7053"/>
    <w:rsid w:val="506A5FB1"/>
    <w:rsid w:val="525206E4"/>
    <w:rsid w:val="5372545D"/>
    <w:rsid w:val="59036B17"/>
    <w:rsid w:val="59AC272C"/>
    <w:rsid w:val="60FA1E7C"/>
    <w:rsid w:val="632B2016"/>
    <w:rsid w:val="662C34AB"/>
    <w:rsid w:val="67DD252B"/>
    <w:rsid w:val="6F523896"/>
    <w:rsid w:val="70A0671A"/>
    <w:rsid w:val="78145D5E"/>
    <w:rsid w:val="79E23E2E"/>
    <w:rsid w:val="79EB347C"/>
    <w:rsid w:val="7C3C4FA1"/>
    <w:rsid w:val="7CAF53BF"/>
    <w:rsid w:val="7CF700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alutation" w:semiHidden="0" w:unhideWhenUsed="0" w:qFormat="1"/>
    <w:lsdException w:name="Hyperlink"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5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qFormat/>
    <w:rsid w:val="00CF0654"/>
    <w:rPr>
      <w:sz w:val="28"/>
      <w:szCs w:val="28"/>
    </w:rPr>
  </w:style>
  <w:style w:type="paragraph" w:styleId="a4">
    <w:name w:val="footer"/>
    <w:basedOn w:val="a"/>
    <w:link w:val="Char0"/>
    <w:uiPriority w:val="99"/>
    <w:unhideWhenUsed/>
    <w:qFormat/>
    <w:rsid w:val="00CF065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F065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sid w:val="00CF0654"/>
    <w:rPr>
      <w:color w:val="0000FF"/>
      <w:u w:val="single"/>
    </w:rPr>
  </w:style>
  <w:style w:type="character" w:customStyle="1" w:styleId="Char">
    <w:name w:val="称呼 Char"/>
    <w:link w:val="a3"/>
    <w:uiPriority w:val="99"/>
    <w:semiHidden/>
    <w:qFormat/>
    <w:locked/>
    <w:rsid w:val="00CF0654"/>
    <w:rPr>
      <w:rFonts w:cs="Times New Roman"/>
      <w:sz w:val="24"/>
      <w:szCs w:val="24"/>
    </w:rPr>
  </w:style>
  <w:style w:type="character" w:customStyle="1" w:styleId="Char1">
    <w:name w:val="页眉 Char"/>
    <w:link w:val="a5"/>
    <w:uiPriority w:val="99"/>
    <w:qFormat/>
    <w:rsid w:val="00CF0654"/>
    <w:rPr>
      <w:kern w:val="2"/>
      <w:sz w:val="18"/>
      <w:szCs w:val="18"/>
    </w:rPr>
  </w:style>
  <w:style w:type="character" w:customStyle="1" w:styleId="Char0">
    <w:name w:val="页脚 Char"/>
    <w:link w:val="a4"/>
    <w:uiPriority w:val="99"/>
    <w:qFormat/>
    <w:rsid w:val="00CF065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654</Characters>
  <Application>Microsoft Office Word</Application>
  <DocSecurity>0</DocSecurity>
  <Lines>5</Lines>
  <Paragraphs>1</Paragraphs>
  <ScaleCrop>false</ScaleCrop>
  <Company>MS</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16</cp:revision>
  <cp:lastPrinted>2019-01-25T07:02:00Z</cp:lastPrinted>
  <dcterms:created xsi:type="dcterms:W3CDTF">2018-08-20T06:27:00Z</dcterms:created>
  <dcterms:modified xsi:type="dcterms:W3CDTF">2020-06-10T03:34:00Z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