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center"/>
        <w:rPr>
          <w:rFonts w:hint="eastAsia" w:asciiTheme="minorEastAsia" w:hAnsiTheme="minorEastAsia" w:eastAsiaTheme="minorEastAsia"/>
          <w:b/>
          <w:bCs/>
          <w:sz w:val="36"/>
          <w:szCs w:val="36"/>
        </w:rPr>
      </w:pPr>
      <w:r>
        <w:rPr>
          <w:rFonts w:hint="eastAsia" w:asciiTheme="minorEastAsia" w:hAnsiTheme="minorEastAsia" w:eastAsiaTheme="minorEastAsia"/>
          <w:b/>
          <w:bCs/>
          <w:sz w:val="36"/>
          <w:szCs w:val="36"/>
        </w:rPr>
        <w:t>申请</w:t>
      </w:r>
      <w:r>
        <w:rPr>
          <w:rFonts w:hint="default" w:asciiTheme="minorEastAsia" w:hAnsiTheme="minorEastAsia" w:eastAsiaTheme="minorEastAsia"/>
          <w:b/>
          <w:bCs/>
          <w:sz w:val="36"/>
          <w:szCs w:val="36"/>
          <w:lang w:val="en-US"/>
        </w:rPr>
        <w:t>2022年</w:t>
      </w:r>
      <w:r>
        <w:rPr>
          <w:rFonts w:asciiTheme="minorEastAsia" w:hAnsiTheme="minorEastAsia" w:eastAsiaTheme="minorEastAsia"/>
          <w:b/>
          <w:bCs/>
          <w:sz w:val="36"/>
          <w:szCs w:val="36"/>
        </w:rPr>
        <w:t>职称论文和重大项目专家评价</w:t>
      </w:r>
    </w:p>
    <w:p>
      <w:pPr>
        <w:keepNext w:val="0"/>
        <w:keepLines w:val="0"/>
        <w:pageBreakBefore w:val="0"/>
        <w:widowControl w:val="0"/>
        <w:kinsoku/>
        <w:wordWrap/>
        <w:overflowPunct/>
        <w:topLinePunct w:val="0"/>
        <w:autoSpaceDE/>
        <w:autoSpaceDN/>
        <w:bidi w:val="0"/>
        <w:adjustRightInd/>
        <w:snapToGrid/>
        <w:spacing w:after="157" w:afterLines="50"/>
        <w:ind w:firstLine="561"/>
        <w:jc w:val="center"/>
        <w:textAlignment w:val="auto"/>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指   南</w:t>
      </w:r>
    </w:p>
    <w:p>
      <w:pPr>
        <w:spacing w:line="360" w:lineRule="auto"/>
        <w:ind w:firstLine="562"/>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南通市土木建筑学会</w:t>
      </w:r>
      <w:r>
        <w:rPr>
          <w:rFonts w:asciiTheme="minorEastAsia" w:hAnsiTheme="minorEastAsia" w:eastAsiaTheme="minorEastAsia"/>
          <w:sz w:val="24"/>
          <w:szCs w:val="24"/>
          <w:lang w:val="en-US"/>
        </w:rPr>
        <w:t>为科技社团组织，取得中国社会组织评估等级</w:t>
      </w:r>
      <w:r>
        <w:rPr>
          <w:rFonts w:hint="default" w:asciiTheme="minorEastAsia" w:hAnsiTheme="minorEastAsia" w:eastAsiaTheme="minorEastAsia"/>
          <w:sz w:val="24"/>
          <w:szCs w:val="24"/>
          <w:lang w:val="en-US"/>
        </w:rPr>
        <w:t>4A级，作为被市相关行业主管部门认可的对解决复杂、疑难技术问题等认定的社会团体，</w:t>
      </w:r>
      <w:r>
        <w:rPr>
          <w:rFonts w:asciiTheme="minorEastAsia" w:hAnsiTheme="minorEastAsia" w:eastAsiaTheme="minorEastAsia"/>
          <w:sz w:val="24"/>
          <w:szCs w:val="24"/>
        </w:rPr>
        <w:t>面对全市开展建设工程系列中级、副高级职称</w:t>
      </w:r>
      <w:r>
        <w:rPr>
          <w:rFonts w:asciiTheme="minorEastAsia" w:hAnsiTheme="minorEastAsia" w:eastAsiaTheme="minorEastAsia"/>
          <w:sz w:val="24"/>
          <w:szCs w:val="24"/>
          <w:lang w:val="en-US"/>
        </w:rPr>
        <w:t>申请</w:t>
      </w:r>
      <w:r>
        <w:rPr>
          <w:rFonts w:asciiTheme="minorEastAsia" w:hAnsiTheme="minorEastAsia" w:eastAsiaTheme="minorEastAsia"/>
          <w:sz w:val="24"/>
          <w:szCs w:val="24"/>
        </w:rPr>
        <w:t>论文和</w:t>
      </w:r>
      <w:bookmarkStart w:id="0" w:name="_GoBack"/>
      <w:r>
        <w:rPr>
          <w:rFonts w:asciiTheme="minorEastAsia" w:hAnsiTheme="minorEastAsia" w:eastAsiaTheme="minorEastAsia"/>
          <w:sz w:val="24"/>
          <w:szCs w:val="24"/>
        </w:rPr>
        <w:t>重大项目</w:t>
      </w:r>
      <w:bookmarkEnd w:id="0"/>
      <w:r>
        <w:rPr>
          <w:rFonts w:asciiTheme="minorEastAsia" w:hAnsiTheme="minorEastAsia" w:eastAsiaTheme="minorEastAsia"/>
          <w:sz w:val="24"/>
          <w:szCs w:val="24"/>
        </w:rPr>
        <w:t>的专家评价工作，为20</w:t>
      </w:r>
      <w:r>
        <w:rPr>
          <w:rFonts w:hint="eastAsia" w:asciiTheme="minorEastAsia" w:hAnsiTheme="minorEastAsia" w:eastAsiaTheme="minorEastAsia"/>
          <w:sz w:val="24"/>
          <w:szCs w:val="24"/>
          <w:lang w:val="en-US" w:eastAsia="zh-CN"/>
        </w:rPr>
        <w:t>2</w:t>
      </w:r>
      <w:r>
        <w:rPr>
          <w:rFonts w:hint="default" w:asciiTheme="minorEastAsia" w:hAnsiTheme="minorEastAsia" w:eastAsiaTheme="minorEastAsia"/>
          <w:sz w:val="24"/>
          <w:szCs w:val="24"/>
          <w:lang w:val="en-US" w:eastAsia="zh-CN"/>
        </w:rPr>
        <w:t>2</w:t>
      </w:r>
      <w:r>
        <w:rPr>
          <w:rFonts w:asciiTheme="minorEastAsia" w:hAnsiTheme="minorEastAsia" w:eastAsiaTheme="minorEastAsia"/>
          <w:sz w:val="24"/>
          <w:szCs w:val="24"/>
        </w:rPr>
        <w:t>年度拟申报专业技术职称的学会会员和其他土木工程专业技术人员提供技术服务。</w:t>
      </w:r>
      <w:r>
        <w:rPr>
          <w:rFonts w:hint="eastAsia" w:asciiTheme="minorEastAsia" w:hAnsiTheme="minorEastAsia" w:eastAsiaTheme="minorEastAsia"/>
          <w:sz w:val="24"/>
          <w:szCs w:val="24"/>
        </w:rPr>
        <w:t>申请专家评价的</w:t>
      </w:r>
      <w:r>
        <w:rPr>
          <w:rFonts w:asciiTheme="minorEastAsia" w:hAnsiTheme="minorEastAsia" w:eastAsiaTheme="minorEastAsia"/>
          <w:sz w:val="24"/>
          <w:szCs w:val="24"/>
        </w:rPr>
        <w:t>专业技术人员</w:t>
      </w:r>
      <w:r>
        <w:rPr>
          <w:rFonts w:hint="eastAsia" w:asciiTheme="minorEastAsia" w:hAnsiTheme="minorEastAsia" w:eastAsiaTheme="minorEastAsia"/>
          <w:sz w:val="24"/>
          <w:szCs w:val="24"/>
        </w:rPr>
        <w:t>可按下列程序办理</w:t>
      </w:r>
      <w:r>
        <w:rPr>
          <w:rFonts w:hint="eastAsia" w:asciiTheme="minorEastAsia" w:hAnsiTheme="minorEastAsia" w:eastAsiaTheme="minorEastAsia"/>
          <w:sz w:val="24"/>
          <w:szCs w:val="24"/>
          <w:lang w:eastAsia="zh-CN"/>
        </w:rPr>
        <w:t>。</w:t>
      </w:r>
    </w:p>
    <w:p>
      <w:pPr>
        <w:spacing w:beforeLines="50" w:afterLines="50"/>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一、申请论文评价</w:t>
      </w:r>
    </w:p>
    <w:p>
      <w:pPr>
        <w:spacing w:line="360" w:lineRule="auto"/>
        <w:ind w:firstLine="560"/>
        <w:rPr>
          <w:rFonts w:asciiTheme="minorEastAsia" w:hAnsiTheme="minorEastAsia" w:eastAsiaTheme="minorEastAsia"/>
          <w:b/>
          <w:sz w:val="24"/>
          <w:szCs w:val="24"/>
        </w:rPr>
      </w:pPr>
      <w:r>
        <w:rPr>
          <w:rFonts w:asciiTheme="minorEastAsia" w:hAnsiTheme="minorEastAsia" w:eastAsiaTheme="minorEastAsia"/>
          <w:b/>
          <w:sz w:val="24"/>
          <w:szCs w:val="24"/>
        </w:rPr>
        <w:t>1、申请</w:t>
      </w:r>
    </w:p>
    <w:p>
      <w:pPr>
        <w:spacing w:line="360" w:lineRule="auto"/>
        <w:ind w:firstLine="560"/>
        <w:rPr>
          <w:rFonts w:asciiTheme="minorEastAsia" w:hAnsiTheme="minorEastAsia" w:eastAsiaTheme="minorEastAsia"/>
          <w:sz w:val="24"/>
          <w:szCs w:val="24"/>
        </w:rPr>
      </w:pPr>
      <w:r>
        <w:rPr>
          <w:rFonts w:asciiTheme="minorEastAsia" w:hAnsiTheme="minorEastAsia" w:eastAsiaTheme="minorEastAsia"/>
          <w:sz w:val="24"/>
          <w:szCs w:val="24"/>
        </w:rPr>
        <w:t>论文作者从南通市土木建筑学会网站</w:t>
      </w:r>
      <w:r>
        <w:rPr>
          <w:rFonts w:hint="eastAsia" w:asciiTheme="minorEastAsia" w:hAnsiTheme="minorEastAsia" w:eastAsiaTheme="minorEastAsia"/>
          <w:sz w:val="24"/>
          <w:szCs w:val="24"/>
          <w:lang w:val="en-US" w:eastAsia="zh-CN"/>
        </w:rPr>
        <w:t>(网址：</w:t>
      </w:r>
      <w:r>
        <w:rPr>
          <w:rFonts w:hint="eastAsia" w:asciiTheme="minorEastAsia" w:hAnsiTheme="minorEastAsia" w:eastAsiaTheme="minorEastAsia"/>
          <w:sz w:val="24"/>
          <w:szCs w:val="24"/>
        </w:rPr>
        <w:t>http://www.ntstmjzxh.cn/</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lang w:eastAsia="zh-CN"/>
        </w:rPr>
        <w:t>文件下载</w:t>
      </w:r>
      <w:r>
        <w:rPr>
          <w:rFonts w:asciiTheme="minorEastAsia" w:hAnsiTheme="minorEastAsia" w:eastAsiaTheme="minorEastAsia"/>
          <w:sz w:val="24"/>
          <w:szCs w:val="24"/>
        </w:rPr>
        <w:t>栏下载“南通市建设工程系列论文</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职称</w:t>
      </w:r>
      <w:r>
        <w:rPr>
          <w:rFonts w:hint="eastAsia" w:asciiTheme="minorEastAsia" w:hAnsiTheme="minorEastAsia" w:eastAsiaTheme="minorEastAsia"/>
          <w:sz w:val="24"/>
          <w:szCs w:val="24"/>
          <w:lang w:eastAsia="zh-CN"/>
        </w:rPr>
        <w:t>评审</w:t>
      </w:r>
      <w:r>
        <w:rPr>
          <w:rFonts w:hint="eastAsia" w:asciiTheme="minorEastAsia" w:hAnsiTheme="minorEastAsia" w:eastAsiaTheme="minorEastAsia"/>
          <w:sz w:val="24"/>
          <w:szCs w:val="24"/>
          <w:lang w:val="en-US" w:eastAsia="zh-CN"/>
        </w:rPr>
        <w:t>)</w:t>
      </w:r>
      <w:r>
        <w:rPr>
          <w:rFonts w:asciiTheme="minorEastAsia" w:hAnsiTheme="minorEastAsia" w:eastAsiaTheme="minorEastAsia"/>
          <w:sz w:val="24"/>
          <w:szCs w:val="24"/>
        </w:rPr>
        <w:t>评价申请表”，按申请表要求填写。</w:t>
      </w:r>
    </w:p>
    <w:p>
      <w:pPr>
        <w:numPr>
          <w:ilvl w:val="0"/>
          <w:numId w:val="1"/>
        </w:numPr>
        <w:spacing w:line="360" w:lineRule="auto"/>
        <w:ind w:firstLine="560"/>
        <w:rPr>
          <w:rFonts w:asciiTheme="minorEastAsia" w:hAnsiTheme="minorEastAsia" w:eastAsiaTheme="minorEastAsia"/>
          <w:b/>
          <w:sz w:val="24"/>
          <w:szCs w:val="24"/>
        </w:rPr>
      </w:pPr>
      <w:r>
        <w:rPr>
          <w:rFonts w:asciiTheme="minorEastAsia" w:hAnsiTheme="minorEastAsia" w:eastAsiaTheme="minorEastAsia"/>
          <w:b/>
          <w:sz w:val="24"/>
          <w:szCs w:val="24"/>
          <w:lang w:val="en-US"/>
        </w:rPr>
        <w:t>评价项目</w:t>
      </w:r>
    </w:p>
    <w:p>
      <w:pPr>
        <w:numPr>
          <w:ilvl w:val="0"/>
          <w:numId w:val="2"/>
        </w:numPr>
        <w:spacing w:line="360" w:lineRule="auto"/>
        <w:ind w:left="560" w:leftChars="0"/>
        <w:rPr>
          <w:rFonts w:hint="default" w:asciiTheme="minorEastAsia" w:hAnsiTheme="minorEastAsia" w:eastAsiaTheme="minorEastAsia"/>
          <w:b w:val="0"/>
          <w:bCs/>
          <w:sz w:val="24"/>
          <w:szCs w:val="24"/>
          <w:lang w:val="en-US"/>
        </w:rPr>
      </w:pPr>
      <w:r>
        <w:rPr>
          <w:rFonts w:hint="default" w:asciiTheme="minorEastAsia" w:hAnsiTheme="minorEastAsia" w:eastAsiaTheme="minorEastAsia"/>
          <w:b w:val="0"/>
          <w:bCs/>
          <w:sz w:val="24"/>
          <w:szCs w:val="24"/>
          <w:lang w:val="en-US"/>
        </w:rPr>
        <w:t>在期刊上已经发表过的论文(指取得现职称以后发表的)。</w:t>
      </w:r>
    </w:p>
    <w:p>
      <w:pPr>
        <w:numPr>
          <w:ilvl w:val="0"/>
          <w:numId w:val="2"/>
        </w:numPr>
        <w:spacing w:line="360" w:lineRule="auto"/>
        <w:ind w:left="560" w:leftChars="0"/>
        <w:rPr>
          <w:rFonts w:hint="default" w:asciiTheme="minorEastAsia" w:hAnsiTheme="minorEastAsia" w:eastAsiaTheme="minorEastAsia"/>
          <w:b w:val="0"/>
          <w:bCs/>
          <w:sz w:val="24"/>
          <w:szCs w:val="24"/>
          <w:lang w:val="en-US"/>
        </w:rPr>
      </w:pPr>
      <w:r>
        <w:rPr>
          <w:rFonts w:hint="default" w:asciiTheme="minorEastAsia" w:hAnsiTheme="minorEastAsia" w:eastAsiaTheme="minorEastAsia"/>
          <w:b w:val="0"/>
          <w:bCs/>
          <w:sz w:val="24"/>
          <w:szCs w:val="24"/>
          <w:lang w:val="en-US"/>
        </w:rPr>
        <w:t>未在期刊上发表过的论文。</w:t>
      </w:r>
    </w:p>
    <w:p>
      <w:pPr>
        <w:numPr>
          <w:ilvl w:val="0"/>
          <w:numId w:val="2"/>
        </w:numPr>
        <w:spacing w:line="360" w:lineRule="auto"/>
        <w:ind w:left="560" w:leftChars="0" w:firstLine="0" w:firstLineChars="0"/>
        <w:rPr>
          <w:rFonts w:hint="default" w:asciiTheme="minorEastAsia" w:hAnsiTheme="minorEastAsia" w:eastAsiaTheme="minorEastAsia"/>
          <w:b w:val="0"/>
          <w:bCs/>
          <w:sz w:val="24"/>
          <w:szCs w:val="24"/>
          <w:lang w:val="en-US"/>
        </w:rPr>
      </w:pPr>
      <w:r>
        <w:rPr>
          <w:rFonts w:hint="default" w:asciiTheme="minorEastAsia" w:hAnsiTheme="minorEastAsia" w:eastAsiaTheme="minorEastAsia"/>
          <w:b w:val="0"/>
          <w:bCs/>
          <w:sz w:val="24"/>
          <w:szCs w:val="24"/>
          <w:lang w:val="en-US"/>
        </w:rPr>
        <w:t>为解决较复杂的专业技术问题而撰写的专项研究报告、技术分析报告</w:t>
      </w:r>
    </w:p>
    <w:p>
      <w:pPr>
        <w:numPr>
          <w:ilvl w:val="0"/>
          <w:numId w:val="0"/>
        </w:numPr>
        <w:spacing w:line="360" w:lineRule="auto"/>
        <w:rPr>
          <w:rFonts w:asciiTheme="minorEastAsia" w:hAnsiTheme="minorEastAsia" w:eastAsiaTheme="minorEastAsia"/>
          <w:b w:val="0"/>
          <w:bCs/>
          <w:sz w:val="24"/>
          <w:szCs w:val="24"/>
        </w:rPr>
      </w:pPr>
      <w:r>
        <w:rPr>
          <w:rFonts w:hint="default" w:asciiTheme="minorEastAsia" w:hAnsiTheme="minorEastAsia" w:eastAsiaTheme="minorEastAsia"/>
          <w:b w:val="0"/>
          <w:bCs/>
          <w:sz w:val="24"/>
          <w:szCs w:val="24"/>
          <w:lang w:val="en-US"/>
        </w:rPr>
        <w:t>等。</w:t>
      </w:r>
    </w:p>
    <w:p>
      <w:pPr>
        <w:numPr>
          <w:ilvl w:val="0"/>
          <w:numId w:val="1"/>
        </w:numPr>
        <w:spacing w:line="360" w:lineRule="auto"/>
        <w:ind w:firstLine="560"/>
        <w:rPr>
          <w:rFonts w:asciiTheme="minorEastAsia" w:hAnsiTheme="minorEastAsia" w:eastAsiaTheme="minorEastAsia"/>
          <w:b/>
          <w:sz w:val="24"/>
          <w:szCs w:val="24"/>
        </w:rPr>
      </w:pPr>
      <w:r>
        <w:rPr>
          <w:rFonts w:asciiTheme="minorEastAsia" w:hAnsiTheme="minorEastAsia" w:eastAsiaTheme="minorEastAsia"/>
          <w:b/>
          <w:sz w:val="24"/>
          <w:szCs w:val="24"/>
        </w:rPr>
        <w:t>论文要求</w:t>
      </w:r>
    </w:p>
    <w:p>
      <w:pPr>
        <w:numPr>
          <w:ilvl w:val="0"/>
          <w:numId w:val="3"/>
        </w:num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基本条件</w:t>
      </w:r>
    </w:p>
    <w:p>
      <w:pPr>
        <w:numPr>
          <w:ilvl w:val="0"/>
          <w:numId w:val="4"/>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论文题目准确、醒目，简短精炼，题目与论文内容相符。</w:t>
      </w:r>
    </w:p>
    <w:p>
      <w:pPr>
        <w:numPr>
          <w:ilvl w:val="0"/>
          <w:numId w:val="4"/>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论文结构清晰、合理，突出自己的思想和内容，观点鲜明，论点明确，论据充分，结论</w:t>
      </w:r>
      <w:r>
        <w:rPr>
          <w:rFonts w:hint="eastAsia" w:asciiTheme="minorEastAsia" w:hAnsiTheme="minorEastAsia" w:eastAsiaTheme="minorEastAsia"/>
          <w:sz w:val="24"/>
          <w:szCs w:val="24"/>
        </w:rPr>
        <w:t>准</w:t>
      </w:r>
      <w:r>
        <w:rPr>
          <w:rFonts w:asciiTheme="minorEastAsia" w:hAnsiTheme="minorEastAsia" w:eastAsiaTheme="minorEastAsia"/>
          <w:sz w:val="24"/>
          <w:szCs w:val="24"/>
        </w:rPr>
        <w:t>确。</w:t>
      </w:r>
    </w:p>
    <w:p>
      <w:pPr>
        <w:numPr>
          <w:ilvl w:val="0"/>
          <w:numId w:val="4"/>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论文的表述应简洁、通顺，条理清晰，层次分明，逻辑性强，专业术语规范准确。</w:t>
      </w:r>
    </w:p>
    <w:p>
      <w:pPr>
        <w:numPr>
          <w:ilvl w:val="0"/>
          <w:numId w:val="4"/>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专业性强，论文</w:t>
      </w:r>
      <w:r>
        <w:rPr>
          <w:rFonts w:hint="eastAsia" w:asciiTheme="minorEastAsia" w:hAnsiTheme="minorEastAsia" w:eastAsiaTheme="minorEastAsia"/>
          <w:sz w:val="24"/>
          <w:szCs w:val="24"/>
        </w:rPr>
        <w:t>应</w:t>
      </w:r>
      <w:r>
        <w:rPr>
          <w:rFonts w:asciiTheme="minorEastAsia" w:hAnsiTheme="minorEastAsia" w:eastAsiaTheme="minorEastAsia"/>
          <w:sz w:val="24"/>
          <w:szCs w:val="24"/>
        </w:rPr>
        <w:t>和自己从事的专业技术工作有关，与其申报专业和技术职称具有关联性。论文的技术含量和管理理念应达到其拟申报技术职称的专业水平。</w:t>
      </w:r>
    </w:p>
    <w:p>
      <w:pPr>
        <w:numPr>
          <w:ilvl w:val="0"/>
          <w:numId w:val="4"/>
        </w:num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实用性强，有自己的独特见解，有一定的技术创新，能解决本行业的技术问题，对实际工作具有指导和参考作用。</w:t>
      </w:r>
    </w:p>
    <w:p>
      <w:pPr>
        <w:numPr>
          <w:ilvl w:val="0"/>
          <w:numId w:val="3"/>
        </w:num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查重要求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lang w:val="en-US"/>
        </w:rPr>
        <w:t>本会统一组织论文查重，</w:t>
      </w:r>
      <w:r>
        <w:rPr>
          <w:rFonts w:asciiTheme="minorEastAsia" w:hAnsiTheme="minorEastAsia" w:eastAsiaTheme="minorEastAsia"/>
          <w:sz w:val="24"/>
          <w:szCs w:val="24"/>
        </w:rPr>
        <w:t>通过“中国知网”查重系统对提交评价的论文进行查重，查重符合要求的论文</w:t>
      </w:r>
      <w:r>
        <w:rPr>
          <w:rFonts w:hint="eastAsia" w:asciiTheme="minorEastAsia" w:hAnsiTheme="minorEastAsia" w:eastAsiaTheme="minorEastAsia"/>
          <w:sz w:val="24"/>
          <w:szCs w:val="24"/>
          <w:lang w:eastAsia="zh-CN"/>
        </w:rPr>
        <w:t>提交</w:t>
      </w:r>
      <w:r>
        <w:rPr>
          <w:rFonts w:hint="eastAsia" w:asciiTheme="minorEastAsia" w:hAnsiTheme="minorEastAsia" w:eastAsiaTheme="minorEastAsia"/>
          <w:sz w:val="24"/>
          <w:szCs w:val="24"/>
        </w:rPr>
        <w:t>专家</w:t>
      </w:r>
      <w:r>
        <w:rPr>
          <w:rFonts w:asciiTheme="minorEastAsia" w:hAnsiTheme="minorEastAsia" w:eastAsiaTheme="minorEastAsia"/>
          <w:sz w:val="24"/>
          <w:szCs w:val="24"/>
        </w:rPr>
        <w:t>评价。</w:t>
      </w:r>
    </w:p>
    <w:p>
      <w:pPr>
        <w:numPr>
          <w:ilvl w:val="0"/>
          <w:numId w:val="1"/>
        </w:numPr>
        <w:spacing w:line="360" w:lineRule="auto"/>
        <w:ind w:firstLine="560"/>
        <w:rPr>
          <w:rFonts w:asciiTheme="minorEastAsia" w:hAnsiTheme="minorEastAsia" w:eastAsiaTheme="minorEastAsia"/>
          <w:sz w:val="24"/>
          <w:szCs w:val="24"/>
        </w:rPr>
      </w:pPr>
      <w:r>
        <w:rPr>
          <w:rFonts w:asciiTheme="minorEastAsia" w:hAnsiTheme="minorEastAsia" w:eastAsiaTheme="minorEastAsia"/>
          <w:b/>
          <w:sz w:val="24"/>
          <w:szCs w:val="24"/>
        </w:rPr>
        <w:t>材料报送</w:t>
      </w:r>
    </w:p>
    <w:p>
      <w:pPr>
        <w:numPr>
          <w:ilvl w:val="0"/>
          <w:numId w:val="1"/>
        </w:numPr>
        <w:spacing w:line="360" w:lineRule="auto"/>
        <w:ind w:firstLine="560"/>
        <w:rPr>
          <w:rFonts w:asciiTheme="minorEastAsia" w:hAnsiTheme="minorEastAsia" w:eastAsiaTheme="minorEastAsia"/>
          <w:b/>
          <w:sz w:val="24"/>
          <w:szCs w:val="24"/>
        </w:rPr>
      </w:pPr>
      <w:r>
        <w:rPr>
          <w:rFonts w:asciiTheme="minorEastAsia" w:hAnsiTheme="minorEastAsia" w:eastAsiaTheme="minorEastAsia"/>
          <w:b/>
          <w:sz w:val="24"/>
          <w:szCs w:val="24"/>
        </w:rPr>
        <w:t>专家评价</w:t>
      </w:r>
    </w:p>
    <w:p>
      <w:pPr>
        <w:numPr>
          <w:ilvl w:val="0"/>
          <w:numId w:val="1"/>
        </w:numPr>
        <w:spacing w:line="360" w:lineRule="auto"/>
        <w:ind w:firstLine="560"/>
        <w:rPr>
          <w:rFonts w:asciiTheme="minorEastAsia" w:hAnsiTheme="minorEastAsia" w:eastAsiaTheme="minorEastAsia"/>
          <w:b/>
          <w:sz w:val="24"/>
          <w:szCs w:val="24"/>
        </w:rPr>
      </w:pPr>
      <w:r>
        <w:rPr>
          <w:rFonts w:asciiTheme="minorEastAsia" w:hAnsiTheme="minorEastAsia" w:eastAsiaTheme="minorEastAsia"/>
          <w:b/>
          <w:sz w:val="24"/>
          <w:szCs w:val="24"/>
          <w:lang w:val="en-US"/>
        </w:rPr>
        <w:t>签发</w:t>
      </w:r>
      <w:r>
        <w:rPr>
          <w:rFonts w:asciiTheme="minorEastAsia" w:hAnsiTheme="minorEastAsia" w:eastAsiaTheme="minorEastAsia"/>
          <w:b/>
          <w:sz w:val="24"/>
          <w:szCs w:val="24"/>
        </w:rPr>
        <w:t>通知书</w:t>
      </w:r>
    </w:p>
    <w:p>
      <w:pPr>
        <w:numPr>
          <w:ilvl w:val="0"/>
          <w:numId w:val="0"/>
        </w:numPr>
        <w:spacing w:beforeLines="50" w:afterLines="50"/>
        <w:ind w:leftChars="0"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lang w:val="en-US"/>
        </w:rPr>
        <w:t>二、</w:t>
      </w:r>
      <w:r>
        <w:rPr>
          <w:rFonts w:asciiTheme="minorEastAsia" w:hAnsiTheme="minorEastAsia" w:eastAsiaTheme="minorEastAsia"/>
          <w:b/>
          <w:bCs/>
          <w:sz w:val="28"/>
          <w:szCs w:val="28"/>
        </w:rPr>
        <w:t>申请重大项目评价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重大项目主要指本人参与完成的工程项目中开发或推广的“四新成果（新工艺</w:t>
      </w:r>
      <w:r>
        <w:rPr>
          <w:rFonts w:hint="eastAsia" w:asciiTheme="minorEastAsia" w:hAnsiTheme="minorEastAsia" w:eastAsiaTheme="minorEastAsia"/>
          <w:sz w:val="24"/>
          <w:szCs w:val="24"/>
        </w:rPr>
        <w:t>、</w:t>
      </w:r>
      <w:r>
        <w:rPr>
          <w:rFonts w:asciiTheme="minorEastAsia" w:hAnsiTheme="minorEastAsia" w:eastAsiaTheme="minorEastAsia"/>
          <w:sz w:val="24"/>
          <w:szCs w:val="24"/>
        </w:rPr>
        <w:t>新技术、新材料和新设备）”；解决的复杂（疑难）技术问题；参与处理复杂的工程质量、安全事故或工程隐患等问题，成效显著的。</w:t>
      </w:r>
    </w:p>
    <w:p>
      <w:pPr>
        <w:numPr>
          <w:ilvl w:val="0"/>
          <w:numId w:val="0"/>
        </w:numPr>
        <w:spacing w:line="360" w:lineRule="auto"/>
        <w:ind w:firstLine="482" w:firstLineChars="200"/>
        <w:rPr>
          <w:rFonts w:asciiTheme="minorEastAsia" w:hAnsiTheme="minorEastAsia" w:eastAsiaTheme="minorEastAsia"/>
          <w:b/>
          <w:sz w:val="24"/>
          <w:szCs w:val="24"/>
        </w:rPr>
      </w:pPr>
      <w:r>
        <w:rPr>
          <w:rFonts w:hint="default" w:asciiTheme="minorEastAsia" w:hAnsiTheme="minorEastAsia" w:eastAsiaTheme="minorEastAsia"/>
          <w:b/>
          <w:sz w:val="24"/>
          <w:szCs w:val="24"/>
          <w:lang w:val="en-US"/>
        </w:rPr>
        <w:t>1、</w:t>
      </w:r>
      <w:r>
        <w:rPr>
          <w:rFonts w:asciiTheme="minorEastAsia" w:hAnsiTheme="minorEastAsia" w:eastAsiaTheme="minorEastAsia"/>
          <w:b/>
          <w:sz w:val="24"/>
          <w:szCs w:val="24"/>
        </w:rPr>
        <w:t>申请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申请人从南通市土木建筑学会网站</w:t>
      </w:r>
      <w:r>
        <w:rPr>
          <w:rFonts w:hint="eastAsia" w:asciiTheme="minorEastAsia" w:hAnsiTheme="minorEastAsia" w:eastAsiaTheme="minorEastAsia"/>
          <w:sz w:val="24"/>
          <w:szCs w:val="24"/>
          <w:lang w:val="en-US" w:eastAsia="zh-CN"/>
        </w:rPr>
        <w:t>(网址：</w:t>
      </w:r>
      <w:r>
        <w:rPr>
          <w:rFonts w:hint="eastAsia" w:asciiTheme="minorEastAsia" w:hAnsiTheme="minorEastAsia" w:eastAsiaTheme="minorEastAsia"/>
          <w:sz w:val="24"/>
          <w:szCs w:val="24"/>
        </w:rPr>
        <w:t>http://www.ntstmjzxh.cn/</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lang w:eastAsia="zh-CN"/>
        </w:rPr>
        <w:t>文件下载</w:t>
      </w:r>
      <w:r>
        <w:rPr>
          <w:rFonts w:asciiTheme="minorEastAsia" w:hAnsiTheme="minorEastAsia" w:eastAsiaTheme="minorEastAsia"/>
          <w:sz w:val="24"/>
          <w:szCs w:val="24"/>
        </w:rPr>
        <w:t>栏下载“南通市建设工程系列重大项目</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lang w:eastAsia="zh-CN"/>
        </w:rPr>
        <w:t>职称评审</w:t>
      </w:r>
      <w:r>
        <w:rPr>
          <w:rFonts w:hint="eastAsia" w:asciiTheme="minorEastAsia" w:hAnsiTheme="minorEastAsia" w:eastAsiaTheme="minorEastAsia"/>
          <w:sz w:val="24"/>
          <w:szCs w:val="24"/>
          <w:lang w:val="en-US" w:eastAsia="zh-CN"/>
        </w:rPr>
        <w:t>)</w:t>
      </w:r>
      <w:r>
        <w:rPr>
          <w:rFonts w:asciiTheme="minorEastAsia" w:hAnsiTheme="minorEastAsia" w:eastAsiaTheme="minorEastAsia"/>
          <w:sz w:val="24"/>
          <w:szCs w:val="24"/>
        </w:rPr>
        <w:t>评价申请表”，按评价表要求填写。</w:t>
      </w:r>
    </w:p>
    <w:p>
      <w:pPr>
        <w:spacing w:line="360" w:lineRule="auto"/>
        <w:ind w:firstLine="560"/>
        <w:rPr>
          <w:rFonts w:hint="default" w:asciiTheme="minorEastAsia" w:hAnsiTheme="minorEastAsia" w:eastAsiaTheme="minorEastAsia"/>
          <w:sz w:val="24"/>
          <w:szCs w:val="24"/>
          <w:lang w:val="en-US" w:eastAsia="zh-CN"/>
        </w:rPr>
      </w:pPr>
      <w:r>
        <w:rPr>
          <w:rFonts w:hint="eastAsia" w:asciiTheme="minorEastAsia" w:hAnsiTheme="minorEastAsia" w:eastAsiaTheme="minorEastAsia"/>
          <w:b/>
          <w:bCs/>
          <w:sz w:val="24"/>
          <w:szCs w:val="24"/>
          <w:lang w:val="en-US" w:eastAsia="zh-CN"/>
        </w:rPr>
        <w:t>2、</w:t>
      </w:r>
      <w:r>
        <w:rPr>
          <w:rFonts w:asciiTheme="minorEastAsia" w:hAnsiTheme="minorEastAsia" w:eastAsiaTheme="minorEastAsia"/>
          <w:b/>
          <w:bCs/>
          <w:sz w:val="24"/>
          <w:szCs w:val="24"/>
        </w:rPr>
        <w:t>材料要求</w:t>
      </w:r>
    </w:p>
    <w:p>
      <w:pPr>
        <w:spacing w:line="360" w:lineRule="auto"/>
        <w:ind w:firstLine="560"/>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(1) 开发或推广应用“四新”项目</w:t>
      </w:r>
    </w:p>
    <w:p>
      <w:pPr>
        <w:spacing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 申报人作为主要完成人开发的“四新”项目通过市级以上行业管理部门鉴定的，需提供鉴定项目的相关资料和行业管理部门的批文。可附</w:t>
      </w:r>
      <w:r>
        <w:rPr>
          <w:rFonts w:hint="eastAsia" w:asciiTheme="minorEastAsia" w:hAnsiTheme="minorEastAsia" w:eastAsiaTheme="minorEastAsia"/>
          <w:sz w:val="24"/>
          <w:szCs w:val="24"/>
          <w:lang w:eastAsia="zh-CN"/>
        </w:rPr>
        <w:t>获奖</w:t>
      </w:r>
      <w:r>
        <w:rPr>
          <w:rFonts w:asciiTheme="minorEastAsia" w:hAnsiTheme="minorEastAsia" w:eastAsiaTheme="minorEastAsia"/>
          <w:sz w:val="24"/>
          <w:szCs w:val="24"/>
        </w:rPr>
        <w:t>证书，</w:t>
      </w:r>
      <w:r>
        <w:rPr>
          <w:rFonts w:hint="eastAsia" w:asciiTheme="minorEastAsia" w:hAnsiTheme="minorEastAsia" w:eastAsiaTheme="minorEastAsia"/>
          <w:sz w:val="24"/>
          <w:szCs w:val="24"/>
          <w:lang w:eastAsia="zh-CN"/>
        </w:rPr>
        <w:t>专项</w:t>
      </w:r>
      <w:r>
        <w:rPr>
          <w:rFonts w:asciiTheme="minorEastAsia" w:hAnsiTheme="minorEastAsia" w:eastAsiaTheme="minorEastAsia"/>
          <w:sz w:val="24"/>
          <w:szCs w:val="24"/>
        </w:rPr>
        <w:t>论文，</w:t>
      </w:r>
      <w:r>
        <w:rPr>
          <w:rFonts w:hint="eastAsia" w:asciiTheme="minorEastAsia" w:hAnsiTheme="minorEastAsia" w:eastAsiaTheme="minorEastAsia"/>
          <w:sz w:val="24"/>
          <w:szCs w:val="24"/>
          <w:lang w:eastAsia="zh-CN"/>
        </w:rPr>
        <w:t>专题</w:t>
      </w:r>
      <w:r>
        <w:rPr>
          <w:rFonts w:asciiTheme="minorEastAsia" w:hAnsiTheme="minorEastAsia" w:eastAsiaTheme="minorEastAsia"/>
          <w:sz w:val="24"/>
          <w:szCs w:val="24"/>
        </w:rPr>
        <w:t>报告等。</w:t>
      </w:r>
    </w:p>
    <w:p>
      <w:pPr>
        <w:numPr>
          <w:ilvl w:val="0"/>
          <w:numId w:val="5"/>
        </w:numPr>
        <w:spacing w:line="360" w:lineRule="auto"/>
        <w:ind w:left="56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申报人作为主要完成人推广应用“四新”项目的需提供市级以上行业管</w:t>
      </w:r>
    </w:p>
    <w:p>
      <w:pPr>
        <w:numPr>
          <w:ilvl w:val="0"/>
          <w:numId w:val="0"/>
        </w:num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理部门所认定“四新”项目目录清单（或批文）；推广应用“四新”项目的</w:t>
      </w:r>
      <w:r>
        <w:rPr>
          <w:rFonts w:hint="eastAsia" w:asciiTheme="minorEastAsia" w:hAnsiTheme="minorEastAsia" w:eastAsiaTheme="minorEastAsia"/>
          <w:sz w:val="24"/>
          <w:szCs w:val="24"/>
          <w:lang w:eastAsia="zh-CN"/>
        </w:rPr>
        <w:t>专题</w:t>
      </w:r>
      <w:r>
        <w:rPr>
          <w:rFonts w:asciiTheme="minorEastAsia" w:hAnsiTheme="minorEastAsia" w:eastAsiaTheme="minorEastAsia"/>
          <w:sz w:val="24"/>
          <w:szCs w:val="24"/>
        </w:rPr>
        <w:t>报告</w:t>
      </w:r>
      <w:r>
        <w:rPr>
          <w:rFonts w:hint="eastAsia" w:asciiTheme="minorEastAsia" w:hAnsiTheme="minorEastAsia" w:eastAsiaTheme="minorEastAsia"/>
          <w:sz w:val="24"/>
          <w:szCs w:val="24"/>
          <w:lang w:val="en-US" w:eastAsia="zh-CN"/>
        </w:rPr>
        <w:t>(包招应用项目的工程概况、取得的经济效益和社会效益、</w:t>
      </w:r>
      <w:r>
        <w:rPr>
          <w:rFonts w:asciiTheme="minorEastAsia" w:hAnsiTheme="minorEastAsia" w:eastAsiaTheme="minorEastAsia"/>
          <w:sz w:val="24"/>
          <w:szCs w:val="24"/>
        </w:rPr>
        <w:t>自己在该项目中</w:t>
      </w:r>
      <w:r>
        <w:rPr>
          <w:rFonts w:hint="eastAsia" w:asciiTheme="minorEastAsia" w:hAnsiTheme="minorEastAsia" w:eastAsiaTheme="minorEastAsia"/>
          <w:sz w:val="24"/>
          <w:szCs w:val="24"/>
          <w:lang w:eastAsia="zh-CN"/>
        </w:rPr>
        <w:t>所起</w:t>
      </w:r>
      <w:r>
        <w:rPr>
          <w:rFonts w:asciiTheme="minorEastAsia" w:hAnsiTheme="minorEastAsia" w:eastAsiaTheme="minorEastAsia"/>
          <w:sz w:val="24"/>
          <w:szCs w:val="24"/>
        </w:rPr>
        <w:t>的</w:t>
      </w:r>
      <w:r>
        <w:rPr>
          <w:rFonts w:hint="eastAsia" w:asciiTheme="minorEastAsia" w:hAnsiTheme="minorEastAsia" w:eastAsiaTheme="minorEastAsia"/>
          <w:sz w:val="24"/>
          <w:szCs w:val="24"/>
        </w:rPr>
        <w:t>作用</w:t>
      </w:r>
      <w:r>
        <w:rPr>
          <w:rFonts w:hint="eastAsia" w:asciiTheme="minorEastAsia" w:hAnsiTheme="minorEastAsia" w:eastAsiaTheme="minorEastAsia"/>
          <w:sz w:val="24"/>
          <w:szCs w:val="24"/>
          <w:lang w:val="en-US" w:eastAsia="zh-CN"/>
        </w:rPr>
        <w:t>)；工程项目的业主、监理、施工方的证明材料等。</w:t>
      </w:r>
    </w:p>
    <w:p>
      <w:pPr>
        <w:numPr>
          <w:ilvl w:val="0"/>
          <w:numId w:val="5"/>
        </w:numPr>
        <w:spacing w:line="360" w:lineRule="auto"/>
        <w:ind w:left="560" w:leftChars="0" w:firstLine="0" w:firstLineChars="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申报人申报的“四新”项目未通过行业管理部门鉴定或未列入“四新”</w:t>
      </w:r>
    </w:p>
    <w:p>
      <w:pPr>
        <w:numPr>
          <w:ilvl w:val="0"/>
          <w:numId w:val="0"/>
        </w:num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项目目录清单的，需提供开发或推广应用“四新”项目的专题技术报告（包括项目研发或推广应用的过程，各项技术指标的检测报告，在工程中推广应用项目取得的经济效益和社会效益，个人在研发或推广应用所起的作用）；工程项目的业主、监理和施工单位的证明材料。</w:t>
      </w:r>
    </w:p>
    <w:p>
      <w:pPr>
        <w:spacing w:line="360" w:lineRule="auto"/>
        <w:ind w:left="560"/>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(2) 解决复杂、疑难的技术问题</w:t>
      </w:r>
    </w:p>
    <w:p>
      <w:pPr>
        <w:spacing w:line="360" w:lineRule="auto"/>
        <w:ind w:left="56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 申报人应提供解决复杂、疑难的技术问题专题技术报告（包括工程概况、</w:t>
      </w:r>
    </w:p>
    <w:p>
      <w:p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技术难点、解决方法、实际效果、本人发挥的作用）；</w:t>
      </w:r>
    </w:p>
    <w:p>
      <w:pPr>
        <w:numPr>
          <w:ilvl w:val="0"/>
          <w:numId w:val="6"/>
        </w:numPr>
        <w:spacing w:line="360" w:lineRule="auto"/>
        <w:ind w:left="560" w:leftChars="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相关工程资料(工程项目验收的资料、工程项目的业主、监理、施工单</w:t>
      </w:r>
    </w:p>
    <w:p>
      <w:pPr>
        <w:numPr>
          <w:ilvl w:val="0"/>
          <w:numId w:val="0"/>
        </w:num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位证明等)。</w:t>
      </w:r>
    </w:p>
    <w:p>
      <w:pPr>
        <w:spacing w:line="360" w:lineRule="auto"/>
        <w:ind w:left="560"/>
        <w:rPr>
          <w:rFonts w:hint="eastAsia"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(3) 处理重大的工程质量、安全事故或工程隐患</w:t>
      </w:r>
    </w:p>
    <w:p>
      <w:pPr>
        <w:spacing w:line="360" w:lineRule="auto"/>
        <w:ind w:left="56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 申报人应提供作为主要完成人处理重大的工程质量、安全事故或工程隐</w:t>
      </w:r>
    </w:p>
    <w:p>
      <w:p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患采取措施的专题技术总结（包括工程概况、事故产生的原因、采取的具体措施、处理后的效果、本人在事故处理中发挥的作用）；</w:t>
      </w:r>
    </w:p>
    <w:p>
      <w:pPr>
        <w:numPr>
          <w:ilvl w:val="0"/>
          <w:numId w:val="0"/>
        </w:numPr>
        <w:spacing w:line="360" w:lineRule="auto"/>
        <w:ind w:left="560" w:leftChars="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 工程项目业主、监理和施工单位的证明材料；</w:t>
      </w:r>
    </w:p>
    <w:p>
      <w:pPr>
        <w:numPr>
          <w:ilvl w:val="0"/>
          <w:numId w:val="0"/>
        </w:numPr>
        <w:spacing w:line="360" w:lineRule="auto"/>
        <w:ind w:left="560" w:leftChars="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 行业主管部门对事故处理的验收意见等。</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lang w:val="en-US" w:eastAsia="zh-CN"/>
        </w:rPr>
        <w:t>3、</w:t>
      </w:r>
      <w:r>
        <w:rPr>
          <w:rFonts w:asciiTheme="minorEastAsia" w:hAnsiTheme="minorEastAsia" w:eastAsiaTheme="minorEastAsia"/>
          <w:b/>
          <w:bCs/>
          <w:sz w:val="24"/>
          <w:szCs w:val="24"/>
        </w:rPr>
        <w:t>材料报送</w:t>
      </w:r>
    </w:p>
    <w:p>
      <w:pPr>
        <w:numPr>
          <w:ilvl w:val="0"/>
          <w:numId w:val="0"/>
        </w:numPr>
        <w:spacing w:line="360" w:lineRule="auto"/>
        <w:ind w:firstLine="482" w:firstLineChars="200"/>
        <w:rPr>
          <w:rFonts w:asciiTheme="minorEastAsia" w:hAnsiTheme="minorEastAsia" w:eastAsiaTheme="minorEastAsia"/>
          <w:b/>
          <w:sz w:val="24"/>
          <w:szCs w:val="24"/>
        </w:rPr>
      </w:pPr>
      <w:r>
        <w:rPr>
          <w:rFonts w:hint="default" w:asciiTheme="minorEastAsia" w:hAnsiTheme="minorEastAsia" w:eastAsiaTheme="minorEastAsia"/>
          <w:b/>
          <w:sz w:val="24"/>
          <w:szCs w:val="24"/>
          <w:lang w:val="en-US"/>
        </w:rPr>
        <w:t>4、</w:t>
      </w:r>
      <w:r>
        <w:rPr>
          <w:rFonts w:asciiTheme="minorEastAsia" w:hAnsiTheme="minorEastAsia" w:eastAsiaTheme="minorEastAsia"/>
          <w:b/>
          <w:sz w:val="24"/>
          <w:szCs w:val="24"/>
        </w:rPr>
        <w:t>专家评价</w:t>
      </w:r>
    </w:p>
    <w:p>
      <w:pPr>
        <w:numPr>
          <w:ilvl w:val="0"/>
          <w:numId w:val="0"/>
        </w:numPr>
        <w:spacing w:line="360" w:lineRule="auto"/>
        <w:ind w:firstLine="482" w:firstLineChars="200"/>
        <w:rPr>
          <w:rFonts w:asciiTheme="minorEastAsia" w:hAnsiTheme="minorEastAsia" w:eastAsiaTheme="minorEastAsia"/>
          <w:b/>
          <w:sz w:val="24"/>
          <w:szCs w:val="24"/>
        </w:rPr>
      </w:pPr>
      <w:r>
        <w:rPr>
          <w:rFonts w:hint="default" w:asciiTheme="minorEastAsia" w:hAnsiTheme="minorEastAsia" w:eastAsiaTheme="minorEastAsia"/>
          <w:b/>
          <w:sz w:val="24"/>
          <w:szCs w:val="24"/>
          <w:lang w:val="en-US"/>
        </w:rPr>
        <w:t>5、</w:t>
      </w:r>
      <w:r>
        <w:rPr>
          <w:rFonts w:asciiTheme="minorEastAsia" w:hAnsiTheme="minorEastAsia" w:eastAsiaTheme="minorEastAsia"/>
          <w:b/>
          <w:sz w:val="24"/>
          <w:szCs w:val="24"/>
          <w:lang w:val="en-US"/>
        </w:rPr>
        <w:t>签发</w:t>
      </w:r>
      <w:r>
        <w:rPr>
          <w:rFonts w:asciiTheme="minorEastAsia" w:hAnsiTheme="minorEastAsia" w:eastAsiaTheme="minorEastAsia"/>
          <w:b/>
          <w:sz w:val="24"/>
          <w:szCs w:val="24"/>
        </w:rPr>
        <w:t>通知书</w:t>
      </w:r>
    </w:p>
    <w:p>
      <w:pPr>
        <w:numPr>
          <w:ilvl w:val="0"/>
          <w:numId w:val="0"/>
        </w:numPr>
        <w:spacing w:beforeLines="50" w:afterLines="50"/>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lang w:val="en-US"/>
        </w:rPr>
        <w:t>三、</w:t>
      </w:r>
      <w:r>
        <w:rPr>
          <w:rFonts w:asciiTheme="minorEastAsia" w:hAnsiTheme="minorEastAsia" w:eastAsiaTheme="minorEastAsia"/>
          <w:b/>
          <w:bCs/>
          <w:sz w:val="28"/>
          <w:szCs w:val="28"/>
        </w:rPr>
        <w:t>其它</w:t>
      </w:r>
    </w:p>
    <w:p>
      <w:pPr>
        <w:numPr>
          <w:ilvl w:val="0"/>
          <w:numId w:val="0"/>
        </w:numPr>
        <w:autoSpaceDE w:val="0"/>
        <w:spacing w:line="360" w:lineRule="auto"/>
        <w:ind w:firstLine="482" w:firstLineChars="200"/>
        <w:rPr>
          <w:rFonts w:hint="default" w:asciiTheme="minorEastAsia" w:hAnsiTheme="minorEastAsia" w:eastAsiaTheme="minorEastAsia"/>
          <w:b/>
          <w:bCs/>
          <w:sz w:val="24"/>
          <w:szCs w:val="24"/>
          <w:lang w:val="en-US"/>
        </w:rPr>
      </w:pPr>
      <w:r>
        <w:rPr>
          <w:rFonts w:hint="default" w:asciiTheme="minorEastAsia" w:hAnsiTheme="minorEastAsia" w:eastAsiaTheme="minorEastAsia"/>
          <w:b/>
          <w:bCs/>
          <w:sz w:val="24"/>
          <w:szCs w:val="24"/>
          <w:lang w:val="en-US"/>
        </w:rPr>
        <w:t>1、材料报送</w:t>
      </w:r>
    </w:p>
    <w:p>
      <w:pPr>
        <w:numPr>
          <w:ilvl w:val="0"/>
          <w:numId w:val="0"/>
        </w:numPr>
        <w:autoSpaceDE w:val="0"/>
        <w:spacing w:line="360" w:lineRule="auto"/>
        <w:ind w:firstLine="480" w:firstLineChars="200"/>
        <w:rPr>
          <w:rFonts w:hint="default" w:asciiTheme="minorEastAsia" w:hAnsiTheme="minorEastAsia" w:eastAsiaTheme="minorEastAsia"/>
          <w:sz w:val="24"/>
          <w:szCs w:val="24"/>
          <w:lang w:val="en-US"/>
        </w:rPr>
      </w:pPr>
      <w:r>
        <w:rPr>
          <w:rFonts w:hint="default" w:asciiTheme="minorEastAsia" w:hAnsiTheme="minorEastAsia" w:eastAsiaTheme="minorEastAsia"/>
          <w:sz w:val="24"/>
          <w:szCs w:val="24"/>
          <w:lang w:val="en-US"/>
        </w:rPr>
        <w:t xml:space="preserve">(1) </w:t>
      </w:r>
      <w:r>
        <w:rPr>
          <w:rFonts w:asciiTheme="minorEastAsia" w:hAnsiTheme="minorEastAsia" w:eastAsiaTheme="minorEastAsia"/>
          <w:sz w:val="24"/>
          <w:szCs w:val="24"/>
        </w:rPr>
        <w:t>申请人将论文评价申请表、论文电子版（格式为Word文档）打包成压缩文件，文件名为“职称论文评价+申报人姓名+单位名称”，将压缩文件发送到评价办公室邮箱</w:t>
      </w:r>
      <w:r>
        <w:rPr>
          <w:rFonts w:asciiTheme="minorEastAsia" w:hAnsiTheme="minorEastAsia" w:eastAsiaTheme="minorEastAsia"/>
          <w:sz w:val="24"/>
          <w:szCs w:val="24"/>
          <w:lang w:val="en-US"/>
        </w:rPr>
        <w:t>。</w:t>
      </w:r>
    </w:p>
    <w:p>
      <w:pPr>
        <w:numPr>
          <w:ilvl w:val="0"/>
          <w:numId w:val="0"/>
        </w:numPr>
        <w:autoSpaceDE w:val="0"/>
        <w:spacing w:line="360" w:lineRule="auto"/>
        <w:ind w:firstLine="480" w:firstLineChars="200"/>
        <w:rPr>
          <w:rFonts w:asciiTheme="minorEastAsia" w:hAnsiTheme="minorEastAsia" w:eastAsiaTheme="minorEastAsia"/>
          <w:sz w:val="24"/>
          <w:szCs w:val="24"/>
        </w:rPr>
      </w:pPr>
      <w:r>
        <w:rPr>
          <w:rFonts w:hint="default" w:asciiTheme="minorEastAsia" w:hAnsiTheme="minorEastAsia" w:eastAsiaTheme="minorEastAsia"/>
          <w:sz w:val="24"/>
          <w:szCs w:val="24"/>
          <w:lang w:val="en-US"/>
        </w:rPr>
        <w:t xml:space="preserve">(2) </w:t>
      </w:r>
      <w:r>
        <w:rPr>
          <w:rFonts w:asciiTheme="minorEastAsia" w:hAnsiTheme="minorEastAsia" w:eastAsiaTheme="minorEastAsia"/>
          <w:sz w:val="24"/>
          <w:szCs w:val="24"/>
        </w:rPr>
        <w:t>申请人将重大项目评价申请表、技术小结电子版（格式为Word文档）、佐证材料扫描电子文档打包成压缩文件，文件名为“项目类别+申报人姓名+单位名称”，将压缩文件发送到评价办公室邮箱</w:t>
      </w:r>
      <w:r>
        <w:rPr>
          <w:sz w:val="24"/>
          <w:szCs w:val="24"/>
        </w:rPr>
        <w:fldChar w:fldCharType="begin"/>
      </w:r>
      <w:r>
        <w:rPr>
          <w:sz w:val="24"/>
          <w:szCs w:val="24"/>
        </w:rPr>
        <w:instrText xml:space="preserve"> HYPERLINK "mailto:nttmxhzc@163.com）。同时将纸质材料一套缴到南通市土木建筑学会或采用邮寄方式。" </w:instrText>
      </w:r>
      <w:r>
        <w:rPr>
          <w:sz w:val="24"/>
          <w:szCs w:val="24"/>
        </w:rPr>
        <w:fldChar w:fldCharType="separate"/>
      </w:r>
      <w:r>
        <w:rPr>
          <w:rStyle w:val="6"/>
          <w:rFonts w:asciiTheme="minorEastAsia" w:hAnsiTheme="minorEastAsia" w:eastAsiaTheme="minorEastAsia"/>
          <w:color w:val="000000" w:themeColor="text1"/>
          <w:sz w:val="24"/>
          <w:szCs w:val="24"/>
          <w:u w:val="none"/>
          <w14:textFill>
            <w14:solidFill>
              <w14:schemeClr w14:val="tx1"/>
            </w14:solidFill>
          </w14:textFill>
        </w:rPr>
        <w:t>。同时将纸质材料一套</w:t>
      </w:r>
      <w:r>
        <w:rPr>
          <w:rStyle w:val="6"/>
          <w:rFonts w:hint="eastAsia" w:asciiTheme="minorEastAsia" w:hAnsiTheme="minorEastAsia" w:eastAsiaTheme="minorEastAsia"/>
          <w:color w:val="000000" w:themeColor="text1"/>
          <w:sz w:val="24"/>
          <w:szCs w:val="24"/>
          <w:u w:val="none"/>
          <w:lang w:eastAsia="zh-CN"/>
          <w14:textFill>
            <w14:solidFill>
              <w14:schemeClr w14:val="tx1"/>
            </w14:solidFill>
          </w14:textFill>
        </w:rPr>
        <w:t>送达</w:t>
      </w:r>
      <w:r>
        <w:rPr>
          <w:rStyle w:val="6"/>
          <w:rFonts w:asciiTheme="minorEastAsia" w:hAnsiTheme="minorEastAsia" w:eastAsiaTheme="minorEastAsia"/>
          <w:color w:val="000000" w:themeColor="text1"/>
          <w:sz w:val="24"/>
          <w:szCs w:val="24"/>
          <w:u w:val="none"/>
          <w14:textFill>
            <w14:solidFill>
              <w14:schemeClr w14:val="tx1"/>
            </w14:solidFill>
          </w14:textFill>
        </w:rPr>
        <w:t>南通市土木建筑学会或采用邮寄方式</w:t>
      </w:r>
      <w:r>
        <w:rPr>
          <w:rStyle w:val="6"/>
          <w:rFonts w:hint="eastAsia" w:asciiTheme="minorEastAsia" w:hAnsiTheme="minorEastAsia" w:eastAsiaTheme="minorEastAsia"/>
          <w:color w:val="000000" w:themeColor="text1"/>
          <w:sz w:val="24"/>
          <w:szCs w:val="24"/>
          <w:u w:val="none"/>
          <w14:textFill>
            <w14:solidFill>
              <w14:schemeClr w14:val="tx1"/>
            </w14:solidFill>
          </w14:textFill>
        </w:rPr>
        <w:t>送达</w:t>
      </w:r>
      <w:r>
        <w:rPr>
          <w:rStyle w:val="6"/>
          <w:rFonts w:asciiTheme="minorEastAsia" w:hAnsiTheme="minorEastAsia" w:eastAsiaTheme="minorEastAsia"/>
          <w:color w:val="000000" w:themeColor="text1"/>
          <w:sz w:val="24"/>
          <w:szCs w:val="24"/>
          <w:u w:val="none"/>
          <w14:textFill>
            <w14:solidFill>
              <w14:schemeClr w14:val="tx1"/>
            </w14:solidFill>
          </w14:textFill>
        </w:rPr>
        <w:t>。</w:t>
      </w:r>
      <w:r>
        <w:rPr>
          <w:rStyle w:val="6"/>
          <w:rFonts w:asciiTheme="minorEastAsia" w:hAnsiTheme="minorEastAsia" w:eastAsiaTheme="minorEastAsia"/>
          <w:color w:val="000000" w:themeColor="text1"/>
          <w:sz w:val="24"/>
          <w:szCs w:val="24"/>
          <w:u w:val="none"/>
          <w14:textFill>
            <w14:solidFill>
              <w14:schemeClr w14:val="tx1"/>
            </w14:solidFill>
          </w14:textFill>
        </w:rPr>
        <w:fldChar w:fldCharType="end"/>
      </w:r>
    </w:p>
    <w:p>
      <w:pPr>
        <w:numPr>
          <w:ilvl w:val="0"/>
          <w:numId w:val="0"/>
        </w:numPr>
        <w:autoSpaceDE w:val="0"/>
        <w:spacing w:line="360" w:lineRule="auto"/>
        <w:ind w:firstLine="482" w:firstLineChars="200"/>
        <w:rPr>
          <w:rFonts w:asciiTheme="minorEastAsia" w:hAnsiTheme="minorEastAsia" w:eastAsiaTheme="minorEastAsia"/>
          <w:sz w:val="24"/>
          <w:szCs w:val="24"/>
        </w:rPr>
      </w:pPr>
      <w:r>
        <w:rPr>
          <w:rFonts w:hint="default" w:asciiTheme="minorEastAsia" w:hAnsiTheme="minorEastAsia" w:eastAsiaTheme="minorEastAsia"/>
          <w:b/>
          <w:bCs/>
          <w:sz w:val="24"/>
          <w:szCs w:val="24"/>
          <w:lang w:val="en-US"/>
        </w:rPr>
        <w:t>2、</w:t>
      </w:r>
      <w:r>
        <w:rPr>
          <w:rFonts w:asciiTheme="minorEastAsia" w:hAnsiTheme="minorEastAsia" w:eastAsiaTheme="minorEastAsia"/>
          <w:b/>
          <w:bCs/>
          <w:sz w:val="24"/>
          <w:szCs w:val="24"/>
        </w:rPr>
        <w:t>技术服务费用</w:t>
      </w:r>
    </w:p>
    <w:p>
      <w:pPr>
        <w:autoSpaceDE w:val="0"/>
        <w:spacing w:line="360" w:lineRule="auto"/>
        <w:ind w:firstLine="482" w:firstLineChars="200"/>
        <w:rPr>
          <w:rFonts w:hint="eastAsia" w:asciiTheme="minorEastAsia" w:hAnsiTheme="minorEastAsia" w:eastAsiaTheme="minorEastAsia"/>
          <w:sz w:val="24"/>
          <w:szCs w:val="24"/>
          <w:lang w:eastAsia="zh-CN"/>
        </w:rPr>
      </w:pPr>
      <w:r>
        <w:rPr>
          <w:rFonts w:hint="default" w:asciiTheme="minorEastAsia" w:hAnsiTheme="minorEastAsia" w:eastAsiaTheme="minorEastAsia"/>
          <w:b/>
          <w:bCs/>
          <w:sz w:val="24"/>
          <w:szCs w:val="24"/>
          <w:lang w:val="en-US"/>
        </w:rPr>
        <w:t xml:space="preserve">(1) </w:t>
      </w:r>
      <w:r>
        <w:rPr>
          <w:rFonts w:asciiTheme="minorEastAsia" w:hAnsiTheme="minorEastAsia" w:eastAsiaTheme="minorEastAsia"/>
          <w:b/>
          <w:bCs/>
          <w:sz w:val="24"/>
          <w:szCs w:val="24"/>
        </w:rPr>
        <w:t>论文评价：</w:t>
      </w:r>
      <w:r>
        <w:rPr>
          <w:rFonts w:hint="default" w:asciiTheme="minorEastAsia" w:hAnsiTheme="minorEastAsia" w:eastAsiaTheme="minorEastAsia"/>
          <w:b/>
          <w:bCs/>
          <w:sz w:val="24"/>
          <w:szCs w:val="24"/>
          <w:lang w:val="en-US"/>
        </w:rPr>
        <w:t xml:space="preserve"> </w:t>
      </w:r>
      <w:r>
        <w:rPr>
          <w:rFonts w:asciiTheme="minorEastAsia" w:hAnsiTheme="minorEastAsia" w:eastAsiaTheme="minorEastAsia"/>
          <w:b/>
          <w:bCs/>
          <w:sz w:val="24"/>
          <w:szCs w:val="24"/>
        </w:rPr>
        <w:t>中级</w:t>
      </w:r>
      <w:r>
        <w:rPr>
          <w:rFonts w:hint="default" w:asciiTheme="minorEastAsia" w:hAnsiTheme="minorEastAsia" w:eastAsiaTheme="minorEastAsia"/>
          <w:b/>
          <w:bCs/>
          <w:sz w:val="24"/>
          <w:szCs w:val="24"/>
          <w:lang w:val="en-US"/>
        </w:rPr>
        <w:t xml:space="preserve"> </w:t>
      </w:r>
      <w:r>
        <w:rPr>
          <w:rFonts w:asciiTheme="minorEastAsia" w:hAnsiTheme="minorEastAsia" w:eastAsiaTheme="minorEastAsia"/>
          <w:sz w:val="24"/>
          <w:szCs w:val="24"/>
        </w:rPr>
        <w:t>2</w:t>
      </w:r>
      <w:r>
        <w:rPr>
          <w:rFonts w:hint="default" w:asciiTheme="minorEastAsia" w:hAnsiTheme="minorEastAsia" w:eastAsiaTheme="minorEastAsia"/>
          <w:sz w:val="24"/>
          <w:szCs w:val="24"/>
          <w:lang w:val="en-US"/>
        </w:rPr>
        <w:t>5</w:t>
      </w:r>
      <w:r>
        <w:rPr>
          <w:rFonts w:asciiTheme="minorEastAsia" w:hAnsiTheme="minorEastAsia" w:eastAsiaTheme="minorEastAsia"/>
          <w:sz w:val="24"/>
          <w:szCs w:val="24"/>
        </w:rPr>
        <w:t>0.00元/篇</w:t>
      </w:r>
      <w:r>
        <w:rPr>
          <w:rFonts w:hint="default" w:asciiTheme="minorEastAsia" w:hAnsiTheme="minorEastAsia" w:eastAsiaTheme="minorEastAsia"/>
          <w:sz w:val="24"/>
          <w:szCs w:val="24"/>
          <w:lang w:val="en-US"/>
        </w:rPr>
        <w:t>(含</w:t>
      </w:r>
      <w:r>
        <w:rPr>
          <w:rFonts w:hint="eastAsia" w:asciiTheme="minorEastAsia" w:hAnsiTheme="minorEastAsia" w:eastAsiaTheme="minorEastAsia"/>
          <w:sz w:val="24"/>
          <w:szCs w:val="24"/>
          <w:lang w:eastAsia="zh-CN"/>
        </w:rPr>
        <w:t>查重费</w:t>
      </w:r>
      <w:r>
        <w:rPr>
          <w:rFonts w:hint="default" w:asciiTheme="minorEastAsia" w:hAnsiTheme="minorEastAsia" w:eastAsiaTheme="minorEastAsia"/>
          <w:sz w:val="24"/>
          <w:szCs w:val="24"/>
          <w:lang w:val="en-US" w:eastAsia="zh-CN"/>
        </w:rPr>
        <w:t>)</w:t>
      </w:r>
      <w:r>
        <w:rPr>
          <w:rFonts w:asciiTheme="minorEastAsia" w:hAnsiTheme="minorEastAsia" w:eastAsiaTheme="minorEastAsia"/>
          <w:sz w:val="24"/>
          <w:szCs w:val="24"/>
        </w:rPr>
        <w:t>，</w:t>
      </w:r>
      <w:r>
        <w:rPr>
          <w:rFonts w:asciiTheme="minorEastAsia" w:hAnsiTheme="minorEastAsia" w:eastAsiaTheme="minorEastAsia"/>
          <w:b/>
          <w:bCs/>
          <w:sz w:val="24"/>
          <w:szCs w:val="24"/>
        </w:rPr>
        <w:t>副高级</w:t>
      </w:r>
      <w:r>
        <w:rPr>
          <w:rFonts w:hint="default" w:asciiTheme="minorEastAsia" w:hAnsiTheme="minorEastAsia" w:eastAsiaTheme="minorEastAsia"/>
          <w:b/>
          <w:bCs/>
          <w:sz w:val="24"/>
          <w:szCs w:val="24"/>
          <w:lang w:val="en-US"/>
        </w:rPr>
        <w:t xml:space="preserve"> </w:t>
      </w:r>
      <w:r>
        <w:rPr>
          <w:rFonts w:asciiTheme="minorEastAsia" w:hAnsiTheme="minorEastAsia" w:eastAsiaTheme="minorEastAsia"/>
          <w:sz w:val="24"/>
          <w:szCs w:val="24"/>
        </w:rPr>
        <w:t>3</w:t>
      </w:r>
      <w:r>
        <w:rPr>
          <w:rFonts w:hint="default" w:asciiTheme="minorEastAsia" w:hAnsiTheme="minorEastAsia" w:eastAsiaTheme="minorEastAsia"/>
          <w:sz w:val="24"/>
          <w:szCs w:val="24"/>
          <w:lang w:val="en-US"/>
        </w:rPr>
        <w:t>5</w:t>
      </w:r>
      <w:r>
        <w:rPr>
          <w:rFonts w:asciiTheme="minorEastAsia" w:hAnsiTheme="minorEastAsia" w:eastAsiaTheme="minorEastAsia"/>
          <w:sz w:val="24"/>
          <w:szCs w:val="24"/>
        </w:rPr>
        <w:t>0.00元/篇</w:t>
      </w:r>
      <w:r>
        <w:rPr>
          <w:rFonts w:hint="default" w:asciiTheme="minorEastAsia" w:hAnsiTheme="minorEastAsia" w:eastAsiaTheme="minorEastAsia"/>
          <w:sz w:val="24"/>
          <w:szCs w:val="24"/>
          <w:lang w:val="en-US"/>
        </w:rPr>
        <w:t>(含</w:t>
      </w:r>
      <w:r>
        <w:rPr>
          <w:rFonts w:hint="eastAsia" w:asciiTheme="minorEastAsia" w:hAnsiTheme="minorEastAsia" w:eastAsiaTheme="minorEastAsia"/>
          <w:sz w:val="24"/>
          <w:szCs w:val="24"/>
          <w:lang w:eastAsia="zh-CN"/>
        </w:rPr>
        <w:t>查重费</w:t>
      </w:r>
      <w:r>
        <w:rPr>
          <w:rFonts w:hint="default" w:asciiTheme="minorEastAsia" w:hAnsiTheme="minorEastAsia" w:eastAsiaTheme="minorEastAsia"/>
          <w:sz w:val="24"/>
          <w:szCs w:val="24"/>
          <w:lang w:val="en-US" w:eastAsia="zh-CN"/>
        </w:rPr>
        <w:t>)</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b/>
          <w:bCs/>
          <w:sz w:val="24"/>
          <w:szCs w:val="24"/>
          <w:lang w:eastAsia="zh-CN"/>
        </w:rPr>
        <w:t>查重费</w:t>
      </w:r>
      <w:r>
        <w:rPr>
          <w:rFonts w:hint="default" w:asciiTheme="minorEastAsia" w:hAnsiTheme="minorEastAsia" w:eastAsiaTheme="minorEastAsia"/>
          <w:b/>
          <w:bCs/>
          <w:sz w:val="24"/>
          <w:szCs w:val="24"/>
          <w:lang w:val="en-US" w:eastAsia="zh-CN"/>
        </w:rPr>
        <w:t xml:space="preserve"> </w:t>
      </w:r>
      <w:r>
        <w:rPr>
          <w:rFonts w:hint="eastAsia" w:asciiTheme="minorEastAsia" w:hAnsiTheme="minorEastAsia" w:eastAsiaTheme="minorEastAsia"/>
          <w:sz w:val="24"/>
          <w:szCs w:val="24"/>
          <w:lang w:val="en-US" w:eastAsia="zh-CN"/>
        </w:rPr>
        <w:t>5</w:t>
      </w:r>
      <w:r>
        <w:rPr>
          <w:rFonts w:asciiTheme="minorEastAsia" w:hAnsiTheme="minorEastAsia" w:eastAsiaTheme="minorEastAsia"/>
          <w:sz w:val="24"/>
          <w:szCs w:val="24"/>
        </w:rPr>
        <w:t>0.00元/篇</w:t>
      </w:r>
      <w:r>
        <w:rPr>
          <w:rFonts w:hint="eastAsia" w:asciiTheme="minorEastAsia" w:hAnsiTheme="minorEastAsia" w:eastAsiaTheme="minorEastAsia"/>
          <w:sz w:val="24"/>
          <w:szCs w:val="24"/>
          <w:lang w:eastAsia="zh-CN"/>
        </w:rPr>
        <w:t>。</w:t>
      </w:r>
    </w:p>
    <w:p>
      <w:pPr>
        <w:autoSpaceDE w:val="0"/>
        <w:spacing w:line="360" w:lineRule="auto"/>
        <w:ind w:firstLine="482" w:firstLineChars="200"/>
        <w:rPr>
          <w:rFonts w:asciiTheme="minorEastAsia" w:hAnsiTheme="minorEastAsia" w:eastAsiaTheme="minorEastAsia"/>
          <w:sz w:val="24"/>
          <w:szCs w:val="24"/>
        </w:rPr>
      </w:pPr>
      <w:r>
        <w:rPr>
          <w:rFonts w:hint="default" w:asciiTheme="minorEastAsia" w:hAnsiTheme="minorEastAsia" w:eastAsiaTheme="minorEastAsia"/>
          <w:b/>
          <w:bCs/>
          <w:sz w:val="24"/>
          <w:szCs w:val="24"/>
          <w:lang w:val="en-US"/>
        </w:rPr>
        <w:t xml:space="preserve">(2) </w:t>
      </w:r>
      <w:r>
        <w:rPr>
          <w:rFonts w:asciiTheme="minorEastAsia" w:hAnsiTheme="minorEastAsia" w:eastAsiaTheme="minorEastAsia"/>
          <w:b/>
          <w:bCs/>
          <w:sz w:val="24"/>
          <w:szCs w:val="24"/>
        </w:rPr>
        <w:t>项目评价：中级</w:t>
      </w:r>
      <w:r>
        <w:rPr>
          <w:rFonts w:hint="default" w:asciiTheme="minorEastAsia" w:hAnsiTheme="minorEastAsia" w:eastAsiaTheme="minorEastAsia"/>
          <w:b/>
          <w:bCs/>
          <w:sz w:val="24"/>
          <w:szCs w:val="24"/>
          <w:lang w:val="en-US"/>
        </w:rPr>
        <w:t xml:space="preserve"> </w:t>
      </w:r>
      <w:r>
        <w:rPr>
          <w:rFonts w:hint="eastAsia" w:asciiTheme="minorEastAsia" w:hAnsiTheme="minorEastAsia" w:eastAsiaTheme="minorEastAsia"/>
          <w:sz w:val="24"/>
          <w:szCs w:val="24"/>
          <w:lang w:val="en-US" w:eastAsia="zh-CN"/>
        </w:rPr>
        <w:t>3</w:t>
      </w:r>
      <w:r>
        <w:rPr>
          <w:rFonts w:asciiTheme="minorEastAsia" w:hAnsiTheme="minorEastAsia" w:eastAsiaTheme="minorEastAsia"/>
          <w:sz w:val="24"/>
          <w:szCs w:val="24"/>
        </w:rPr>
        <w:t>00.00元/篇，</w:t>
      </w:r>
      <w:r>
        <w:rPr>
          <w:rFonts w:asciiTheme="minorEastAsia" w:hAnsiTheme="minorEastAsia" w:eastAsiaTheme="minorEastAsia"/>
          <w:b/>
          <w:bCs/>
          <w:sz w:val="24"/>
          <w:szCs w:val="24"/>
        </w:rPr>
        <w:t>副高级</w:t>
      </w:r>
      <w:r>
        <w:rPr>
          <w:rFonts w:hint="default" w:asciiTheme="minorEastAsia" w:hAnsiTheme="minorEastAsia" w:eastAsiaTheme="minorEastAsia"/>
          <w:b/>
          <w:bCs/>
          <w:sz w:val="24"/>
          <w:szCs w:val="24"/>
          <w:lang w:val="en-US"/>
        </w:rPr>
        <w:t xml:space="preserve"> </w:t>
      </w:r>
      <w:r>
        <w:rPr>
          <w:rFonts w:hint="eastAsia" w:asciiTheme="minorEastAsia" w:hAnsiTheme="minorEastAsia" w:eastAsiaTheme="minorEastAsia"/>
          <w:sz w:val="24"/>
          <w:szCs w:val="24"/>
          <w:lang w:val="en-US" w:eastAsia="zh-CN"/>
        </w:rPr>
        <w:t>5</w:t>
      </w:r>
      <w:r>
        <w:rPr>
          <w:rFonts w:asciiTheme="minorEastAsia" w:hAnsiTheme="minorEastAsia" w:eastAsiaTheme="minorEastAsia"/>
          <w:sz w:val="24"/>
          <w:szCs w:val="24"/>
        </w:rPr>
        <w:t>00.00元/篇。</w:t>
      </w:r>
    </w:p>
    <w:p>
      <w:pPr>
        <w:autoSpaceDE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申请人报送材料的同</w:t>
      </w:r>
      <w:r>
        <w:rPr>
          <w:rFonts w:hint="eastAsia" w:asciiTheme="minorEastAsia" w:hAnsiTheme="minorEastAsia" w:eastAsiaTheme="minorEastAsia"/>
          <w:sz w:val="24"/>
          <w:szCs w:val="24"/>
        </w:rPr>
        <w:t>时，</w:t>
      </w:r>
      <w:r>
        <w:rPr>
          <w:rFonts w:asciiTheme="minorEastAsia" w:hAnsiTheme="minorEastAsia" w:eastAsiaTheme="minorEastAsia"/>
          <w:sz w:val="24"/>
          <w:szCs w:val="24"/>
        </w:rPr>
        <w:t>通过汇款方式缴纳技术服务费，并在备注栏内注明用途</w:t>
      </w:r>
      <w:r>
        <w:rPr>
          <w:rFonts w:hint="eastAsia" w:asciiTheme="minorEastAsia" w:hAnsiTheme="minorEastAsia" w:eastAsiaTheme="minorEastAsia"/>
          <w:sz w:val="24"/>
          <w:szCs w:val="24"/>
        </w:rPr>
        <w:t>（职称论文评价或重大项目评价）</w:t>
      </w:r>
      <w:r>
        <w:rPr>
          <w:rFonts w:hint="default" w:asciiTheme="minorEastAsia" w:hAnsiTheme="minorEastAsia" w:eastAsiaTheme="minorEastAsia"/>
          <w:sz w:val="24"/>
          <w:szCs w:val="24"/>
          <w:lang w:val="en-US"/>
        </w:rPr>
        <w:t>，</w:t>
      </w:r>
      <w:r>
        <w:rPr>
          <w:rFonts w:asciiTheme="minorEastAsia" w:hAnsiTheme="minorEastAsia" w:eastAsiaTheme="minorEastAsia"/>
          <w:sz w:val="24"/>
          <w:szCs w:val="24"/>
        </w:rPr>
        <w:t>如是</w:t>
      </w:r>
      <w:r>
        <w:rPr>
          <w:rFonts w:hint="eastAsia" w:asciiTheme="minorEastAsia" w:hAnsiTheme="minorEastAsia" w:eastAsiaTheme="minorEastAsia"/>
          <w:sz w:val="24"/>
          <w:szCs w:val="24"/>
        </w:rPr>
        <w:t>其他</w:t>
      </w:r>
      <w:r>
        <w:rPr>
          <w:rFonts w:asciiTheme="minorEastAsia" w:hAnsiTheme="minorEastAsia" w:eastAsiaTheme="minorEastAsia"/>
          <w:sz w:val="24"/>
          <w:szCs w:val="24"/>
        </w:rPr>
        <w:t>人</w:t>
      </w:r>
      <w:r>
        <w:rPr>
          <w:rFonts w:hint="eastAsia" w:asciiTheme="minorEastAsia" w:hAnsiTheme="minorEastAsia" w:eastAsiaTheme="minorEastAsia"/>
          <w:sz w:val="24"/>
          <w:szCs w:val="24"/>
          <w:lang w:eastAsia="zh-CN"/>
        </w:rPr>
        <w:t>或单位</w:t>
      </w:r>
      <w:r>
        <w:rPr>
          <w:rFonts w:hint="eastAsia" w:asciiTheme="minorEastAsia" w:hAnsiTheme="minorEastAsia" w:eastAsiaTheme="minorEastAsia"/>
          <w:sz w:val="24"/>
          <w:szCs w:val="24"/>
        </w:rPr>
        <w:t>代</w:t>
      </w:r>
      <w:r>
        <w:rPr>
          <w:rFonts w:asciiTheme="minorEastAsia" w:hAnsiTheme="minorEastAsia" w:eastAsiaTheme="minorEastAsia"/>
          <w:sz w:val="24"/>
          <w:szCs w:val="24"/>
        </w:rPr>
        <w:t>汇款的，请注明申请人姓名。技术服务费到账后，由南通市土木建筑专家咨询中心开具正式发票</w:t>
      </w:r>
      <w:r>
        <w:rPr>
          <w:rFonts w:hint="default" w:asciiTheme="minorEastAsia" w:hAnsiTheme="minorEastAsia" w:eastAsiaTheme="minorEastAsia"/>
          <w:b/>
          <w:bCs/>
          <w:sz w:val="24"/>
          <w:szCs w:val="24"/>
          <w:lang w:val="en-US"/>
        </w:rPr>
        <w:t>(如需开具单位发票的，请提供单位开票信息，如已开具了个人发票的不可以再重新换开单位发票)</w:t>
      </w:r>
      <w:r>
        <w:rPr>
          <w:rFonts w:asciiTheme="minorEastAsia" w:hAnsiTheme="minorEastAsia" w:eastAsiaTheme="minorEastAsia"/>
          <w:sz w:val="24"/>
          <w:szCs w:val="24"/>
        </w:rPr>
        <w:t>。</w:t>
      </w:r>
    </w:p>
    <w:p>
      <w:pPr>
        <w:autoSpaceDE w:val="0"/>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收款单位：</w:t>
      </w:r>
      <w:r>
        <w:rPr>
          <w:rFonts w:asciiTheme="minorEastAsia" w:hAnsiTheme="minorEastAsia" w:eastAsiaTheme="minorEastAsia"/>
          <w:sz w:val="24"/>
          <w:szCs w:val="24"/>
        </w:rPr>
        <w:t>南通市土木建筑专家咨询中心</w:t>
      </w:r>
    </w:p>
    <w:p>
      <w:pPr>
        <w:autoSpaceDE w:val="0"/>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开 户 行：</w:t>
      </w:r>
      <w:r>
        <w:rPr>
          <w:rFonts w:asciiTheme="minorEastAsia" w:hAnsiTheme="minorEastAsia" w:eastAsiaTheme="minorEastAsia"/>
          <w:sz w:val="24"/>
          <w:szCs w:val="24"/>
        </w:rPr>
        <w:t>建行南通分行营业部</w:t>
      </w:r>
    </w:p>
    <w:p>
      <w:pPr>
        <w:autoSpaceDE w:val="0"/>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账    号：</w:t>
      </w:r>
      <w:r>
        <w:rPr>
          <w:rFonts w:asciiTheme="minorEastAsia" w:hAnsiTheme="minorEastAsia" w:eastAsiaTheme="minorEastAsia"/>
          <w:sz w:val="24"/>
          <w:szCs w:val="24"/>
        </w:rPr>
        <w:t>32001648636051125469</w:t>
      </w:r>
    </w:p>
    <w:p>
      <w:pPr>
        <w:numPr>
          <w:ilvl w:val="0"/>
          <w:numId w:val="0"/>
        </w:numPr>
        <w:spacing w:line="360" w:lineRule="auto"/>
        <w:ind w:firstLine="482" w:firstLineChars="200"/>
        <w:rPr>
          <w:rFonts w:asciiTheme="minorEastAsia" w:hAnsiTheme="minorEastAsia" w:eastAsiaTheme="minorEastAsia"/>
          <w:sz w:val="24"/>
          <w:szCs w:val="24"/>
          <w:lang w:val="en-US"/>
        </w:rPr>
      </w:pPr>
      <w:r>
        <w:rPr>
          <w:rFonts w:hint="default" w:asciiTheme="minorEastAsia" w:hAnsiTheme="minorEastAsia" w:eastAsiaTheme="minorEastAsia"/>
          <w:b/>
          <w:bCs/>
          <w:sz w:val="24"/>
          <w:szCs w:val="24"/>
          <w:lang w:val="en-US"/>
        </w:rPr>
        <w:t>3、</w:t>
      </w:r>
      <w:r>
        <w:rPr>
          <w:rFonts w:asciiTheme="minorEastAsia" w:hAnsiTheme="minorEastAsia" w:eastAsiaTheme="minorEastAsia"/>
          <w:b/>
          <w:bCs/>
          <w:sz w:val="24"/>
          <w:szCs w:val="24"/>
          <w:lang w:val="en-US"/>
        </w:rPr>
        <w:t>领取通知书</w:t>
      </w:r>
    </w:p>
    <w:p>
      <w:pPr>
        <w:numPr>
          <w:ilvl w:val="0"/>
          <w:numId w:val="0"/>
        </w:numPr>
        <w:spacing w:line="360" w:lineRule="auto"/>
        <w:ind w:firstLine="480" w:firstLineChars="200"/>
        <w:rPr>
          <w:rFonts w:hint="default" w:asciiTheme="minorEastAsia" w:hAnsiTheme="minorEastAsia" w:eastAsiaTheme="minorEastAsia"/>
          <w:sz w:val="24"/>
          <w:szCs w:val="24"/>
          <w:lang w:val="en-US"/>
        </w:rPr>
      </w:pPr>
      <w:r>
        <w:rPr>
          <w:rFonts w:asciiTheme="minorEastAsia" w:hAnsiTheme="minorEastAsia" w:eastAsiaTheme="minorEastAsia"/>
          <w:sz w:val="24"/>
          <w:szCs w:val="24"/>
        </w:rPr>
        <w:t>专家评价结束后，由南通市土木建筑学会（南通市土木建筑专家咨询中心）签发“</w:t>
      </w:r>
      <w:r>
        <w:rPr>
          <w:rFonts w:asciiTheme="minorEastAsia" w:hAnsiTheme="minorEastAsia" w:eastAsiaTheme="minorEastAsia"/>
          <w:sz w:val="24"/>
          <w:szCs w:val="24"/>
          <w:lang w:val="en-US"/>
        </w:rPr>
        <w:t>建设工程系列</w:t>
      </w:r>
      <w:r>
        <w:rPr>
          <w:rFonts w:hint="default" w:asciiTheme="minorEastAsia" w:hAnsiTheme="minorEastAsia" w:eastAsiaTheme="minorEastAsia"/>
          <w:sz w:val="24"/>
          <w:szCs w:val="24"/>
          <w:lang w:val="en-US"/>
        </w:rPr>
        <w:t>(职称评审)</w:t>
      </w:r>
      <w:r>
        <w:rPr>
          <w:rFonts w:asciiTheme="minorEastAsia" w:hAnsiTheme="minorEastAsia" w:eastAsiaTheme="minorEastAsia"/>
          <w:sz w:val="24"/>
          <w:szCs w:val="24"/>
        </w:rPr>
        <w:t>论文评价结果通知书”</w:t>
      </w:r>
      <w:r>
        <w:rPr>
          <w:rFonts w:asciiTheme="minorEastAsia" w:hAnsiTheme="minorEastAsia" w:eastAsiaTheme="minorEastAsia"/>
          <w:sz w:val="24"/>
          <w:szCs w:val="24"/>
          <w:lang w:val="en-US"/>
        </w:rPr>
        <w:t>或</w:t>
      </w:r>
      <w:r>
        <w:rPr>
          <w:rFonts w:asciiTheme="minorEastAsia" w:hAnsiTheme="minorEastAsia" w:eastAsiaTheme="minorEastAsia"/>
          <w:sz w:val="24"/>
          <w:szCs w:val="24"/>
        </w:rPr>
        <w:t>“</w:t>
      </w:r>
      <w:r>
        <w:rPr>
          <w:rFonts w:asciiTheme="minorEastAsia" w:hAnsiTheme="minorEastAsia" w:eastAsiaTheme="minorEastAsia"/>
          <w:sz w:val="24"/>
          <w:szCs w:val="24"/>
          <w:lang w:val="en-US"/>
        </w:rPr>
        <w:t>建设工程系列</w:t>
      </w:r>
      <w:r>
        <w:rPr>
          <w:rFonts w:hint="default" w:asciiTheme="minorEastAsia" w:hAnsiTheme="minorEastAsia" w:eastAsiaTheme="minorEastAsia"/>
          <w:sz w:val="24"/>
          <w:szCs w:val="24"/>
          <w:lang w:val="en-US"/>
        </w:rPr>
        <w:t>(职称评审)</w:t>
      </w:r>
      <w:r>
        <w:rPr>
          <w:rFonts w:asciiTheme="minorEastAsia" w:hAnsiTheme="minorEastAsia" w:eastAsiaTheme="minorEastAsia"/>
          <w:sz w:val="24"/>
          <w:szCs w:val="24"/>
        </w:rPr>
        <w:t>重大项目评价</w:t>
      </w:r>
      <w:r>
        <w:rPr>
          <w:rFonts w:asciiTheme="minorEastAsia" w:hAnsiTheme="minorEastAsia" w:eastAsiaTheme="minorEastAsia"/>
          <w:sz w:val="24"/>
          <w:szCs w:val="24"/>
          <w:lang w:val="en-US"/>
        </w:rPr>
        <w:t>结果通知书</w:t>
      </w:r>
      <w:r>
        <w:rPr>
          <w:rFonts w:asciiTheme="minorEastAsia" w:hAnsiTheme="minorEastAsia" w:eastAsiaTheme="minorEastAsia"/>
          <w:sz w:val="24"/>
          <w:szCs w:val="24"/>
        </w:rPr>
        <w:t>”。通知书领取方式为个人到南通市土木建筑学会领取或采用邮寄方式</w:t>
      </w:r>
      <w:r>
        <w:rPr>
          <w:rFonts w:hint="eastAsia" w:asciiTheme="minorEastAsia" w:hAnsiTheme="minorEastAsia" w:eastAsiaTheme="minorEastAsia"/>
          <w:sz w:val="24"/>
          <w:szCs w:val="24"/>
          <w:lang w:val="en-US" w:eastAsia="zh-CN"/>
        </w:rPr>
        <w:t>(邮费到付)</w:t>
      </w:r>
      <w:r>
        <w:rPr>
          <w:rFonts w:asciiTheme="minorEastAsia" w:hAnsiTheme="minorEastAsia" w:eastAsiaTheme="minorEastAsia"/>
          <w:sz w:val="24"/>
          <w:szCs w:val="24"/>
        </w:rPr>
        <w:t>发送。</w:t>
      </w:r>
      <w:r>
        <w:rPr>
          <w:rFonts w:asciiTheme="minorEastAsia" w:hAnsiTheme="minorEastAsia" w:eastAsiaTheme="minorEastAsia"/>
          <w:sz w:val="24"/>
          <w:szCs w:val="24"/>
          <w:lang w:val="en-US"/>
        </w:rPr>
        <w:t>如需</w:t>
      </w:r>
      <w:r>
        <w:rPr>
          <w:rFonts w:asciiTheme="minorEastAsia" w:hAnsiTheme="minorEastAsia" w:eastAsiaTheme="minorEastAsia"/>
          <w:sz w:val="24"/>
          <w:szCs w:val="24"/>
        </w:rPr>
        <w:t>邮寄</w:t>
      </w:r>
      <w:r>
        <w:rPr>
          <w:rFonts w:asciiTheme="minorEastAsia" w:hAnsiTheme="minorEastAsia" w:eastAsiaTheme="minorEastAsia"/>
          <w:sz w:val="24"/>
          <w:szCs w:val="24"/>
          <w:lang w:val="en-US"/>
        </w:rPr>
        <w:t>的请在</w:t>
      </w:r>
      <w:r>
        <w:rPr>
          <w:rFonts w:asciiTheme="minorEastAsia" w:hAnsiTheme="minorEastAsia" w:eastAsiaTheme="minorEastAsia"/>
          <w:sz w:val="24"/>
          <w:szCs w:val="24"/>
        </w:rPr>
        <w:t>评价申请表</w:t>
      </w:r>
      <w:r>
        <w:rPr>
          <w:rFonts w:asciiTheme="minorEastAsia" w:hAnsiTheme="minorEastAsia" w:eastAsiaTheme="minorEastAsia"/>
          <w:sz w:val="24"/>
          <w:szCs w:val="24"/>
          <w:lang w:val="en-US"/>
        </w:rPr>
        <w:t>上注明收件人、地址、联系电话。</w:t>
      </w:r>
    </w:p>
    <w:p>
      <w:pPr>
        <w:numPr>
          <w:ilvl w:val="0"/>
          <w:numId w:val="0"/>
        </w:numPr>
        <w:autoSpaceDE w:val="0"/>
        <w:spacing w:line="360" w:lineRule="auto"/>
        <w:ind w:firstLine="482" w:firstLineChars="200"/>
        <w:rPr>
          <w:rFonts w:hint="default" w:asciiTheme="minorEastAsia" w:hAnsiTheme="minorEastAsia" w:eastAsiaTheme="minorEastAsia"/>
          <w:b/>
          <w:bCs/>
          <w:sz w:val="24"/>
          <w:szCs w:val="24"/>
          <w:lang w:val="en-US"/>
        </w:rPr>
      </w:pPr>
      <w:r>
        <w:rPr>
          <w:rFonts w:hint="default" w:asciiTheme="minorEastAsia" w:hAnsiTheme="minorEastAsia" w:eastAsiaTheme="minorEastAsia"/>
          <w:b/>
          <w:bCs/>
          <w:sz w:val="24"/>
          <w:szCs w:val="24"/>
          <w:lang w:val="en-US"/>
        </w:rPr>
        <w:t>4、成果应用</w:t>
      </w:r>
    </w:p>
    <w:p>
      <w:pPr>
        <w:numPr>
          <w:ilvl w:val="0"/>
          <w:numId w:val="0"/>
        </w:numPr>
        <w:autoSpaceDE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申请人</w:t>
      </w:r>
      <w:r>
        <w:rPr>
          <w:rFonts w:asciiTheme="minorEastAsia" w:hAnsiTheme="minorEastAsia" w:eastAsiaTheme="minorEastAsia"/>
          <w:sz w:val="24"/>
          <w:szCs w:val="24"/>
          <w:lang w:val="en-US"/>
        </w:rPr>
        <w:t>报送</w:t>
      </w:r>
      <w:r>
        <w:rPr>
          <w:rFonts w:asciiTheme="minorEastAsia" w:hAnsiTheme="minorEastAsia" w:eastAsiaTheme="minorEastAsia"/>
          <w:sz w:val="24"/>
          <w:szCs w:val="24"/>
        </w:rPr>
        <w:t>职称</w:t>
      </w:r>
      <w:r>
        <w:rPr>
          <w:rFonts w:asciiTheme="minorEastAsia" w:hAnsiTheme="minorEastAsia" w:eastAsiaTheme="minorEastAsia"/>
          <w:sz w:val="24"/>
          <w:szCs w:val="24"/>
          <w:lang w:val="en-US"/>
        </w:rPr>
        <w:t>材料</w:t>
      </w:r>
      <w:r>
        <w:rPr>
          <w:rFonts w:asciiTheme="minorEastAsia" w:hAnsiTheme="minorEastAsia" w:eastAsiaTheme="minorEastAsia"/>
          <w:sz w:val="24"/>
          <w:szCs w:val="24"/>
        </w:rPr>
        <w:t>时，应将论文评价结果通知书和重大项目评价</w:t>
      </w:r>
      <w:r>
        <w:rPr>
          <w:rFonts w:asciiTheme="minorEastAsia" w:hAnsiTheme="minorEastAsia" w:eastAsiaTheme="minorEastAsia"/>
          <w:sz w:val="24"/>
          <w:szCs w:val="24"/>
          <w:lang w:val="en-US"/>
        </w:rPr>
        <w:t>结果通知书</w:t>
      </w:r>
      <w:r>
        <w:rPr>
          <w:rFonts w:asciiTheme="minorEastAsia" w:hAnsiTheme="minorEastAsia" w:eastAsiaTheme="minorEastAsia"/>
          <w:sz w:val="24"/>
          <w:szCs w:val="24"/>
        </w:rPr>
        <w:t>放在职称申报材料中。论文评价结果为通过，但须修改的论文，应将按专家意见修改后的论文和通知书一并放入职称申报材料中。</w:t>
      </w:r>
    </w:p>
    <w:p>
      <w:pPr>
        <w:autoSpaceDE w:val="0"/>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南通市土木建筑学会地址：</w:t>
      </w:r>
      <w:r>
        <w:rPr>
          <w:rFonts w:asciiTheme="minorEastAsia" w:hAnsiTheme="minorEastAsia" w:eastAsiaTheme="minorEastAsia"/>
          <w:sz w:val="24"/>
          <w:szCs w:val="24"/>
        </w:rPr>
        <w:t>南通市人民中路95号纺织大厦17楼（南通电视塔西侧）。</w:t>
      </w:r>
    </w:p>
    <w:p>
      <w:pPr>
        <w:autoSpaceDE w:val="0"/>
        <w:spacing w:line="360" w:lineRule="auto"/>
        <w:ind w:firstLine="482"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bCs/>
          <w:sz w:val="24"/>
          <w:szCs w:val="24"/>
        </w:rPr>
        <w:t>评价办公室邮箱：</w:t>
      </w:r>
      <w:r>
        <w:rPr>
          <w:sz w:val="24"/>
          <w:szCs w:val="24"/>
        </w:rPr>
        <w:fldChar w:fldCharType="begin"/>
      </w:r>
      <w:r>
        <w:rPr>
          <w:sz w:val="24"/>
          <w:szCs w:val="24"/>
        </w:rPr>
        <w:instrText xml:space="preserve"> HYPERLINK "mailto:nttmxhzc@163.com" </w:instrText>
      </w:r>
      <w:r>
        <w:rPr>
          <w:sz w:val="24"/>
          <w:szCs w:val="24"/>
        </w:rPr>
        <w:fldChar w:fldCharType="separate"/>
      </w:r>
      <w:r>
        <w:rPr>
          <w:rStyle w:val="6"/>
          <w:rFonts w:asciiTheme="minorEastAsia" w:hAnsiTheme="minorEastAsia" w:eastAsiaTheme="minorEastAsia"/>
          <w:color w:val="000000" w:themeColor="text1"/>
          <w:sz w:val="24"/>
          <w:szCs w:val="24"/>
          <w14:textFill>
            <w14:solidFill>
              <w14:schemeClr w14:val="tx1"/>
            </w14:solidFill>
          </w14:textFill>
        </w:rPr>
        <w:t>nttmxhzc@163.com</w:t>
      </w:r>
      <w:r>
        <w:rPr>
          <w:rStyle w:val="6"/>
          <w:rFonts w:asciiTheme="minorEastAsia" w:hAnsiTheme="minorEastAsia" w:eastAsiaTheme="minorEastAsia"/>
          <w:color w:val="000000" w:themeColor="text1"/>
          <w:sz w:val="24"/>
          <w:szCs w:val="24"/>
          <w14:textFill>
            <w14:solidFill>
              <w14:schemeClr w14:val="tx1"/>
            </w14:solidFill>
          </w14:textFill>
        </w:rPr>
        <w:fldChar w:fldCharType="end"/>
      </w:r>
    </w:p>
    <w:p>
      <w:pPr>
        <w:autoSpaceDE w:val="0"/>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联 系 人：</w:t>
      </w:r>
      <w:r>
        <w:rPr>
          <w:rFonts w:asciiTheme="minorEastAsia" w:hAnsiTheme="minorEastAsia" w:eastAsiaTheme="minorEastAsia"/>
          <w:sz w:val="24"/>
          <w:szCs w:val="24"/>
        </w:rPr>
        <w:t>吴灿炜</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13328091599</w:t>
      </w:r>
    </w:p>
    <w:p>
      <w:pPr>
        <w:autoSpaceDE w:val="0"/>
        <w:spacing w:line="360" w:lineRule="auto"/>
        <w:ind w:firstLine="1680" w:firstLineChars="7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陈建明  13328091800</w:t>
      </w:r>
    </w:p>
    <w:p>
      <w:pPr>
        <w:rPr>
          <w:rFonts w:asciiTheme="minorEastAsia" w:hAnsiTheme="minorEastAsia" w:eastAsiaTheme="minorEastAsia"/>
        </w:rPr>
      </w:pPr>
    </w:p>
    <w:p>
      <w:pPr>
        <w:spacing w:line="520" w:lineRule="exact"/>
        <w:rPr>
          <w:rFonts w:hint="eastAsia" w:asciiTheme="minorEastAsia" w:hAnsiTheme="minorEastAsia" w:eastAsiaTheme="minorEastAsia"/>
          <w:b/>
          <w:bCs/>
          <w:sz w:val="24"/>
          <w:szCs w:val="24"/>
          <w:lang w:eastAsia="zh-CN"/>
        </w:rPr>
      </w:pPr>
    </w:p>
    <w:p>
      <w:pPr>
        <w:spacing w:line="520" w:lineRule="exact"/>
        <w:ind w:firstLine="4200" w:firstLineChars="1750"/>
        <w:rPr>
          <w:rFonts w:asciiTheme="minorEastAsia" w:hAnsiTheme="minorEastAsia" w:eastAsiaTheme="minorEastAsia"/>
          <w:sz w:val="24"/>
          <w:szCs w:val="24"/>
        </w:rPr>
      </w:pPr>
      <w:r>
        <w:rPr>
          <w:rFonts w:asciiTheme="minorEastAsia" w:hAnsiTheme="minorEastAsia" w:eastAsiaTheme="minorEastAsia"/>
          <w:sz w:val="24"/>
          <w:szCs w:val="24"/>
        </w:rPr>
        <w:t>南通市土木建筑学会</w:t>
      </w:r>
    </w:p>
    <w:p>
      <w:pPr>
        <w:spacing w:line="520" w:lineRule="exact"/>
        <w:ind w:firstLine="4320" w:firstLineChars="18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2022年4月28日</w:t>
      </w:r>
    </w:p>
    <w:p>
      <w:pPr>
        <w:spacing w:line="520" w:lineRule="exact"/>
        <w:rPr>
          <w:rFonts w:hint="eastAsia" w:asciiTheme="minorEastAsia" w:hAnsiTheme="minorEastAsia" w:eastAsiaTheme="minorEastAsia"/>
          <w:b/>
          <w:bCs/>
          <w:sz w:val="24"/>
          <w:szCs w:val="24"/>
          <w:lang w:eastAsia="zh-CN"/>
        </w:rPr>
      </w:pPr>
    </w:p>
    <w:p>
      <w:pPr>
        <w:spacing w:line="520" w:lineRule="exact"/>
        <w:rPr>
          <w:rFonts w:hint="eastAsia"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eastAsia="zh-CN"/>
        </w:rPr>
        <w:t>附件</w:t>
      </w:r>
      <w:r>
        <w:rPr>
          <w:rFonts w:hint="eastAsia" w:asciiTheme="minorEastAsia" w:hAnsiTheme="minorEastAsia" w:eastAsiaTheme="minorEastAsia"/>
          <w:b/>
          <w:bCs/>
          <w:sz w:val="24"/>
          <w:szCs w:val="24"/>
          <w:lang w:val="en-US" w:eastAsia="zh-CN"/>
        </w:rPr>
        <w:t>：</w:t>
      </w:r>
    </w:p>
    <w:p>
      <w:pPr>
        <w:numPr>
          <w:ilvl w:val="0"/>
          <w:numId w:val="0"/>
        </w:numPr>
        <w:autoSpaceDE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default" w:asciiTheme="minorEastAsia" w:hAnsiTheme="minorEastAsia" w:eastAsiaTheme="minorEastAsia"/>
          <w:sz w:val="24"/>
          <w:szCs w:val="24"/>
          <w:lang w:val="en-US" w:eastAsia="zh-CN"/>
        </w:rPr>
        <w:t>、</w:t>
      </w:r>
      <w:r>
        <w:rPr>
          <w:rFonts w:asciiTheme="minorEastAsia" w:hAnsiTheme="minorEastAsia" w:eastAsiaTheme="minorEastAsia"/>
          <w:sz w:val="24"/>
          <w:szCs w:val="24"/>
        </w:rPr>
        <w:t>南通市建设工程系列论文</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职称</w:t>
      </w:r>
      <w:r>
        <w:rPr>
          <w:rFonts w:hint="eastAsia" w:asciiTheme="minorEastAsia" w:hAnsiTheme="minorEastAsia" w:eastAsiaTheme="minorEastAsia"/>
          <w:sz w:val="24"/>
          <w:szCs w:val="24"/>
          <w:lang w:eastAsia="zh-CN"/>
        </w:rPr>
        <w:t>评审</w:t>
      </w:r>
      <w:r>
        <w:rPr>
          <w:rFonts w:hint="eastAsia" w:asciiTheme="minorEastAsia" w:hAnsiTheme="minorEastAsia" w:eastAsiaTheme="minorEastAsia"/>
          <w:sz w:val="24"/>
          <w:szCs w:val="24"/>
          <w:lang w:val="en-US" w:eastAsia="zh-CN"/>
        </w:rPr>
        <w:t>)</w:t>
      </w:r>
      <w:r>
        <w:rPr>
          <w:rFonts w:asciiTheme="minorEastAsia" w:hAnsiTheme="minorEastAsia" w:eastAsiaTheme="minorEastAsia"/>
          <w:sz w:val="24"/>
          <w:szCs w:val="24"/>
        </w:rPr>
        <w:t>评价申请表</w:t>
      </w:r>
    </w:p>
    <w:p>
      <w:pPr>
        <w:numPr>
          <w:ilvl w:val="0"/>
          <w:numId w:val="0"/>
        </w:numPr>
        <w:autoSpaceDE w:val="0"/>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r>
        <w:rPr>
          <w:rFonts w:hint="default" w:asciiTheme="minorEastAsia" w:hAnsiTheme="minorEastAsia" w:eastAsiaTheme="minorEastAsia"/>
          <w:sz w:val="24"/>
          <w:szCs w:val="24"/>
          <w:lang w:val="en-US" w:eastAsia="zh-CN"/>
        </w:rPr>
        <w:t>、</w:t>
      </w:r>
      <w:r>
        <w:rPr>
          <w:rFonts w:asciiTheme="minorEastAsia" w:hAnsiTheme="minorEastAsia" w:eastAsiaTheme="minorEastAsia"/>
          <w:sz w:val="24"/>
          <w:szCs w:val="24"/>
        </w:rPr>
        <w:t>南通市建设工程系列重大项目</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lang w:eastAsia="zh-CN"/>
        </w:rPr>
        <w:t>职称评审</w:t>
      </w:r>
      <w:r>
        <w:rPr>
          <w:rFonts w:hint="eastAsia" w:asciiTheme="minorEastAsia" w:hAnsiTheme="minorEastAsia" w:eastAsiaTheme="minorEastAsia"/>
          <w:sz w:val="24"/>
          <w:szCs w:val="24"/>
          <w:lang w:val="en-US" w:eastAsia="zh-CN"/>
        </w:rPr>
        <w:t>)</w:t>
      </w:r>
      <w:r>
        <w:rPr>
          <w:rFonts w:asciiTheme="minorEastAsia" w:hAnsiTheme="minorEastAsia" w:eastAsiaTheme="minorEastAsia"/>
          <w:sz w:val="24"/>
          <w:szCs w:val="24"/>
        </w:rPr>
        <w:t>评价申请表</w:t>
      </w:r>
    </w:p>
    <w:p>
      <w:pPr>
        <w:spacing w:line="520" w:lineRule="exact"/>
        <w:rPr>
          <w:rFonts w:hint="eastAsia" w:ascii="宋体" w:hAnsi="宋体"/>
          <w:b/>
          <w:sz w:val="32"/>
          <w:szCs w:val="32"/>
        </w:rPr>
      </w:pPr>
    </w:p>
    <w:p>
      <w:pPr>
        <w:spacing w:line="520" w:lineRule="exact"/>
        <w:ind w:firstLine="1606" w:firstLineChars="500"/>
        <w:rPr>
          <w:rFonts w:hint="eastAsia" w:ascii="仿宋" w:hAnsi="仿宋" w:eastAsia="仿宋" w:cs="仿宋"/>
          <w:b/>
          <w:sz w:val="32"/>
          <w:szCs w:val="32"/>
        </w:rPr>
      </w:pPr>
      <w:r>
        <w:rPr>
          <w:rFonts w:hint="eastAsia" w:ascii="仿宋" w:hAnsi="仿宋" w:eastAsia="仿宋" w:cs="仿宋"/>
          <w:b/>
          <w:sz w:val="32"/>
          <w:szCs w:val="32"/>
        </w:rPr>
        <w:t>南通市建设工程系列论文</w:t>
      </w:r>
      <w:r>
        <w:rPr>
          <w:rFonts w:hint="eastAsia" w:ascii="仿宋" w:hAnsi="仿宋" w:eastAsia="仿宋" w:cs="仿宋"/>
          <w:b/>
          <w:sz w:val="32"/>
          <w:szCs w:val="32"/>
          <w:lang w:val="en-US" w:eastAsia="zh-CN"/>
        </w:rPr>
        <w:t>(</w:t>
      </w:r>
      <w:r>
        <w:rPr>
          <w:rFonts w:hint="eastAsia" w:ascii="仿宋" w:hAnsi="仿宋" w:eastAsia="仿宋" w:cs="仿宋"/>
          <w:b/>
          <w:sz w:val="32"/>
          <w:szCs w:val="32"/>
        </w:rPr>
        <w:t>职称</w:t>
      </w:r>
      <w:r>
        <w:rPr>
          <w:rFonts w:hint="eastAsia" w:ascii="仿宋" w:hAnsi="仿宋" w:eastAsia="仿宋" w:cs="仿宋"/>
          <w:b/>
          <w:sz w:val="32"/>
          <w:szCs w:val="32"/>
          <w:lang w:eastAsia="zh-CN"/>
        </w:rPr>
        <w:t>评审</w:t>
      </w:r>
      <w:r>
        <w:rPr>
          <w:rFonts w:hint="eastAsia" w:ascii="仿宋" w:hAnsi="仿宋" w:eastAsia="仿宋" w:cs="仿宋"/>
          <w:b/>
          <w:sz w:val="32"/>
          <w:szCs w:val="32"/>
          <w:lang w:val="en-US" w:eastAsia="zh-CN"/>
        </w:rPr>
        <w:t>)</w:t>
      </w:r>
    </w:p>
    <w:p>
      <w:pPr>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评 价 申 请 表</w:t>
      </w:r>
    </w:p>
    <w:p>
      <w:pPr>
        <w:ind w:firstLine="420"/>
        <w:jc w:val="left"/>
        <w:rPr>
          <w:rFonts w:hint="eastAsia" w:ascii="黑体" w:eastAsia="黑体"/>
          <w:sz w:val="18"/>
          <w:szCs w:val="18"/>
        </w:rPr>
      </w:pPr>
      <w:r>
        <w:rPr>
          <w:rFonts w:hint="eastAsia" w:ascii="黑体" w:eastAsia="黑体"/>
          <w:sz w:val="18"/>
          <w:szCs w:val="18"/>
        </w:rPr>
        <w:t xml:space="preserve"> </w:t>
      </w:r>
    </w:p>
    <w:tbl>
      <w:tblPr>
        <w:tblStyle w:val="4"/>
        <w:tblW w:w="89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0"/>
        <w:gridCol w:w="770"/>
        <w:gridCol w:w="819"/>
        <w:gridCol w:w="773"/>
        <w:gridCol w:w="720"/>
        <w:gridCol w:w="713"/>
        <w:gridCol w:w="956"/>
        <w:gridCol w:w="311"/>
        <w:gridCol w:w="418"/>
        <w:gridCol w:w="400"/>
        <w:gridCol w:w="802"/>
        <w:gridCol w:w="720"/>
        <w:gridCol w:w="10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35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姓</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名</w:t>
            </w:r>
          </w:p>
        </w:tc>
        <w:tc>
          <w:tcPr>
            <w:tcW w:w="1592" w:type="dxa"/>
            <w:gridSpan w:val="2"/>
            <w:tcBorders>
              <w:tl2br w:val="nil"/>
              <w:tr2bl w:val="nil"/>
            </w:tcBorders>
            <w:noWrap w:val="0"/>
            <w:vAlign w:val="center"/>
          </w:tcPr>
          <w:p>
            <w:pPr>
              <w:jc w:val="center"/>
              <w:rPr>
                <w:rFonts w:hint="eastAsia" w:ascii="仿宋" w:hAnsi="仿宋" w:eastAsia="仿宋" w:cs="仿宋"/>
                <w:b/>
                <w:bCs/>
                <w:sz w:val="24"/>
                <w:szCs w:val="24"/>
              </w:rPr>
            </w:pPr>
          </w:p>
        </w:tc>
        <w:tc>
          <w:tcPr>
            <w:tcW w:w="72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性别</w:t>
            </w:r>
          </w:p>
        </w:tc>
        <w:tc>
          <w:tcPr>
            <w:tcW w:w="713" w:type="dxa"/>
            <w:tcBorders>
              <w:tl2br w:val="nil"/>
              <w:tr2bl w:val="nil"/>
            </w:tcBorders>
            <w:noWrap w:val="0"/>
            <w:vAlign w:val="center"/>
          </w:tcPr>
          <w:p>
            <w:pPr>
              <w:jc w:val="center"/>
              <w:rPr>
                <w:rFonts w:hint="eastAsia" w:ascii="仿宋" w:hAnsi="仿宋" w:eastAsia="仿宋" w:cs="仿宋"/>
                <w:b/>
                <w:bCs/>
                <w:sz w:val="24"/>
                <w:szCs w:val="24"/>
              </w:rPr>
            </w:pPr>
          </w:p>
        </w:tc>
        <w:tc>
          <w:tcPr>
            <w:tcW w:w="1267"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出生年月</w:t>
            </w:r>
          </w:p>
        </w:tc>
        <w:tc>
          <w:tcPr>
            <w:tcW w:w="1620" w:type="dxa"/>
            <w:gridSpan w:val="3"/>
            <w:tcBorders>
              <w:tl2br w:val="nil"/>
              <w:tr2bl w:val="nil"/>
            </w:tcBorders>
            <w:noWrap w:val="0"/>
            <w:vAlign w:val="center"/>
          </w:tcPr>
          <w:p>
            <w:pPr>
              <w:jc w:val="center"/>
              <w:rPr>
                <w:rFonts w:hint="eastAsia" w:ascii="仿宋" w:hAnsi="仿宋" w:eastAsia="仿宋" w:cs="仿宋"/>
                <w:b/>
                <w:bCs/>
                <w:sz w:val="24"/>
                <w:szCs w:val="24"/>
              </w:rPr>
            </w:pPr>
          </w:p>
        </w:tc>
        <w:tc>
          <w:tcPr>
            <w:tcW w:w="72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学历</w:t>
            </w:r>
          </w:p>
        </w:tc>
        <w:tc>
          <w:tcPr>
            <w:tcW w:w="1008" w:type="dxa"/>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35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工作单位</w:t>
            </w:r>
          </w:p>
        </w:tc>
        <w:tc>
          <w:tcPr>
            <w:tcW w:w="4292" w:type="dxa"/>
            <w:gridSpan w:val="6"/>
            <w:tcBorders>
              <w:tl2br w:val="nil"/>
              <w:tr2bl w:val="nil"/>
            </w:tcBorders>
            <w:noWrap w:val="0"/>
            <w:vAlign w:val="center"/>
          </w:tcPr>
          <w:p>
            <w:pPr>
              <w:jc w:val="center"/>
              <w:rPr>
                <w:rFonts w:hint="eastAsia" w:ascii="仿宋" w:hAnsi="仿宋" w:eastAsia="仿宋" w:cs="仿宋"/>
                <w:b/>
                <w:bCs/>
                <w:sz w:val="24"/>
                <w:szCs w:val="24"/>
              </w:rPr>
            </w:pPr>
          </w:p>
        </w:tc>
        <w:tc>
          <w:tcPr>
            <w:tcW w:w="1620" w:type="dxa"/>
            <w:gridSpan w:val="3"/>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务</w:t>
            </w:r>
          </w:p>
        </w:tc>
        <w:tc>
          <w:tcPr>
            <w:tcW w:w="1728"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2942" w:type="dxa"/>
            <w:gridSpan w:val="4"/>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毕业院校、专业、时间</w:t>
            </w:r>
          </w:p>
        </w:tc>
        <w:tc>
          <w:tcPr>
            <w:tcW w:w="6048" w:type="dxa"/>
            <w:gridSpan w:val="9"/>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35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现职称</w:t>
            </w:r>
          </w:p>
          <w:p>
            <w:pPr>
              <w:jc w:val="center"/>
              <w:rPr>
                <w:rFonts w:hint="eastAsia" w:ascii="仿宋" w:hAnsi="仿宋" w:eastAsia="仿宋" w:cs="仿宋"/>
                <w:b/>
                <w:bCs/>
                <w:sz w:val="24"/>
                <w:szCs w:val="24"/>
              </w:rPr>
            </w:pPr>
            <w:r>
              <w:rPr>
                <w:rFonts w:hint="eastAsia" w:ascii="仿宋" w:hAnsi="仿宋" w:eastAsia="仿宋" w:cs="仿宋"/>
                <w:b/>
                <w:bCs/>
                <w:sz w:val="24"/>
                <w:szCs w:val="24"/>
              </w:rPr>
              <w:t>和从事专业</w:t>
            </w:r>
          </w:p>
        </w:tc>
        <w:tc>
          <w:tcPr>
            <w:tcW w:w="3025" w:type="dxa"/>
            <w:gridSpan w:val="4"/>
            <w:tcBorders>
              <w:tl2br w:val="nil"/>
              <w:tr2bl w:val="nil"/>
            </w:tcBorders>
            <w:noWrap w:val="0"/>
            <w:vAlign w:val="center"/>
          </w:tcPr>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tc>
        <w:tc>
          <w:tcPr>
            <w:tcW w:w="956"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拟申报</w:t>
            </w:r>
          </w:p>
          <w:p>
            <w:pPr>
              <w:jc w:val="center"/>
              <w:rPr>
                <w:rFonts w:hint="eastAsia" w:ascii="仿宋" w:hAnsi="仿宋" w:eastAsia="仿宋" w:cs="仿宋"/>
                <w:b/>
                <w:bCs/>
                <w:sz w:val="24"/>
                <w:szCs w:val="24"/>
              </w:rPr>
            </w:pPr>
            <w:r>
              <w:rPr>
                <w:rFonts w:hint="eastAsia" w:ascii="仿宋" w:hAnsi="仿宋" w:eastAsia="仿宋" w:cs="仿宋"/>
                <w:b/>
                <w:bCs/>
                <w:sz w:val="24"/>
                <w:szCs w:val="24"/>
              </w:rPr>
              <w:t>职称</w:t>
            </w:r>
          </w:p>
        </w:tc>
        <w:tc>
          <w:tcPr>
            <w:tcW w:w="1129" w:type="dxa"/>
            <w:gridSpan w:val="3"/>
            <w:tcBorders>
              <w:tl2br w:val="nil"/>
              <w:tr2bl w:val="nil"/>
            </w:tcBorders>
            <w:noWrap w:val="0"/>
            <w:vAlign w:val="center"/>
          </w:tcPr>
          <w:p>
            <w:pPr>
              <w:jc w:val="center"/>
              <w:rPr>
                <w:rFonts w:hint="eastAsia" w:ascii="仿宋" w:hAnsi="仿宋" w:eastAsia="仿宋" w:cs="仿宋"/>
                <w:b/>
                <w:bCs/>
                <w:sz w:val="24"/>
                <w:szCs w:val="24"/>
              </w:rPr>
            </w:pPr>
          </w:p>
        </w:tc>
        <w:tc>
          <w:tcPr>
            <w:tcW w:w="802"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专业</w:t>
            </w:r>
          </w:p>
          <w:p>
            <w:pPr>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728"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35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联系电话</w:t>
            </w:r>
          </w:p>
        </w:tc>
        <w:tc>
          <w:tcPr>
            <w:tcW w:w="1592" w:type="dxa"/>
            <w:gridSpan w:val="2"/>
            <w:tcBorders>
              <w:tl2br w:val="nil"/>
              <w:tr2bl w:val="nil"/>
            </w:tcBorders>
            <w:noWrap w:val="0"/>
            <w:vAlign w:val="center"/>
          </w:tcPr>
          <w:p>
            <w:pPr>
              <w:jc w:val="center"/>
              <w:rPr>
                <w:rFonts w:hint="eastAsia" w:ascii="仿宋" w:hAnsi="仿宋" w:eastAsia="仿宋" w:cs="仿宋"/>
                <w:b/>
                <w:bCs/>
                <w:sz w:val="24"/>
                <w:szCs w:val="24"/>
              </w:rPr>
            </w:pPr>
          </w:p>
        </w:tc>
        <w:tc>
          <w:tcPr>
            <w:tcW w:w="72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邮箱</w:t>
            </w:r>
          </w:p>
        </w:tc>
        <w:tc>
          <w:tcPr>
            <w:tcW w:w="2398" w:type="dxa"/>
            <w:gridSpan w:val="4"/>
            <w:tcBorders>
              <w:tl2br w:val="nil"/>
              <w:tr2bl w:val="nil"/>
            </w:tcBorders>
            <w:noWrap w:val="0"/>
            <w:vAlign w:val="center"/>
          </w:tcPr>
          <w:p>
            <w:pPr>
              <w:jc w:val="center"/>
              <w:rPr>
                <w:rFonts w:hint="eastAsia" w:ascii="仿宋" w:hAnsi="仿宋" w:eastAsia="仿宋" w:cs="仿宋"/>
                <w:b/>
                <w:bCs/>
                <w:sz w:val="24"/>
                <w:szCs w:val="24"/>
              </w:rPr>
            </w:pPr>
          </w:p>
        </w:tc>
        <w:tc>
          <w:tcPr>
            <w:tcW w:w="1202"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QQ或</w:t>
            </w:r>
          </w:p>
          <w:p>
            <w:pPr>
              <w:jc w:val="center"/>
              <w:rPr>
                <w:rFonts w:hint="eastAsia" w:ascii="仿宋" w:hAnsi="仿宋" w:eastAsia="仿宋" w:cs="仿宋"/>
                <w:b/>
                <w:bCs/>
                <w:sz w:val="24"/>
                <w:szCs w:val="24"/>
              </w:rPr>
            </w:pPr>
            <w:r>
              <w:rPr>
                <w:rFonts w:hint="eastAsia" w:ascii="仿宋" w:hAnsi="仿宋" w:eastAsia="仿宋" w:cs="仿宋"/>
                <w:b/>
                <w:bCs/>
                <w:sz w:val="24"/>
                <w:szCs w:val="24"/>
              </w:rPr>
              <w:t>微信号</w:t>
            </w:r>
          </w:p>
        </w:tc>
        <w:tc>
          <w:tcPr>
            <w:tcW w:w="1728"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35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通讯地址</w:t>
            </w:r>
          </w:p>
        </w:tc>
        <w:tc>
          <w:tcPr>
            <w:tcW w:w="4710" w:type="dxa"/>
            <w:gridSpan w:val="7"/>
            <w:tcBorders>
              <w:tl2br w:val="nil"/>
              <w:tr2bl w:val="nil"/>
            </w:tcBorders>
            <w:noWrap w:val="0"/>
            <w:vAlign w:val="center"/>
          </w:tcPr>
          <w:p>
            <w:pPr>
              <w:jc w:val="center"/>
              <w:rPr>
                <w:rFonts w:hint="eastAsia" w:ascii="仿宋" w:hAnsi="仿宋" w:eastAsia="仿宋" w:cs="仿宋"/>
                <w:b/>
                <w:bCs/>
                <w:sz w:val="24"/>
                <w:szCs w:val="24"/>
              </w:rPr>
            </w:pPr>
          </w:p>
        </w:tc>
        <w:tc>
          <w:tcPr>
            <w:tcW w:w="1202"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邮政编码</w:t>
            </w:r>
          </w:p>
        </w:tc>
        <w:tc>
          <w:tcPr>
            <w:tcW w:w="1728"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35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论文题目</w:t>
            </w:r>
          </w:p>
        </w:tc>
        <w:tc>
          <w:tcPr>
            <w:tcW w:w="4710" w:type="dxa"/>
            <w:gridSpan w:val="7"/>
            <w:tcBorders>
              <w:tl2br w:val="nil"/>
              <w:tr2bl w:val="nil"/>
            </w:tcBorders>
            <w:noWrap w:val="0"/>
            <w:vAlign w:val="center"/>
          </w:tcPr>
          <w:p>
            <w:pPr>
              <w:jc w:val="center"/>
              <w:rPr>
                <w:rFonts w:hint="eastAsia" w:ascii="仿宋" w:hAnsi="仿宋" w:eastAsia="仿宋" w:cs="仿宋"/>
                <w:b/>
                <w:bCs/>
                <w:sz w:val="24"/>
                <w:szCs w:val="24"/>
              </w:rPr>
            </w:pPr>
          </w:p>
        </w:tc>
        <w:tc>
          <w:tcPr>
            <w:tcW w:w="1202"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论文编号</w:t>
            </w:r>
          </w:p>
        </w:tc>
        <w:tc>
          <w:tcPr>
            <w:tcW w:w="1728"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1" w:hRule="atLeast"/>
          <w:jc w:val="center"/>
        </w:trPr>
        <w:tc>
          <w:tcPr>
            <w:tcW w:w="58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论文摘要</w:t>
            </w:r>
          </w:p>
        </w:tc>
        <w:tc>
          <w:tcPr>
            <w:tcW w:w="8410" w:type="dxa"/>
            <w:gridSpan w:val="12"/>
            <w:tcBorders>
              <w:tl2br w:val="nil"/>
              <w:tr2bl w:val="nil"/>
            </w:tcBorders>
            <w:noWrap w:val="0"/>
            <w:vAlign w:val="center"/>
          </w:tcPr>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6" w:hRule="atLeast"/>
          <w:jc w:val="center"/>
        </w:trPr>
        <w:tc>
          <w:tcPr>
            <w:tcW w:w="1350" w:type="dxa"/>
            <w:gridSpan w:val="2"/>
            <w:vMerge w:val="restart"/>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论文</w:t>
            </w:r>
          </w:p>
          <w:p>
            <w:pPr>
              <w:jc w:val="center"/>
              <w:rPr>
                <w:rFonts w:hint="eastAsia" w:ascii="仿宋" w:hAnsi="仿宋" w:eastAsia="仿宋" w:cs="仿宋"/>
                <w:b/>
                <w:bCs/>
                <w:sz w:val="24"/>
                <w:szCs w:val="24"/>
              </w:rPr>
            </w:pPr>
            <w:r>
              <w:rPr>
                <w:rFonts w:hint="eastAsia" w:ascii="仿宋" w:hAnsi="仿宋" w:eastAsia="仿宋" w:cs="仿宋"/>
                <w:b/>
                <w:bCs/>
                <w:sz w:val="24"/>
                <w:szCs w:val="24"/>
                <w:lang w:val="en-US"/>
              </w:rPr>
              <w:t>是否</w:t>
            </w:r>
            <w:r>
              <w:rPr>
                <w:rFonts w:hint="eastAsia" w:ascii="仿宋" w:hAnsi="仿宋" w:eastAsia="仿宋" w:cs="仿宋"/>
                <w:b/>
                <w:bCs/>
                <w:sz w:val="24"/>
                <w:szCs w:val="24"/>
              </w:rPr>
              <w:t>发表</w:t>
            </w:r>
          </w:p>
        </w:tc>
        <w:tc>
          <w:tcPr>
            <w:tcW w:w="819" w:type="dxa"/>
            <w:tcBorders>
              <w:tl2br w:val="nil"/>
              <w:tr2bl w:val="nil"/>
            </w:tcBorders>
            <w:noWrap w:val="0"/>
            <w:vAlign w:val="center"/>
          </w:tcPr>
          <w:p>
            <w:pPr>
              <w:jc w:val="center"/>
              <w:rPr>
                <w:rFonts w:hint="eastAsia" w:ascii="仿宋" w:hAnsi="仿宋" w:eastAsia="仿宋" w:cs="仿宋"/>
                <w:b/>
                <w:bCs/>
                <w:sz w:val="24"/>
                <w:szCs w:val="24"/>
                <w:lang w:val="en-US"/>
              </w:rPr>
            </w:pPr>
            <w:r>
              <w:rPr>
                <w:rFonts w:hint="eastAsia" w:ascii="仿宋" w:hAnsi="仿宋" w:eastAsia="仿宋" w:cs="仿宋"/>
                <w:b/>
                <w:bCs/>
                <w:color w:val="000000"/>
                <w:sz w:val="24"/>
                <w:szCs w:val="24"/>
                <w:shd w:val="clear" w:color="auto" w:fill="FFFFFF"/>
              </w:rPr>
              <w:t>否□</w:t>
            </w:r>
          </w:p>
        </w:tc>
        <w:tc>
          <w:tcPr>
            <w:tcW w:w="6821" w:type="dxa"/>
            <w:gridSpan w:val="10"/>
            <w:tcBorders>
              <w:tl2br w:val="nil"/>
              <w:tr2bl w:val="nil"/>
            </w:tcBorders>
            <w:noWrap w:val="0"/>
            <w:vAlign w:val="top"/>
          </w:tcPr>
          <w:p>
            <w:pPr>
              <w:jc w:val="both"/>
              <w:rPr>
                <w:rFonts w:hint="eastAsia" w:ascii="仿宋" w:hAnsi="仿宋" w:eastAsia="仿宋" w:cs="仿宋"/>
                <w:b/>
                <w:bCs/>
                <w:sz w:val="24"/>
                <w:szCs w:val="24"/>
              </w:rPr>
            </w:pPr>
            <w:r>
              <w:rPr>
                <w:rFonts w:hint="eastAsia" w:ascii="仿宋" w:hAnsi="仿宋" w:eastAsia="仿宋" w:cs="仿宋"/>
                <w:b/>
                <w:bCs/>
                <w:color w:val="000000"/>
                <w:sz w:val="24"/>
                <w:szCs w:val="24"/>
                <w:shd w:val="clear" w:color="auto" w:fill="FFFFFF"/>
              </w:rPr>
              <w:t>是□</w:t>
            </w:r>
            <w:r>
              <w:rPr>
                <w:rFonts w:hint="eastAsia" w:ascii="仿宋" w:hAnsi="仿宋" w:eastAsia="仿宋" w:cs="仿宋"/>
                <w:b/>
                <w:bCs/>
                <w:color w:val="000000"/>
                <w:sz w:val="24"/>
                <w:szCs w:val="24"/>
                <w:shd w:val="clear" w:color="auto" w:fill="FFFFFF"/>
                <w:lang w:val="en-US"/>
              </w:rPr>
              <w:t>(</w:t>
            </w:r>
            <w:r>
              <w:rPr>
                <w:rFonts w:hint="eastAsia" w:ascii="仿宋" w:hAnsi="仿宋" w:eastAsia="仿宋" w:cs="仿宋"/>
                <w:b/>
                <w:bCs/>
                <w:sz w:val="24"/>
                <w:szCs w:val="24"/>
              </w:rPr>
              <w:t>何年何月发表于何刊物</w:t>
            </w:r>
            <w:r>
              <w:rPr>
                <w:rFonts w:hint="eastAsia" w:ascii="仿宋" w:hAnsi="仿宋" w:eastAsia="仿宋" w:cs="仿宋"/>
                <w:b/>
                <w:bCs/>
                <w:sz w:val="24"/>
                <w:szCs w:val="24"/>
                <w:lang w:val="en-US"/>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jc w:val="center"/>
        </w:trPr>
        <w:tc>
          <w:tcPr>
            <w:tcW w:w="1350" w:type="dxa"/>
            <w:gridSpan w:val="2"/>
            <w:vMerge w:val="restart"/>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通知书</w:t>
            </w:r>
          </w:p>
          <w:p>
            <w:pPr>
              <w:jc w:val="center"/>
              <w:rPr>
                <w:rFonts w:hint="eastAsia" w:ascii="仿宋" w:hAnsi="仿宋" w:eastAsia="仿宋" w:cs="仿宋"/>
                <w:b/>
                <w:bCs/>
                <w:sz w:val="24"/>
                <w:szCs w:val="24"/>
              </w:rPr>
            </w:pPr>
            <w:r>
              <w:rPr>
                <w:rFonts w:hint="eastAsia" w:ascii="仿宋" w:hAnsi="仿宋" w:eastAsia="仿宋" w:cs="仿宋"/>
                <w:b/>
                <w:bCs/>
                <w:sz w:val="24"/>
                <w:szCs w:val="24"/>
              </w:rPr>
              <w:t>送达方式</w:t>
            </w:r>
          </w:p>
        </w:tc>
        <w:tc>
          <w:tcPr>
            <w:tcW w:w="7640" w:type="dxa"/>
            <w:gridSpan w:val="11"/>
            <w:tcBorders>
              <w:tl2br w:val="nil"/>
              <w:tr2bl w:val="nil"/>
            </w:tcBorders>
            <w:noWrap w:val="0"/>
            <w:vAlign w:val="center"/>
          </w:tcPr>
          <w:p>
            <w:pPr>
              <w:rPr>
                <w:rFonts w:hint="eastAsia" w:ascii="仿宋" w:hAnsi="仿宋" w:eastAsia="仿宋" w:cs="仿宋"/>
                <w:b/>
                <w:bCs/>
                <w:sz w:val="24"/>
                <w:szCs w:val="24"/>
              </w:rPr>
            </w:pPr>
            <w:r>
              <w:rPr>
                <w:rFonts w:hint="eastAsia" w:ascii="仿宋" w:hAnsi="仿宋" w:eastAsia="仿宋" w:cs="仿宋"/>
                <w:b/>
                <w:bCs/>
                <w:color w:val="000000"/>
                <w:sz w:val="24"/>
                <w:szCs w:val="24"/>
                <w:shd w:val="clear" w:color="auto" w:fill="FFFFFF"/>
              </w:rPr>
              <w:t xml:space="preserve">□自取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7" w:hRule="atLeast"/>
          <w:jc w:val="center"/>
        </w:trPr>
        <w:tc>
          <w:tcPr>
            <w:tcW w:w="1350" w:type="dxa"/>
            <w:gridSpan w:val="2"/>
            <w:vMerge w:val="continue"/>
            <w:tcBorders>
              <w:tl2br w:val="nil"/>
              <w:tr2bl w:val="nil"/>
            </w:tcBorders>
            <w:noWrap w:val="0"/>
            <w:vAlign w:val="center"/>
          </w:tcPr>
          <w:p>
            <w:pPr>
              <w:rPr>
                <w:rFonts w:hint="eastAsia" w:ascii="仿宋" w:hAnsi="仿宋" w:eastAsia="仿宋" w:cs="仿宋"/>
                <w:sz w:val="24"/>
                <w:szCs w:val="24"/>
              </w:rPr>
            </w:pPr>
          </w:p>
        </w:tc>
        <w:tc>
          <w:tcPr>
            <w:tcW w:w="7640" w:type="dxa"/>
            <w:gridSpan w:val="11"/>
            <w:tcBorders>
              <w:tl2br w:val="nil"/>
              <w:tr2bl w:val="nil"/>
            </w:tcBorders>
            <w:noWrap w:val="0"/>
            <w:vAlign w:val="center"/>
          </w:tcPr>
          <w:p>
            <w:pPr>
              <w:rPr>
                <w:rFonts w:hint="eastAsia" w:ascii="仿宋" w:hAnsi="仿宋" w:eastAsia="仿宋" w:cs="仿宋"/>
                <w:b/>
                <w:bCs/>
                <w:sz w:val="24"/>
                <w:szCs w:val="24"/>
                <w:lang w:val="en-US"/>
              </w:rPr>
            </w:pPr>
            <w:r>
              <w:rPr>
                <w:rFonts w:hint="eastAsia" w:ascii="仿宋" w:hAnsi="仿宋" w:eastAsia="仿宋" w:cs="仿宋"/>
                <w:b/>
                <w:bCs/>
                <w:color w:val="000000"/>
                <w:sz w:val="24"/>
                <w:szCs w:val="24"/>
                <w:shd w:val="clear" w:color="auto" w:fill="FFFFFF"/>
              </w:rPr>
              <w:t>□邮寄</w:t>
            </w:r>
            <w:r>
              <w:rPr>
                <w:rFonts w:hint="eastAsia" w:ascii="仿宋" w:hAnsi="仿宋" w:eastAsia="仿宋" w:cs="仿宋"/>
                <w:b/>
                <w:bCs/>
                <w:color w:val="000000"/>
                <w:sz w:val="24"/>
                <w:szCs w:val="24"/>
                <w:shd w:val="clear" w:color="auto" w:fill="FFFFFF"/>
                <w:lang w:val="en-US"/>
              </w:rPr>
              <w:t>：</w:t>
            </w:r>
            <w:r>
              <w:rPr>
                <w:rFonts w:hint="eastAsia" w:ascii="仿宋" w:hAnsi="仿宋" w:eastAsia="仿宋" w:cs="仿宋"/>
                <w:b w:val="0"/>
                <w:bCs w:val="0"/>
                <w:color w:val="000000"/>
                <w:sz w:val="24"/>
                <w:szCs w:val="24"/>
                <w:shd w:val="clear" w:color="auto" w:fill="FFFFFF"/>
                <w:lang w:val="en-US"/>
              </w:rPr>
              <w:t>(请填写</w:t>
            </w:r>
            <w:r>
              <w:rPr>
                <w:rFonts w:hint="eastAsia" w:ascii="仿宋" w:hAnsi="仿宋" w:eastAsia="仿宋" w:cs="仿宋"/>
                <w:b w:val="0"/>
                <w:bCs w:val="0"/>
                <w:sz w:val="24"/>
                <w:szCs w:val="24"/>
                <w:lang w:val="en-US" w:eastAsia="zh-CN"/>
              </w:rPr>
              <w:t>邮寄地址、收件人姓名、联系电话)</w:t>
            </w:r>
          </w:p>
        </w:tc>
      </w:tr>
    </w:tbl>
    <w:p>
      <w:pPr>
        <w:spacing w:before="156" w:beforeLines="50"/>
        <w:jc w:val="left"/>
        <w:rPr>
          <w:rFonts w:hint="eastAsia" w:ascii="宋体" w:hAnsi="宋体" w:eastAsia="宋体" w:cs="宋体"/>
          <w:b/>
          <w:bCs/>
          <w:sz w:val="32"/>
          <w:szCs w:val="32"/>
          <w:lang w:eastAsia="zh-CN"/>
        </w:rPr>
      </w:pPr>
      <w:r>
        <w:rPr>
          <w:rFonts w:hint="eastAsia" w:ascii="仿宋" w:hAnsi="仿宋" w:eastAsia="仿宋" w:cs="仿宋"/>
          <w:b/>
          <w:bCs/>
          <w:sz w:val="24"/>
          <w:szCs w:val="24"/>
        </w:rPr>
        <w:t>注：</w:t>
      </w:r>
      <w:r>
        <w:rPr>
          <w:rFonts w:hint="eastAsia" w:ascii="仿宋" w:hAnsi="仿宋" w:eastAsia="仿宋" w:cs="仿宋"/>
          <w:b/>
          <w:bCs/>
          <w:sz w:val="24"/>
          <w:szCs w:val="24"/>
          <w:lang w:val="en-US" w:eastAsia="zh-CN"/>
        </w:rPr>
        <w:t>每篇论文填写一份评价申请表，</w:t>
      </w:r>
      <w:r>
        <w:rPr>
          <w:rFonts w:hint="eastAsia" w:ascii="仿宋" w:hAnsi="仿宋" w:eastAsia="仿宋" w:cs="仿宋"/>
          <w:b/>
          <w:bCs/>
          <w:sz w:val="24"/>
          <w:szCs w:val="24"/>
        </w:rPr>
        <w:t>论文编号由</w:t>
      </w:r>
      <w:r>
        <w:rPr>
          <w:rFonts w:hint="eastAsia" w:ascii="仿宋" w:hAnsi="仿宋" w:eastAsia="仿宋" w:cs="仿宋"/>
          <w:b/>
          <w:bCs/>
          <w:sz w:val="24"/>
          <w:szCs w:val="24"/>
          <w:lang w:eastAsia="zh-CN"/>
        </w:rPr>
        <w:t>办公室</w:t>
      </w:r>
      <w:r>
        <w:rPr>
          <w:rFonts w:hint="eastAsia" w:ascii="仿宋" w:hAnsi="仿宋" w:eastAsia="仿宋" w:cs="仿宋"/>
          <w:b/>
          <w:bCs/>
          <w:sz w:val="24"/>
          <w:szCs w:val="24"/>
        </w:rPr>
        <w:t>统一填写。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南通市建设工程系列重大项目</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eastAsia="zh-CN"/>
        </w:rPr>
        <w:t>职称评审</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hint="eastAsia" w:ascii="仿宋" w:hAnsi="仿宋" w:eastAsia="仿宋" w:cs="仿宋"/>
          <w:b/>
          <w:bCs/>
          <w:sz w:val="32"/>
          <w:szCs w:val="32"/>
          <w:lang w:eastAsia="zh-CN"/>
        </w:rPr>
      </w:pPr>
      <w:r>
        <w:rPr>
          <w:rFonts w:hint="eastAsia" w:ascii="仿宋" w:hAnsi="仿宋" w:eastAsia="仿宋" w:cs="仿宋"/>
          <w:b/>
          <w:sz w:val="32"/>
          <w:szCs w:val="32"/>
        </w:rPr>
        <w:t>评 价 申 请 表</w:t>
      </w:r>
    </w:p>
    <w:tbl>
      <w:tblPr>
        <w:tblStyle w:val="4"/>
        <w:tblW w:w="89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0"/>
        <w:gridCol w:w="1592"/>
        <w:gridCol w:w="720"/>
        <w:gridCol w:w="540"/>
        <w:gridCol w:w="173"/>
        <w:gridCol w:w="956"/>
        <w:gridCol w:w="311"/>
        <w:gridCol w:w="540"/>
        <w:gridCol w:w="468"/>
        <w:gridCol w:w="400"/>
        <w:gridCol w:w="400"/>
        <w:gridCol w:w="580"/>
        <w:gridCol w:w="9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姓</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名</w:t>
            </w:r>
          </w:p>
        </w:tc>
        <w:tc>
          <w:tcPr>
            <w:tcW w:w="1592" w:type="dxa"/>
            <w:tcBorders>
              <w:tl2br w:val="nil"/>
              <w:tr2bl w:val="nil"/>
            </w:tcBorders>
            <w:noWrap w:val="0"/>
            <w:vAlign w:val="center"/>
          </w:tcPr>
          <w:p>
            <w:pPr>
              <w:jc w:val="center"/>
              <w:rPr>
                <w:rFonts w:hint="eastAsia" w:ascii="仿宋" w:hAnsi="仿宋" w:eastAsia="仿宋" w:cs="仿宋"/>
                <w:b/>
                <w:bCs/>
                <w:sz w:val="24"/>
                <w:szCs w:val="24"/>
              </w:rPr>
            </w:pPr>
          </w:p>
        </w:tc>
        <w:tc>
          <w:tcPr>
            <w:tcW w:w="72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性别</w:t>
            </w:r>
          </w:p>
        </w:tc>
        <w:tc>
          <w:tcPr>
            <w:tcW w:w="713" w:type="dxa"/>
            <w:gridSpan w:val="2"/>
            <w:tcBorders>
              <w:tl2br w:val="nil"/>
              <w:tr2bl w:val="nil"/>
            </w:tcBorders>
            <w:noWrap w:val="0"/>
            <w:vAlign w:val="center"/>
          </w:tcPr>
          <w:p>
            <w:pPr>
              <w:jc w:val="center"/>
              <w:rPr>
                <w:rFonts w:hint="eastAsia" w:ascii="仿宋" w:hAnsi="仿宋" w:eastAsia="仿宋" w:cs="仿宋"/>
                <w:b/>
                <w:bCs/>
                <w:sz w:val="24"/>
                <w:szCs w:val="24"/>
              </w:rPr>
            </w:pPr>
          </w:p>
        </w:tc>
        <w:tc>
          <w:tcPr>
            <w:tcW w:w="1267"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出生年月</w:t>
            </w:r>
          </w:p>
        </w:tc>
        <w:tc>
          <w:tcPr>
            <w:tcW w:w="1408" w:type="dxa"/>
            <w:gridSpan w:val="3"/>
            <w:tcBorders>
              <w:tl2br w:val="nil"/>
              <w:tr2bl w:val="nil"/>
            </w:tcBorders>
            <w:noWrap w:val="0"/>
            <w:vAlign w:val="center"/>
          </w:tcPr>
          <w:p>
            <w:pPr>
              <w:jc w:val="center"/>
              <w:rPr>
                <w:rFonts w:hint="eastAsia" w:ascii="仿宋" w:hAnsi="仿宋" w:eastAsia="仿宋" w:cs="仿宋"/>
                <w:b/>
                <w:bCs/>
                <w:sz w:val="24"/>
                <w:szCs w:val="24"/>
              </w:rPr>
            </w:pPr>
          </w:p>
        </w:tc>
        <w:tc>
          <w:tcPr>
            <w:tcW w:w="98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学历</w:t>
            </w:r>
          </w:p>
        </w:tc>
        <w:tc>
          <w:tcPr>
            <w:tcW w:w="960" w:type="dxa"/>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工作单位</w:t>
            </w:r>
          </w:p>
        </w:tc>
        <w:tc>
          <w:tcPr>
            <w:tcW w:w="4292" w:type="dxa"/>
            <w:gridSpan w:val="6"/>
            <w:tcBorders>
              <w:tl2br w:val="nil"/>
              <w:tr2bl w:val="nil"/>
            </w:tcBorders>
            <w:noWrap w:val="0"/>
            <w:vAlign w:val="center"/>
          </w:tcPr>
          <w:p>
            <w:pPr>
              <w:jc w:val="center"/>
              <w:rPr>
                <w:rFonts w:hint="eastAsia" w:ascii="仿宋" w:hAnsi="仿宋" w:eastAsia="仿宋" w:cs="仿宋"/>
                <w:b/>
                <w:bCs/>
                <w:sz w:val="24"/>
                <w:szCs w:val="24"/>
              </w:rPr>
            </w:pPr>
          </w:p>
        </w:tc>
        <w:tc>
          <w:tcPr>
            <w:tcW w:w="1408" w:type="dxa"/>
            <w:gridSpan w:val="3"/>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务</w:t>
            </w:r>
          </w:p>
        </w:tc>
        <w:tc>
          <w:tcPr>
            <w:tcW w:w="1940" w:type="dxa"/>
            <w:gridSpan w:val="3"/>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7" w:hRule="atLeast"/>
          <w:jc w:val="center"/>
        </w:trPr>
        <w:tc>
          <w:tcPr>
            <w:tcW w:w="2942"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毕业院校、专业、时间</w:t>
            </w:r>
          </w:p>
        </w:tc>
        <w:tc>
          <w:tcPr>
            <w:tcW w:w="6048" w:type="dxa"/>
            <w:gridSpan w:val="11"/>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exac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现职称</w:t>
            </w:r>
          </w:p>
          <w:p>
            <w:pPr>
              <w:jc w:val="center"/>
              <w:rPr>
                <w:rFonts w:hint="eastAsia" w:ascii="仿宋" w:hAnsi="仿宋" w:eastAsia="仿宋" w:cs="仿宋"/>
                <w:b/>
                <w:bCs/>
                <w:sz w:val="24"/>
                <w:szCs w:val="24"/>
              </w:rPr>
            </w:pPr>
            <w:r>
              <w:rPr>
                <w:rFonts w:hint="eastAsia" w:ascii="仿宋" w:hAnsi="仿宋" w:eastAsia="仿宋" w:cs="仿宋"/>
                <w:b/>
                <w:bCs/>
                <w:sz w:val="24"/>
                <w:szCs w:val="24"/>
              </w:rPr>
              <w:t>和从事专业</w:t>
            </w:r>
          </w:p>
        </w:tc>
        <w:tc>
          <w:tcPr>
            <w:tcW w:w="2852" w:type="dxa"/>
            <w:gridSpan w:val="3"/>
            <w:tcBorders>
              <w:tl2br w:val="nil"/>
              <w:tr2bl w:val="nil"/>
            </w:tcBorders>
            <w:noWrap w:val="0"/>
            <w:vAlign w:val="center"/>
          </w:tcPr>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tc>
        <w:tc>
          <w:tcPr>
            <w:tcW w:w="1129"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拟申报</w:t>
            </w:r>
          </w:p>
          <w:p>
            <w:pPr>
              <w:jc w:val="center"/>
              <w:rPr>
                <w:rFonts w:hint="eastAsia" w:ascii="仿宋" w:hAnsi="仿宋" w:eastAsia="仿宋" w:cs="仿宋"/>
                <w:b/>
                <w:bCs/>
                <w:sz w:val="24"/>
                <w:szCs w:val="24"/>
              </w:rPr>
            </w:pPr>
            <w:r>
              <w:rPr>
                <w:rFonts w:hint="eastAsia" w:ascii="仿宋" w:hAnsi="仿宋" w:eastAsia="仿宋" w:cs="仿宋"/>
                <w:b/>
                <w:bCs/>
                <w:sz w:val="24"/>
                <w:szCs w:val="24"/>
              </w:rPr>
              <w:t>职称</w:t>
            </w:r>
          </w:p>
        </w:tc>
        <w:tc>
          <w:tcPr>
            <w:tcW w:w="1319" w:type="dxa"/>
            <w:gridSpan w:val="3"/>
            <w:tcBorders>
              <w:tl2br w:val="nil"/>
              <w:tr2bl w:val="nil"/>
            </w:tcBorders>
            <w:noWrap w:val="0"/>
            <w:vAlign w:val="center"/>
          </w:tcPr>
          <w:p>
            <w:pPr>
              <w:jc w:val="center"/>
              <w:rPr>
                <w:rFonts w:hint="eastAsia" w:ascii="仿宋" w:hAnsi="仿宋" w:eastAsia="仿宋" w:cs="仿宋"/>
                <w:b/>
                <w:bCs/>
                <w:sz w:val="24"/>
                <w:szCs w:val="24"/>
              </w:rPr>
            </w:pPr>
          </w:p>
        </w:tc>
        <w:tc>
          <w:tcPr>
            <w:tcW w:w="800" w:type="dxa"/>
            <w:gridSpan w:val="2"/>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专业</w:t>
            </w:r>
          </w:p>
          <w:p>
            <w:pPr>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540"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联系电话</w:t>
            </w:r>
          </w:p>
        </w:tc>
        <w:tc>
          <w:tcPr>
            <w:tcW w:w="1592" w:type="dxa"/>
            <w:tcBorders>
              <w:tl2br w:val="nil"/>
              <w:tr2bl w:val="nil"/>
            </w:tcBorders>
            <w:noWrap w:val="0"/>
            <w:vAlign w:val="center"/>
          </w:tcPr>
          <w:p>
            <w:pPr>
              <w:jc w:val="center"/>
              <w:rPr>
                <w:rFonts w:hint="eastAsia" w:ascii="仿宋" w:hAnsi="仿宋" w:eastAsia="仿宋" w:cs="仿宋"/>
                <w:b/>
                <w:bCs/>
                <w:sz w:val="24"/>
                <w:szCs w:val="24"/>
              </w:rPr>
            </w:pPr>
          </w:p>
        </w:tc>
        <w:tc>
          <w:tcPr>
            <w:tcW w:w="72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邮箱</w:t>
            </w:r>
          </w:p>
        </w:tc>
        <w:tc>
          <w:tcPr>
            <w:tcW w:w="2520" w:type="dxa"/>
            <w:gridSpan w:val="5"/>
            <w:tcBorders>
              <w:tl2br w:val="nil"/>
              <w:tr2bl w:val="nil"/>
            </w:tcBorders>
            <w:noWrap w:val="0"/>
            <w:vAlign w:val="center"/>
          </w:tcPr>
          <w:p>
            <w:pPr>
              <w:jc w:val="center"/>
              <w:rPr>
                <w:rFonts w:hint="eastAsia" w:ascii="仿宋" w:hAnsi="仿宋" w:eastAsia="仿宋" w:cs="仿宋"/>
                <w:b/>
                <w:bCs/>
                <w:sz w:val="24"/>
                <w:szCs w:val="24"/>
              </w:rPr>
            </w:pPr>
          </w:p>
        </w:tc>
        <w:tc>
          <w:tcPr>
            <w:tcW w:w="1268" w:type="dxa"/>
            <w:gridSpan w:val="3"/>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QQ或</w:t>
            </w:r>
          </w:p>
          <w:p>
            <w:pPr>
              <w:jc w:val="center"/>
              <w:rPr>
                <w:rFonts w:hint="eastAsia" w:ascii="仿宋" w:hAnsi="仿宋" w:eastAsia="仿宋" w:cs="仿宋"/>
                <w:b/>
                <w:bCs/>
                <w:sz w:val="24"/>
                <w:szCs w:val="24"/>
              </w:rPr>
            </w:pPr>
            <w:r>
              <w:rPr>
                <w:rFonts w:hint="eastAsia" w:ascii="仿宋" w:hAnsi="仿宋" w:eastAsia="仿宋" w:cs="仿宋"/>
                <w:b/>
                <w:bCs/>
                <w:sz w:val="24"/>
                <w:szCs w:val="24"/>
              </w:rPr>
              <w:t>微信号</w:t>
            </w:r>
          </w:p>
        </w:tc>
        <w:tc>
          <w:tcPr>
            <w:tcW w:w="1540"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通讯地址</w:t>
            </w:r>
          </w:p>
        </w:tc>
        <w:tc>
          <w:tcPr>
            <w:tcW w:w="4832" w:type="dxa"/>
            <w:gridSpan w:val="7"/>
            <w:tcBorders>
              <w:tl2br w:val="nil"/>
              <w:tr2bl w:val="nil"/>
            </w:tcBorders>
            <w:noWrap w:val="0"/>
            <w:vAlign w:val="center"/>
          </w:tcPr>
          <w:p>
            <w:pPr>
              <w:jc w:val="center"/>
              <w:rPr>
                <w:rFonts w:hint="eastAsia" w:ascii="仿宋" w:hAnsi="仿宋" w:eastAsia="仿宋" w:cs="仿宋"/>
                <w:b/>
                <w:bCs/>
                <w:sz w:val="24"/>
                <w:szCs w:val="24"/>
              </w:rPr>
            </w:pPr>
          </w:p>
        </w:tc>
        <w:tc>
          <w:tcPr>
            <w:tcW w:w="1268" w:type="dxa"/>
            <w:gridSpan w:val="3"/>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邮政编码</w:t>
            </w:r>
          </w:p>
        </w:tc>
        <w:tc>
          <w:tcPr>
            <w:tcW w:w="1540" w:type="dxa"/>
            <w:gridSpan w:val="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lang w:eastAsia="zh-CN"/>
              </w:rPr>
              <w:t>项目类别</w:t>
            </w:r>
          </w:p>
        </w:tc>
        <w:tc>
          <w:tcPr>
            <w:tcW w:w="7640" w:type="dxa"/>
            <w:gridSpan w:val="12"/>
            <w:tcBorders>
              <w:tl2br w:val="nil"/>
              <w:tr2bl w:val="nil"/>
            </w:tcBorders>
            <w:noWrap w:val="0"/>
            <w:vAlign w:val="center"/>
          </w:tcPr>
          <w:p>
            <w:pPr>
              <w:jc w:val="center"/>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4" w:hRule="atLeast"/>
          <w:jc w:val="center"/>
        </w:trPr>
        <w:tc>
          <w:tcPr>
            <w:tcW w:w="8990" w:type="dxa"/>
            <w:gridSpan w:val="13"/>
            <w:tcBorders>
              <w:tl2br w:val="nil"/>
              <w:tr2bl w:val="nil"/>
            </w:tcBorders>
            <w:noWrap w:val="0"/>
            <w:vAlign w:val="top"/>
          </w:tcPr>
          <w:p>
            <w:pPr>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eastAsia="zh-CN"/>
              </w:rPr>
              <w:t>项目简介：</w:t>
            </w:r>
            <w:r>
              <w:rPr>
                <w:rFonts w:hint="eastAsia" w:ascii="仿宋" w:hAnsi="仿宋" w:eastAsia="仿宋" w:cs="仿宋"/>
                <w:b/>
                <w:bCs/>
                <w:sz w:val="24"/>
                <w:szCs w:val="24"/>
                <w:vertAlign w:val="baseline"/>
                <w:lang w:val="en-US" w:eastAsia="zh-CN"/>
              </w:rPr>
              <w:t>(可另附页)</w:t>
            </w: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p>
            <w:pPr>
              <w:jc w:val="both"/>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6" w:hRule="atLeast"/>
          <w:jc w:val="center"/>
        </w:trPr>
        <w:tc>
          <w:tcPr>
            <w:tcW w:w="8990" w:type="dxa"/>
            <w:gridSpan w:val="13"/>
            <w:tcBorders>
              <w:tl2br w:val="nil"/>
              <w:tr2bl w:val="nil"/>
            </w:tcBorders>
            <w:noWrap w:val="0"/>
            <w:vAlign w:val="top"/>
          </w:tcPr>
          <w:p>
            <w:pPr>
              <w:spacing w:line="360" w:lineRule="auto"/>
              <w:jc w:val="both"/>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本人承诺：申报材料属实，如有不实，本人愿承担一切责任。</w:t>
            </w:r>
          </w:p>
          <w:p>
            <w:pPr>
              <w:spacing w:line="360" w:lineRule="auto"/>
              <w:ind w:firstLine="4698" w:firstLineChars="1950"/>
              <w:jc w:val="both"/>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申请人：</w:t>
            </w:r>
            <w:r>
              <w:rPr>
                <w:rFonts w:hint="default" w:ascii="仿宋" w:hAnsi="仿宋" w:eastAsia="仿宋" w:cs="仿宋"/>
                <w:b/>
                <w:bCs/>
                <w:sz w:val="24"/>
                <w:szCs w:val="24"/>
                <w:lang w:val="en-US" w:eastAsia="zh-CN"/>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vertAlign w:val="baseline"/>
                <w:lang w:eastAsia="zh-CN"/>
              </w:rPr>
              <w:t>年</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月</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8" w:hRule="atLeast"/>
          <w:jc w:val="center"/>
        </w:trPr>
        <w:tc>
          <w:tcPr>
            <w:tcW w:w="1350" w:type="dxa"/>
            <w:tcBorders>
              <w:tl2br w:val="nil"/>
              <w:tr2bl w:val="nil"/>
            </w:tcBorders>
            <w:noWrap w:val="0"/>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单位</w:t>
            </w:r>
          </w:p>
          <w:p>
            <w:pPr>
              <w:jc w:val="center"/>
              <w:rPr>
                <w:rFonts w:hint="eastAsia" w:ascii="仿宋" w:hAnsi="仿宋" w:eastAsia="仿宋" w:cs="仿宋"/>
                <w:b/>
                <w:bCs/>
                <w:sz w:val="24"/>
                <w:szCs w:val="24"/>
              </w:rPr>
            </w:pPr>
            <w:r>
              <w:rPr>
                <w:rFonts w:hint="eastAsia" w:ascii="仿宋" w:hAnsi="仿宋" w:eastAsia="仿宋" w:cs="仿宋"/>
                <w:b/>
                <w:bCs/>
                <w:sz w:val="24"/>
                <w:szCs w:val="24"/>
                <w:vertAlign w:val="baseline"/>
                <w:lang w:eastAsia="zh-CN"/>
              </w:rPr>
              <w:t>意见</w:t>
            </w:r>
          </w:p>
        </w:tc>
        <w:tc>
          <w:tcPr>
            <w:tcW w:w="7640" w:type="dxa"/>
            <w:gridSpan w:val="12"/>
            <w:tcBorders>
              <w:tl2br w:val="nil"/>
              <w:tr2bl w:val="nil"/>
            </w:tcBorders>
            <w:noWrap w:val="0"/>
            <w:vAlign w:val="center"/>
          </w:tcPr>
          <w:p>
            <w:pPr>
              <w:ind w:firstLine="1205" w:firstLineChars="500"/>
              <w:rPr>
                <w:rFonts w:hint="eastAsia" w:ascii="仿宋" w:hAnsi="仿宋" w:eastAsia="仿宋" w:cs="仿宋"/>
                <w:b/>
                <w:bCs/>
                <w:sz w:val="24"/>
                <w:szCs w:val="24"/>
                <w:vertAlign w:val="baseline"/>
                <w:lang w:eastAsia="zh-CN"/>
              </w:rPr>
            </w:pPr>
          </w:p>
          <w:p>
            <w:pPr>
              <w:ind w:firstLine="1205" w:firstLineChars="500"/>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申报材料属实</w:t>
            </w:r>
          </w:p>
          <w:p>
            <w:pPr>
              <w:jc w:val="center"/>
              <w:rPr>
                <w:rFonts w:hint="eastAsia" w:ascii="仿宋" w:hAnsi="仿宋" w:eastAsia="仿宋" w:cs="仿宋"/>
                <w:b/>
                <w:bCs/>
                <w:sz w:val="24"/>
                <w:szCs w:val="24"/>
              </w:rPr>
            </w:pP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盖章</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年</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月</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1350" w:type="dxa"/>
            <w:vMerge w:val="restart"/>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通知书</w:t>
            </w:r>
          </w:p>
          <w:p>
            <w:pPr>
              <w:jc w:val="center"/>
              <w:rPr>
                <w:rFonts w:hint="eastAsia" w:ascii="仿宋" w:hAnsi="仿宋" w:eastAsia="仿宋" w:cs="仿宋"/>
                <w:b/>
                <w:bCs/>
                <w:sz w:val="24"/>
                <w:szCs w:val="24"/>
              </w:rPr>
            </w:pPr>
            <w:r>
              <w:rPr>
                <w:rFonts w:hint="eastAsia" w:ascii="仿宋" w:hAnsi="仿宋" w:eastAsia="仿宋" w:cs="仿宋"/>
                <w:b/>
                <w:bCs/>
                <w:sz w:val="24"/>
                <w:szCs w:val="24"/>
              </w:rPr>
              <w:t>送达方式</w:t>
            </w:r>
          </w:p>
        </w:tc>
        <w:tc>
          <w:tcPr>
            <w:tcW w:w="7640" w:type="dxa"/>
            <w:gridSpan w:val="12"/>
            <w:tcBorders>
              <w:tl2br w:val="nil"/>
              <w:tr2bl w:val="nil"/>
            </w:tcBorders>
            <w:noWrap w:val="0"/>
            <w:vAlign w:val="center"/>
          </w:tcPr>
          <w:p>
            <w:pP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sz w:val="24"/>
                <w:szCs w:val="24"/>
                <w:shd w:val="clear" w:color="auto" w:fill="FFFFFF"/>
              </w:rPr>
              <w:t xml:space="preserve">□自取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1350" w:type="dxa"/>
            <w:vMerge w:val="continue"/>
            <w:tcBorders>
              <w:tl2br w:val="nil"/>
              <w:tr2bl w:val="nil"/>
            </w:tcBorders>
            <w:noWrap w:val="0"/>
            <w:vAlign w:val="center"/>
          </w:tcPr>
          <w:p>
            <w:pPr>
              <w:rPr>
                <w:rFonts w:hint="eastAsia" w:ascii="仿宋" w:hAnsi="仿宋" w:eastAsia="仿宋" w:cs="仿宋"/>
                <w:sz w:val="24"/>
                <w:szCs w:val="24"/>
              </w:rPr>
            </w:pPr>
          </w:p>
        </w:tc>
        <w:tc>
          <w:tcPr>
            <w:tcW w:w="7640" w:type="dxa"/>
            <w:gridSpan w:val="12"/>
            <w:tcBorders>
              <w:tl2br w:val="nil"/>
              <w:tr2bl w:val="nil"/>
            </w:tcBorders>
            <w:noWrap w:val="0"/>
            <w:vAlign w:val="center"/>
          </w:tcPr>
          <w:p>
            <w:pP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sz w:val="24"/>
                <w:szCs w:val="24"/>
                <w:shd w:val="clear" w:color="auto" w:fill="FFFFFF"/>
              </w:rPr>
              <w:sym w:font="Wingdings 2" w:char="00A3"/>
            </w:r>
            <w:r>
              <w:rPr>
                <w:rFonts w:hint="eastAsia" w:ascii="仿宋" w:hAnsi="仿宋" w:eastAsia="仿宋" w:cs="仿宋"/>
                <w:b/>
                <w:bCs/>
                <w:color w:val="000000"/>
                <w:sz w:val="24"/>
                <w:szCs w:val="24"/>
                <w:shd w:val="clear" w:color="auto" w:fill="FFFFFF"/>
              </w:rPr>
              <w:t>邮寄</w:t>
            </w:r>
            <w:r>
              <w:rPr>
                <w:rFonts w:hint="eastAsia" w:ascii="仿宋" w:hAnsi="仿宋" w:eastAsia="仿宋" w:cs="仿宋"/>
                <w:b/>
                <w:bCs/>
                <w:color w:val="000000"/>
                <w:sz w:val="24"/>
                <w:szCs w:val="24"/>
                <w:shd w:val="clear" w:color="auto" w:fill="FFFFFF"/>
                <w:lang w:val="en-US"/>
              </w:rPr>
              <w:t>：</w:t>
            </w:r>
            <w:r>
              <w:rPr>
                <w:rFonts w:hint="eastAsia" w:ascii="仿宋" w:hAnsi="仿宋" w:eastAsia="仿宋" w:cs="仿宋"/>
                <w:b w:val="0"/>
                <w:bCs w:val="0"/>
                <w:color w:val="000000"/>
                <w:sz w:val="24"/>
                <w:szCs w:val="24"/>
                <w:shd w:val="clear" w:color="auto" w:fill="FFFFFF"/>
                <w:lang w:val="en-US"/>
              </w:rPr>
              <w:t>(请填写</w:t>
            </w:r>
            <w:r>
              <w:rPr>
                <w:rFonts w:hint="eastAsia" w:ascii="仿宋" w:hAnsi="仿宋" w:eastAsia="仿宋" w:cs="仿宋"/>
                <w:b w:val="0"/>
                <w:bCs w:val="0"/>
                <w:sz w:val="24"/>
                <w:szCs w:val="24"/>
                <w:lang w:val="en-US" w:eastAsia="zh-CN"/>
              </w:rPr>
              <w:t>邮寄地址、收件人姓名、联系电话)</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jc w:val="left"/>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项目类别填写说明：</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lang w:val="en-US" w:eastAsia="zh-CN"/>
        </w:rPr>
        <w:t xml:space="preserve">申报高级：(1) </w:t>
      </w:r>
      <w:r>
        <w:rPr>
          <w:rFonts w:hint="eastAsia" w:ascii="仿宋" w:hAnsi="仿宋" w:eastAsia="仿宋" w:cs="仿宋"/>
          <w:b/>
          <w:bCs/>
          <w:sz w:val="21"/>
          <w:szCs w:val="21"/>
          <w:lang w:eastAsia="zh-CN"/>
        </w:rPr>
        <w:t>开发</w:t>
      </w:r>
      <w:r>
        <w:rPr>
          <w:rFonts w:hint="eastAsia" w:ascii="仿宋" w:hAnsi="仿宋" w:eastAsia="仿宋" w:cs="仿宋"/>
          <w:b/>
          <w:bCs/>
          <w:sz w:val="21"/>
          <w:szCs w:val="21"/>
          <w:lang w:val="en-US" w:eastAsia="zh-CN"/>
        </w:rPr>
        <w:t>或推广</w:t>
      </w:r>
      <w:r>
        <w:rPr>
          <w:rFonts w:hint="eastAsia" w:ascii="仿宋" w:hAnsi="仿宋" w:eastAsia="仿宋" w:cs="仿宋"/>
          <w:b/>
          <w:bCs/>
          <w:sz w:val="21"/>
          <w:szCs w:val="21"/>
          <w:vertAlign w:val="baseline"/>
          <w:lang w:eastAsia="zh-CN"/>
        </w:rPr>
        <w:t>“四新”成果</w:t>
      </w:r>
      <w:r>
        <w:rPr>
          <w:rFonts w:hint="eastAsia" w:ascii="仿宋" w:hAnsi="仿宋" w:eastAsia="仿宋" w:cs="仿宋"/>
          <w:b/>
          <w:bCs/>
          <w:sz w:val="21"/>
          <w:szCs w:val="21"/>
          <w:vertAlign w:val="baseline"/>
          <w:lang w:val="en-US" w:eastAsia="zh-CN"/>
        </w:rPr>
        <w:t>；(2) 解决复杂(疑难)技术问题；</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1054" w:firstLineChars="50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(3) 参与处理复杂的工程质量、安全事故或工程隐患等问题。</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lang w:val="en-US" w:eastAsia="zh-CN"/>
        </w:rPr>
        <w:t>申报</w:t>
      </w:r>
      <w:r>
        <w:rPr>
          <w:rFonts w:hint="eastAsia" w:ascii="仿宋" w:hAnsi="仿宋" w:eastAsia="仿宋" w:cs="仿宋"/>
          <w:b/>
          <w:bCs/>
          <w:sz w:val="21"/>
          <w:szCs w:val="21"/>
          <w:vertAlign w:val="baseline"/>
          <w:lang w:val="en-US" w:eastAsia="zh-CN"/>
        </w:rPr>
        <w:t>中级：</w:t>
      </w:r>
      <w:r>
        <w:rPr>
          <w:rFonts w:hint="eastAsia" w:ascii="仿宋" w:hAnsi="仿宋" w:eastAsia="仿宋" w:cs="仿宋"/>
          <w:b/>
          <w:bCs/>
          <w:sz w:val="21"/>
          <w:szCs w:val="21"/>
          <w:lang w:val="en-US" w:eastAsia="zh-CN"/>
        </w:rPr>
        <w:t xml:space="preserve">(1) </w:t>
      </w:r>
      <w:r>
        <w:rPr>
          <w:rFonts w:hint="eastAsia" w:ascii="仿宋" w:hAnsi="仿宋" w:eastAsia="仿宋" w:cs="仿宋"/>
          <w:b/>
          <w:bCs/>
          <w:sz w:val="21"/>
          <w:szCs w:val="21"/>
          <w:lang w:eastAsia="zh-CN"/>
        </w:rPr>
        <w:t>开发</w:t>
      </w:r>
      <w:r>
        <w:rPr>
          <w:rFonts w:hint="eastAsia" w:ascii="仿宋" w:hAnsi="仿宋" w:eastAsia="仿宋" w:cs="仿宋"/>
          <w:b/>
          <w:bCs/>
          <w:sz w:val="21"/>
          <w:szCs w:val="21"/>
          <w:lang w:val="en-US" w:eastAsia="zh-CN"/>
        </w:rPr>
        <w:t>或推广</w:t>
      </w:r>
      <w:r>
        <w:rPr>
          <w:rFonts w:hint="eastAsia" w:ascii="仿宋" w:hAnsi="仿宋" w:eastAsia="仿宋" w:cs="仿宋"/>
          <w:b/>
          <w:bCs/>
          <w:sz w:val="21"/>
          <w:szCs w:val="21"/>
          <w:vertAlign w:val="baseline"/>
          <w:lang w:eastAsia="zh-CN"/>
        </w:rPr>
        <w:t>“四新”成果</w:t>
      </w:r>
      <w:r>
        <w:rPr>
          <w:rFonts w:hint="eastAsia" w:ascii="仿宋" w:hAnsi="仿宋" w:eastAsia="仿宋" w:cs="仿宋"/>
          <w:b/>
          <w:bCs/>
          <w:sz w:val="21"/>
          <w:szCs w:val="21"/>
          <w:vertAlign w:val="baseline"/>
          <w:lang w:val="en-US" w:eastAsia="zh-CN"/>
        </w:rPr>
        <w:t>；(2) 解决较复杂(疑难)技术问题；</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1476" w:firstLineChars="700"/>
        <w:jc w:val="left"/>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vertAlign w:val="baseline"/>
          <w:lang w:val="en-US" w:eastAsia="zh-CN"/>
        </w:rPr>
        <w:t>(3) 参与处理较复杂的工程质量、安全事故或工程隐患等问题。</w:t>
      </w:r>
    </w:p>
    <w:sectPr>
      <w:footerReference r:id="rId3" w:type="default"/>
      <w:pgSz w:w="11906" w:h="16838"/>
      <w:pgMar w:top="1361"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B9C97"/>
    <w:multiLevelType w:val="singleLevel"/>
    <w:tmpl w:val="8B2B9C97"/>
    <w:lvl w:ilvl="0" w:tentative="0">
      <w:start w:val="1"/>
      <w:numFmt w:val="decimal"/>
      <w:suff w:val="space"/>
      <w:lvlText w:val="(%1)"/>
      <w:lvlJc w:val="left"/>
    </w:lvl>
  </w:abstractNum>
  <w:abstractNum w:abstractNumId="1">
    <w:nsid w:val="113609A9"/>
    <w:multiLevelType w:val="multilevel"/>
    <w:tmpl w:val="113609A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2FD6F68"/>
    <w:multiLevelType w:val="multilevel"/>
    <w:tmpl w:val="22FD6F6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E7527EE"/>
    <w:multiLevelType w:val="singleLevel"/>
    <w:tmpl w:val="3E7527EE"/>
    <w:lvl w:ilvl="0" w:tentative="0">
      <w:start w:val="2"/>
      <w:numFmt w:val="decimal"/>
      <w:suff w:val="space"/>
      <w:lvlText w:val="%1)"/>
      <w:lvlJc w:val="left"/>
    </w:lvl>
  </w:abstractNum>
  <w:abstractNum w:abstractNumId="4">
    <w:nsid w:val="4F367E46"/>
    <w:multiLevelType w:val="singleLevel"/>
    <w:tmpl w:val="4F367E46"/>
    <w:lvl w:ilvl="0" w:tentative="0">
      <w:start w:val="2"/>
      <w:numFmt w:val="decimal"/>
      <w:suff w:val="space"/>
      <w:lvlText w:val="%1)"/>
      <w:lvlJc w:val="left"/>
    </w:lvl>
  </w:abstractNum>
  <w:abstractNum w:abstractNumId="5">
    <w:nsid w:val="78AB16C0"/>
    <w:multiLevelType w:val="multilevel"/>
    <w:tmpl w:val="78AB16C0"/>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64"/>
    <w:rsid w:val="00043D64"/>
    <w:rsid w:val="001E772F"/>
    <w:rsid w:val="003D3771"/>
    <w:rsid w:val="0049712C"/>
    <w:rsid w:val="00842FD6"/>
    <w:rsid w:val="03024D53"/>
    <w:rsid w:val="11D57B77"/>
    <w:rsid w:val="13150303"/>
    <w:rsid w:val="18FC7E8A"/>
    <w:rsid w:val="1C7A344C"/>
    <w:rsid w:val="2FD838C1"/>
    <w:rsid w:val="33FD7710"/>
    <w:rsid w:val="436D16CA"/>
    <w:rsid w:val="4C0F18EF"/>
    <w:rsid w:val="537E6F3E"/>
    <w:rsid w:val="721F45A1"/>
    <w:rsid w:val="7E433449"/>
    <w:rsid w:val="7EF2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270</Words>
  <Characters>1540</Characters>
  <Lines>12</Lines>
  <Paragraphs>3</Paragraphs>
  <TotalTime>0</TotalTime>
  <ScaleCrop>false</ScaleCrop>
  <LinksUpToDate>false</LinksUpToDate>
  <CharactersWithSpaces>1807</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2019-05-06T05:10:00Z</dcterms:created>
  <dc:creator>Windows User</dc:creator>
  <cp:lastModifiedBy>星星1376137074</cp:lastModifiedBy>
  <cp:lastPrinted>2020-04-16T05:33:00Z</cp:lastPrinted>
  <dcterms:modified xsi:type="dcterms:W3CDTF">2022-04-29T00:09:15Z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9F9B2C675A984CB28AF1E46DE067C4BC</vt:lpwstr>
  </property>
</Properties>
</file>