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黑体"/>
          <w:color w:val="000000"/>
          <w:kern w:val="0"/>
          <w:sz w:val="43"/>
          <w:szCs w:val="43"/>
          <w:lang w:bidi="ar"/>
        </w:rPr>
      </w:pPr>
      <w:r>
        <w:rPr>
          <w:rFonts w:hint="eastAsia" w:ascii="黑体" w:hAnsi="宋体" w:eastAsia="黑体" w:cs="黑体"/>
          <w:color w:val="000000"/>
          <w:kern w:val="0"/>
          <w:sz w:val="43"/>
          <w:szCs w:val="43"/>
          <w:lang w:bidi="ar"/>
        </w:rPr>
        <w:t>中国微米纳米技术学会单位</w:t>
      </w:r>
      <w:r>
        <w:rPr>
          <w:rFonts w:ascii="黑体" w:hAnsi="宋体" w:eastAsia="黑体" w:cs="黑体"/>
          <w:color w:val="000000"/>
          <w:kern w:val="0"/>
          <w:sz w:val="43"/>
          <w:szCs w:val="43"/>
          <w:lang w:bidi="ar"/>
        </w:rPr>
        <w:t>会员管理办法</w:t>
      </w:r>
    </w:p>
    <w:p>
      <w:pPr>
        <w:widowControl/>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w:t>
      </w:r>
      <w:r>
        <w:rPr>
          <w:rFonts w:hint="eastAsia" w:ascii="黑体" w:hAnsi="宋体" w:eastAsia="黑体" w:cs="黑体"/>
          <w:color w:val="000000"/>
          <w:kern w:val="0"/>
          <w:sz w:val="32"/>
          <w:szCs w:val="32"/>
          <w:lang w:val="en-US" w:eastAsia="zh-CN" w:bidi="ar"/>
        </w:rPr>
        <w:t>试行</w:t>
      </w:r>
      <w:r>
        <w:rPr>
          <w:rFonts w:hint="eastAsia" w:ascii="黑体" w:hAnsi="宋体" w:eastAsia="黑体" w:cs="黑体"/>
          <w:color w:val="000000"/>
          <w:kern w:val="0"/>
          <w:sz w:val="32"/>
          <w:szCs w:val="32"/>
          <w:lang w:bidi="ar"/>
        </w:rPr>
        <w:t>）</w:t>
      </w:r>
    </w:p>
    <w:p>
      <w:pPr>
        <w:widowControl/>
        <w:spacing w:before="156" w:beforeLines="50" w:after="156" w:afterLines="50" w:line="500" w:lineRule="exact"/>
        <w:jc w:val="center"/>
        <w:rPr>
          <w:rFonts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第一章 总则</w:t>
      </w:r>
    </w:p>
    <w:p>
      <w:pPr>
        <w:widowControl/>
        <w:spacing w:line="460" w:lineRule="exact"/>
        <w:jc w:val="left"/>
        <w:rPr>
          <w:sz w:val="28"/>
          <w:szCs w:val="28"/>
        </w:rPr>
      </w:pPr>
      <w:r>
        <w:rPr>
          <w:rFonts w:hint="eastAsia" w:ascii="楷体" w:hAnsi="楷体" w:eastAsia="楷体" w:cs="楷体"/>
          <w:color w:val="000000"/>
          <w:kern w:val="0"/>
          <w:sz w:val="28"/>
          <w:szCs w:val="28"/>
          <w:lang w:bidi="ar"/>
        </w:rPr>
        <w:t>第一条</w:t>
      </w:r>
      <w:r>
        <w:rPr>
          <w:rFonts w:hint="eastAsia" w:ascii="仿宋" w:hAnsi="仿宋" w:eastAsia="仿宋" w:cs="仿宋"/>
          <w:color w:val="000000"/>
          <w:kern w:val="0"/>
          <w:sz w:val="28"/>
          <w:szCs w:val="28"/>
          <w:lang w:bidi="ar"/>
        </w:rPr>
        <w:t xml:space="preserve"> </w:t>
      </w:r>
      <w:r>
        <w:rPr>
          <w:rFonts w:ascii="仿宋" w:hAnsi="仿宋" w:eastAsia="仿宋" w:cs="仿宋"/>
          <w:color w:val="000000"/>
          <w:kern w:val="0"/>
          <w:sz w:val="28"/>
          <w:szCs w:val="28"/>
          <w:lang w:bidi="ar"/>
        </w:rPr>
        <w:t>中国</w:t>
      </w:r>
      <w:r>
        <w:rPr>
          <w:rFonts w:hint="eastAsia" w:ascii="仿宋" w:hAnsi="仿宋" w:eastAsia="仿宋" w:cs="仿宋"/>
          <w:color w:val="000000"/>
          <w:kern w:val="0"/>
          <w:sz w:val="28"/>
          <w:szCs w:val="28"/>
          <w:lang w:bidi="ar"/>
        </w:rPr>
        <w:t>微米纳米技术学会</w:t>
      </w:r>
      <w:r>
        <w:rPr>
          <w:rFonts w:ascii="仿宋" w:hAnsi="仿宋" w:eastAsia="仿宋" w:cs="仿宋"/>
          <w:color w:val="000000"/>
          <w:kern w:val="0"/>
          <w:sz w:val="28"/>
          <w:szCs w:val="28"/>
          <w:lang w:bidi="ar"/>
        </w:rPr>
        <w:t>（以下简称</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学会</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w:t>
      </w:r>
      <w:r>
        <w:rPr>
          <w:rFonts w:hint="eastAsia" w:ascii="仿宋" w:hAnsi="仿宋" w:eastAsia="仿宋" w:cs="仿宋"/>
          <w:color w:val="000000"/>
          <w:kern w:val="0"/>
          <w:sz w:val="28"/>
          <w:szCs w:val="28"/>
          <w:lang w:bidi="ar"/>
        </w:rPr>
        <w:t xml:space="preserve">为更好地团结和服务单位会员，充分发挥单位会员作用，特依据《中国微米纳米技术学会章程》及上级单位相关规定，制定本管理办法。 </w:t>
      </w:r>
    </w:p>
    <w:p>
      <w:pPr>
        <w:widowControl/>
        <w:spacing w:before="156" w:beforeLines="50" w:after="156" w:afterLines="50" w:line="460" w:lineRule="exact"/>
        <w:jc w:val="center"/>
        <w:rPr>
          <w:sz w:val="28"/>
          <w:szCs w:val="28"/>
        </w:rPr>
      </w:pPr>
      <w:r>
        <w:rPr>
          <w:rFonts w:hint="eastAsia" w:ascii="黑体" w:hAnsi="宋体" w:eastAsia="黑体" w:cs="黑体"/>
          <w:color w:val="000000"/>
          <w:kern w:val="0"/>
          <w:sz w:val="28"/>
          <w:szCs w:val="28"/>
          <w:lang w:bidi="ar"/>
        </w:rPr>
        <w:t>第二章 条件和类别</w:t>
      </w:r>
    </w:p>
    <w:p>
      <w:pPr>
        <w:widowControl/>
        <w:spacing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第二条</w:t>
      </w:r>
      <w:r>
        <w:rPr>
          <w:rFonts w:hint="eastAsia" w:ascii="仿宋" w:hAnsi="仿宋" w:eastAsia="仿宋" w:cs="仿宋"/>
          <w:color w:val="000000"/>
          <w:kern w:val="0"/>
          <w:sz w:val="28"/>
          <w:szCs w:val="28"/>
          <w:lang w:bidi="ar"/>
        </w:rPr>
        <w:t xml:space="preserve"> 凡申请成为学会单位会员应满足以下条件：</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（一）微米纳米领域及其他相关领域从事教学、科研、生产、管理等企事业单位，承认学会章程，积极参与和支持学会事业；</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（二）中国境内设立的独立法人机构及所属非独立法人科研开发、教育机构；</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（三）遵守国家法律法规，具有良好社会形象和声誉。</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第三条</w:t>
      </w:r>
      <w:r>
        <w:rPr>
          <w:rFonts w:hint="eastAsia" w:ascii="仿宋" w:hAnsi="仿宋" w:eastAsia="仿宋" w:cs="仿宋"/>
          <w:color w:val="000000"/>
          <w:kern w:val="0"/>
          <w:sz w:val="28"/>
          <w:szCs w:val="28"/>
          <w:lang w:bidi="ar"/>
        </w:rPr>
        <w:t xml:space="preserve"> 学会单位会员分为团体会员单位和理事单位两类：</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（一）团体会员单位为微米纳米领域及相关领域具有一定实力和代表性的单位；</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（二）理事单位为团体会员单位的高级类别，应为微米纳米及相关领域在学界或业界具有较强实力和代表性的单位。</w:t>
      </w:r>
    </w:p>
    <w:p>
      <w:pPr>
        <w:widowControl/>
        <w:spacing w:before="156" w:beforeLines="50" w:after="156" w:afterLines="50" w:line="460" w:lineRule="exact"/>
        <w:jc w:val="center"/>
        <w:rPr>
          <w:sz w:val="28"/>
          <w:szCs w:val="28"/>
        </w:rPr>
      </w:pPr>
      <w:r>
        <w:rPr>
          <w:rFonts w:hint="eastAsia" w:ascii="黑体" w:hAnsi="宋体" w:eastAsia="黑体" w:cs="黑体"/>
          <w:color w:val="000000"/>
          <w:kern w:val="0"/>
          <w:sz w:val="28"/>
          <w:szCs w:val="28"/>
          <w:lang w:bidi="ar"/>
        </w:rPr>
        <w:t>第三章 申请办法</w:t>
      </w:r>
    </w:p>
    <w:p>
      <w:pPr>
        <w:widowControl/>
        <w:spacing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 xml:space="preserve">第四条 </w:t>
      </w:r>
      <w:r>
        <w:rPr>
          <w:rFonts w:hint="eastAsia" w:ascii="仿宋" w:hAnsi="仿宋" w:eastAsia="仿宋" w:cs="仿宋"/>
          <w:color w:val="000000"/>
          <w:kern w:val="0"/>
          <w:sz w:val="28"/>
          <w:szCs w:val="28"/>
          <w:lang w:bidi="ar"/>
        </w:rPr>
        <w:t>团体会员单位</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（一）符合团体会员单位条件的，需提交以下材料：</w:t>
      </w:r>
    </w:p>
    <w:p>
      <w:pPr>
        <w:widowControl/>
        <w:numPr>
          <w:ilvl w:val="0"/>
          <w:numId w:val="1"/>
        </w:numPr>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《中国微米纳米技术学会单位会员申请表》（附件1）；</w:t>
      </w:r>
    </w:p>
    <w:p>
      <w:pPr>
        <w:widowControl/>
        <w:numPr>
          <w:ilvl w:val="0"/>
          <w:numId w:val="1"/>
        </w:numPr>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法人代码证书复印件（高等院校院系</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科研机构部门</w:t>
      </w:r>
      <w:r>
        <w:rPr>
          <w:rFonts w:hint="eastAsia" w:ascii="仿宋" w:hAnsi="仿宋" w:eastAsia="仿宋" w:cs="仿宋"/>
          <w:color w:val="000000"/>
          <w:kern w:val="0"/>
          <w:sz w:val="28"/>
          <w:szCs w:val="28"/>
          <w:lang w:bidi="ar"/>
        </w:rPr>
        <w:t>不具有法人资格，可不提供法人代码证书复印件）、营业执照副本复印件（适用于企业单位）；</w:t>
      </w:r>
    </w:p>
    <w:p>
      <w:pPr>
        <w:widowControl/>
        <w:numPr>
          <w:ilvl w:val="0"/>
          <w:numId w:val="1"/>
        </w:numPr>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单位简介及有关宣传资料等。</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（二）申请材料经学会审核、批准后缴纳额定会费，即成为中国微米纳米技术学会团体会员单位,会籍由学会统一管理，颁发团体会员证书、牌匾并在学会官网公布； </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（三）学会所属专业分会经学会授权后，可受理学会团体会员申请事宜，受理单位初审后提交学会审批办理后续流程。</w:t>
      </w:r>
    </w:p>
    <w:p>
      <w:pPr>
        <w:widowControl/>
        <w:spacing w:before="156" w:beforeLines="50" w:line="460" w:lineRule="exact"/>
        <w:jc w:val="left"/>
        <w:rPr>
          <w:rFonts w:ascii="楷体" w:hAnsi="楷体" w:eastAsia="楷体" w:cs="楷体"/>
          <w:color w:val="000000"/>
          <w:kern w:val="0"/>
          <w:sz w:val="28"/>
          <w:szCs w:val="28"/>
          <w:lang w:bidi="ar"/>
        </w:rPr>
      </w:pPr>
      <w:r>
        <w:rPr>
          <w:rFonts w:hint="eastAsia" w:ascii="楷体" w:hAnsi="楷体" w:eastAsia="楷体" w:cs="楷体"/>
          <w:color w:val="000000"/>
          <w:kern w:val="0"/>
          <w:sz w:val="28"/>
          <w:szCs w:val="28"/>
          <w:lang w:bidi="ar"/>
        </w:rPr>
        <w:t xml:space="preserve">第五条 </w:t>
      </w:r>
      <w:r>
        <w:rPr>
          <w:rFonts w:hint="eastAsia" w:ascii="仿宋" w:hAnsi="仿宋" w:eastAsia="仿宋" w:cs="仿宋"/>
          <w:color w:val="000000"/>
          <w:kern w:val="0"/>
          <w:sz w:val="28"/>
          <w:szCs w:val="28"/>
          <w:lang w:bidi="ar"/>
        </w:rPr>
        <w:t>理事单位</w:t>
      </w:r>
    </w:p>
    <w:p>
      <w:pPr>
        <w:widowControl/>
        <w:spacing w:line="460" w:lineRule="exact"/>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一</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理事单位由学会在召开会员代表大会（换届大会）前统一审批（学会团体会员单位且履行会员义务的，优先申请），每五年一届；符合理事单位条件的单位可提出申请，批准设立的享有新一届理事会理事候选人推荐权。</w:t>
      </w:r>
    </w:p>
    <w:p>
      <w:pPr>
        <w:widowControl/>
        <w:spacing w:line="460" w:lineRule="exact"/>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w:t>
      </w:r>
      <w:r>
        <w:rPr>
          <w:rFonts w:hint="eastAsia" w:ascii="仿宋" w:hAnsi="仿宋" w:eastAsia="仿宋" w:cs="仿宋"/>
          <w:color w:val="000000"/>
          <w:kern w:val="0"/>
          <w:sz w:val="28"/>
          <w:szCs w:val="28"/>
          <w:lang w:bidi="ar"/>
        </w:rPr>
        <w:t>届中申请成立理事单位需为学会团体会员单位且会龄一年以上</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批准设立的，理事单位会龄一年以上享有当届理事会增补理事推荐权（具体参照学会理事增补相关文件）。</w:t>
      </w:r>
    </w:p>
    <w:p>
      <w:pPr>
        <w:widowControl/>
        <w:spacing w:line="460" w:lineRule="exact"/>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（三）理事单位相关工作由学会理事长办公会监督领导，由学会组织工作委员会具体实施，报学会理事会（常务理事会）通过后正式设立。</w:t>
      </w:r>
    </w:p>
    <w:p>
      <w:pPr>
        <w:widowControl/>
        <w:spacing w:line="460" w:lineRule="exact"/>
        <w:jc w:val="left"/>
        <w:rPr>
          <w:sz w:val="28"/>
          <w:szCs w:val="28"/>
        </w:rPr>
      </w:pPr>
      <w:r>
        <w:rPr>
          <w:rFonts w:hint="eastAsia" w:ascii="仿宋" w:hAnsi="仿宋" w:eastAsia="仿宋" w:cs="仿宋"/>
          <w:color w:val="000000"/>
          <w:kern w:val="0"/>
          <w:sz w:val="28"/>
          <w:szCs w:val="28"/>
          <w:lang w:bidi="ar"/>
        </w:rPr>
        <w:t>（四）申请理事单位需提交《中国微米纳米技术学会单位会员申请表》、法人代码证书复印件（高等院校院系</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科研机构部门</w:t>
      </w:r>
      <w:r>
        <w:rPr>
          <w:rFonts w:hint="eastAsia" w:ascii="仿宋" w:hAnsi="仿宋" w:eastAsia="仿宋" w:cs="仿宋"/>
          <w:color w:val="000000"/>
          <w:kern w:val="0"/>
          <w:sz w:val="28"/>
          <w:szCs w:val="28"/>
          <w:lang w:bidi="ar"/>
        </w:rPr>
        <w:t>不具有法人资格，可不提供法人代码证书复印件）、营业执照副本复印件（适用于企业单位）</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bidi="ar"/>
        </w:rPr>
        <w:t>单位简介及有关宣传资料等；理事单位会籍由本</w:t>
      </w:r>
      <w:r>
        <w:rPr>
          <w:rFonts w:hint="eastAsia" w:ascii="仿宋" w:hAnsi="仿宋" w:eastAsia="仿宋" w:cs="仿宋"/>
          <w:color w:val="000000"/>
          <w:kern w:val="0"/>
          <w:sz w:val="28"/>
          <w:szCs w:val="28"/>
          <w:lang w:val="en-US" w:eastAsia="zh-CN" w:bidi="ar"/>
        </w:rPr>
        <w:t>学</w:t>
      </w:r>
      <w:r>
        <w:rPr>
          <w:rFonts w:hint="eastAsia" w:ascii="仿宋" w:hAnsi="仿宋" w:eastAsia="仿宋" w:cs="仿宋"/>
          <w:color w:val="000000"/>
          <w:kern w:val="0"/>
          <w:sz w:val="28"/>
          <w:szCs w:val="28"/>
          <w:lang w:bidi="ar"/>
        </w:rPr>
        <w:t>会统一管理，颁发理事单位证书</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bidi="ar"/>
        </w:rPr>
        <w:t>牌匾</w:t>
      </w:r>
      <w:r>
        <w:rPr>
          <w:rFonts w:hint="eastAsia" w:ascii="仿宋" w:hAnsi="仿宋" w:eastAsia="仿宋" w:cs="仿宋"/>
          <w:color w:val="000000"/>
          <w:kern w:val="0"/>
          <w:sz w:val="28"/>
          <w:szCs w:val="28"/>
          <w:lang w:val="en-US" w:eastAsia="zh-CN" w:bidi="ar"/>
        </w:rPr>
        <w:t>并在学会官网公布</w:t>
      </w:r>
      <w:r>
        <w:rPr>
          <w:rFonts w:hint="eastAsia" w:ascii="仿宋" w:hAnsi="仿宋" w:eastAsia="仿宋" w:cs="仿宋"/>
          <w:color w:val="000000"/>
          <w:kern w:val="0"/>
          <w:sz w:val="28"/>
          <w:szCs w:val="28"/>
          <w:lang w:bidi="ar"/>
        </w:rPr>
        <w:t xml:space="preserve">。 </w:t>
      </w:r>
    </w:p>
    <w:p>
      <w:pPr>
        <w:widowControl/>
        <w:spacing w:before="156" w:beforeLines="50" w:after="156" w:afterLines="50" w:line="460" w:lineRule="exact"/>
        <w:jc w:val="center"/>
        <w:rPr>
          <w:sz w:val="28"/>
          <w:szCs w:val="28"/>
        </w:rPr>
      </w:pPr>
      <w:r>
        <w:rPr>
          <w:rFonts w:hint="eastAsia" w:ascii="黑体" w:hAnsi="宋体" w:eastAsia="黑体" w:cs="黑体"/>
          <w:color w:val="000000"/>
          <w:kern w:val="0"/>
          <w:sz w:val="28"/>
          <w:szCs w:val="28"/>
          <w:lang w:bidi="ar"/>
        </w:rPr>
        <w:t>第四章 权利和义务</w:t>
      </w:r>
    </w:p>
    <w:p>
      <w:pPr>
        <w:widowControl/>
        <w:spacing w:line="460" w:lineRule="exact"/>
        <w:jc w:val="left"/>
        <w:rPr>
          <w:rFonts w:ascii="楷体" w:hAnsi="楷体" w:eastAsia="楷体" w:cs="楷体"/>
          <w:color w:val="000000"/>
          <w:kern w:val="0"/>
          <w:sz w:val="28"/>
          <w:szCs w:val="28"/>
          <w:lang w:bidi="ar"/>
        </w:rPr>
      </w:pPr>
      <w:r>
        <w:rPr>
          <w:rFonts w:hint="eastAsia" w:ascii="楷体" w:hAnsi="楷体" w:eastAsia="楷体" w:cs="楷体"/>
          <w:color w:val="000000"/>
          <w:kern w:val="0"/>
          <w:sz w:val="28"/>
          <w:szCs w:val="28"/>
          <w:lang w:bidi="ar"/>
        </w:rPr>
        <w:t xml:space="preserve">第六条 </w:t>
      </w:r>
      <w:r>
        <w:rPr>
          <w:rFonts w:hint="eastAsia" w:ascii="仿宋" w:hAnsi="仿宋" w:eastAsia="仿宋" w:cs="仿宋"/>
          <w:color w:val="000000"/>
          <w:kern w:val="0"/>
          <w:sz w:val="28"/>
          <w:szCs w:val="28"/>
          <w:lang w:bidi="ar"/>
        </w:rPr>
        <w:t>单位会员的权利：</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（一）优先获取、优惠参与学会举办的各种活动（学术交流、技术、科技普及、人才培训以及国际科技、人才交流活动等）；</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（二）可在学会官网及有关媒介刊登单位简介、新闻宣传等；</w:t>
      </w:r>
    </w:p>
    <w:p>
      <w:pPr>
        <w:widowControl/>
        <w:spacing w:line="460" w:lineRule="exact"/>
        <w:jc w:val="left"/>
        <w:rPr>
          <w:rFonts w:ascii="仿宋" w:hAnsi="仿宋" w:eastAsia="仿宋" w:cs="仿宋"/>
          <w:color w:val="000000"/>
          <w:kern w:val="0"/>
          <w:sz w:val="28"/>
          <w:szCs w:val="28"/>
          <w:lang w:bidi="ar"/>
        </w:rPr>
      </w:pPr>
      <w:r>
        <w:rPr>
          <w:rFonts w:hint="eastAsia" w:ascii="Times New Roman" w:hAnsi="Times New Roman" w:eastAsia="宋体" w:cs="Times New Roman"/>
          <w:color w:val="000000"/>
          <w:kern w:val="0"/>
          <w:sz w:val="28"/>
          <w:szCs w:val="28"/>
          <w:lang w:bidi="ar"/>
        </w:rPr>
        <w:t>（三）</w:t>
      </w:r>
      <w:r>
        <w:rPr>
          <w:rFonts w:hint="eastAsia" w:ascii="仿宋" w:hAnsi="仿宋" w:eastAsia="仿宋" w:cs="仿宋"/>
          <w:color w:val="000000"/>
          <w:kern w:val="0"/>
          <w:sz w:val="28"/>
          <w:szCs w:val="28"/>
          <w:lang w:bidi="ar"/>
        </w:rPr>
        <w:t>可根据本单位需要，向学会申请提供产学研信息、技术评审及成果推广等相关的无偿或有偿服务；</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（四）可推荐若干名符合学会会员资格的人选，免费成为学会个人会员；团体会员单</w:t>
      </w:r>
      <w:r>
        <w:rPr>
          <w:rFonts w:hint="eastAsia" w:ascii="仿宋" w:hAnsi="仿宋" w:eastAsia="仿宋" w:cs="仿宋"/>
          <w:color w:val="000000"/>
          <w:kern w:val="0"/>
          <w:sz w:val="28"/>
          <w:szCs w:val="28"/>
          <w:highlight w:val="none"/>
          <w:lang w:bidi="ar"/>
        </w:rPr>
        <w:t>位5个</w:t>
      </w:r>
      <w:r>
        <w:rPr>
          <w:rFonts w:hint="eastAsia" w:ascii="仿宋" w:hAnsi="仿宋" w:eastAsia="仿宋" w:cs="仿宋"/>
          <w:color w:val="000000"/>
          <w:kern w:val="0"/>
          <w:sz w:val="28"/>
          <w:szCs w:val="28"/>
          <w:lang w:bidi="ar"/>
        </w:rPr>
        <w:t>名额，理事单位10个名额；</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（五）对学会工作的建议、批评和监督权；</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（六）本学会的选举权、被选举权和表决权；</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（七）入会自愿、退会自由；</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（八）理事单位除享有优先获得以上七项权利外，还享有以：</w:t>
      </w:r>
    </w:p>
    <w:p>
      <w:pPr>
        <w:widowControl/>
        <w:numPr>
          <w:ilvl w:val="0"/>
          <w:numId w:val="2"/>
        </w:numPr>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可推荐1名符合条件的代表作为理事候选人参选学会理事（具体结合第五条规定）；</w:t>
      </w:r>
    </w:p>
    <w:p>
      <w:pPr>
        <w:widowControl/>
        <w:numPr>
          <w:ilvl w:val="0"/>
          <w:numId w:val="2"/>
        </w:numPr>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可推荐学会荣誉理事等人选；</w:t>
      </w:r>
    </w:p>
    <w:p>
      <w:pPr>
        <w:widowControl/>
        <w:numPr>
          <w:ilvl w:val="0"/>
          <w:numId w:val="2"/>
        </w:numPr>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可作为推荐单位参加学会组织实施的各类人才及项目推荐及学会各项学术奖励的推荐工作。</w:t>
      </w:r>
    </w:p>
    <w:p>
      <w:pPr>
        <w:widowControl/>
        <w:spacing w:before="156" w:beforeLines="50" w:line="460" w:lineRule="exact"/>
        <w:jc w:val="left"/>
        <w:rPr>
          <w:sz w:val="28"/>
          <w:szCs w:val="28"/>
        </w:rPr>
      </w:pPr>
      <w:r>
        <w:rPr>
          <w:rFonts w:hint="eastAsia" w:ascii="楷体" w:hAnsi="楷体" w:eastAsia="楷体" w:cs="楷体"/>
          <w:color w:val="000000"/>
          <w:kern w:val="0"/>
          <w:sz w:val="28"/>
          <w:szCs w:val="28"/>
          <w:lang w:bidi="ar"/>
        </w:rPr>
        <w:t xml:space="preserve">第七条 </w:t>
      </w:r>
      <w:r>
        <w:rPr>
          <w:rFonts w:hint="eastAsia" w:ascii="仿宋" w:hAnsi="仿宋" w:eastAsia="仿宋" w:cs="仿宋"/>
          <w:color w:val="000000"/>
          <w:kern w:val="0"/>
          <w:sz w:val="28"/>
          <w:szCs w:val="28"/>
          <w:lang w:bidi="ar"/>
        </w:rPr>
        <w:t>单位会员的义务</w:t>
      </w:r>
      <w:r>
        <w:rPr>
          <w:rFonts w:hint="eastAsia" w:ascii="楷体" w:hAnsi="楷体" w:eastAsia="楷体" w:cs="楷体"/>
          <w:color w:val="000000"/>
          <w:kern w:val="0"/>
          <w:sz w:val="28"/>
          <w:szCs w:val="28"/>
          <w:lang w:bidi="ar"/>
        </w:rPr>
        <w:t xml:space="preserve">： </w:t>
      </w:r>
    </w:p>
    <w:p>
      <w:pPr>
        <w:widowControl/>
        <w:spacing w:line="460" w:lineRule="exact"/>
        <w:jc w:val="left"/>
        <w:rPr>
          <w:sz w:val="28"/>
          <w:szCs w:val="28"/>
        </w:rPr>
      </w:pPr>
      <w:r>
        <w:rPr>
          <w:rFonts w:hint="eastAsia" w:ascii="仿宋" w:hAnsi="仿宋" w:eastAsia="仿宋" w:cs="仿宋"/>
          <w:color w:val="000000"/>
          <w:kern w:val="0"/>
          <w:sz w:val="28"/>
          <w:szCs w:val="28"/>
          <w:lang w:bidi="ar"/>
        </w:rPr>
        <w:t xml:space="preserve">（一）依规定按时交纳会费。 </w:t>
      </w:r>
    </w:p>
    <w:p>
      <w:pPr>
        <w:widowControl/>
        <w:spacing w:line="460" w:lineRule="exact"/>
        <w:jc w:val="left"/>
        <w:rPr>
          <w:sz w:val="28"/>
          <w:szCs w:val="28"/>
        </w:rPr>
      </w:pPr>
      <w:r>
        <w:rPr>
          <w:rFonts w:hint="eastAsia" w:ascii="仿宋" w:hAnsi="仿宋" w:eastAsia="仿宋" w:cs="仿宋"/>
          <w:color w:val="000000"/>
          <w:kern w:val="0"/>
          <w:sz w:val="28"/>
          <w:szCs w:val="28"/>
          <w:lang w:bidi="ar"/>
        </w:rPr>
        <w:t xml:space="preserve">（二）遵守学会章程，维护学会合法权益，自觉维护学会形象，执行学会理事会的决议，接受学会委托的有关工作。 </w:t>
      </w:r>
    </w:p>
    <w:p>
      <w:pPr>
        <w:widowControl/>
        <w:spacing w:line="460" w:lineRule="exact"/>
        <w:jc w:val="left"/>
        <w:rPr>
          <w:sz w:val="28"/>
          <w:szCs w:val="28"/>
        </w:rPr>
      </w:pPr>
      <w:r>
        <w:rPr>
          <w:rFonts w:hint="eastAsia" w:ascii="仿宋" w:hAnsi="仿宋" w:eastAsia="仿宋" w:cs="仿宋"/>
          <w:color w:val="000000"/>
          <w:kern w:val="0"/>
          <w:sz w:val="28"/>
          <w:szCs w:val="28"/>
          <w:lang w:bidi="ar"/>
        </w:rPr>
        <w:t xml:space="preserve">（三）参与和支持学会开展学术交流、科技评价、决策咨询、人才举荐、成果推广等有关活动。 </w:t>
      </w:r>
    </w:p>
    <w:p>
      <w:pPr>
        <w:widowControl/>
        <w:spacing w:line="460" w:lineRule="exact"/>
        <w:jc w:val="left"/>
        <w:rPr>
          <w:sz w:val="28"/>
          <w:szCs w:val="28"/>
        </w:rPr>
      </w:pPr>
      <w:r>
        <w:rPr>
          <w:rFonts w:hint="eastAsia" w:ascii="仿宋" w:hAnsi="仿宋" w:eastAsia="仿宋" w:cs="仿宋"/>
          <w:color w:val="000000"/>
          <w:kern w:val="0"/>
          <w:sz w:val="28"/>
          <w:szCs w:val="28"/>
          <w:lang w:bidi="ar"/>
        </w:rPr>
        <w:t xml:space="preserve">（四）在本单位内积极宣传学会组织的各项活动，及时向学会提供本单位科研进展和科技创新的有关信息。 </w:t>
      </w:r>
    </w:p>
    <w:p>
      <w:pPr>
        <w:widowControl/>
        <w:spacing w:before="156" w:beforeLines="50" w:after="156" w:afterLines="50" w:line="460" w:lineRule="exact"/>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第五章 会费收取及管理</w:t>
      </w:r>
    </w:p>
    <w:p>
      <w:pPr>
        <w:widowControl/>
        <w:spacing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 xml:space="preserve">第八条 </w:t>
      </w:r>
      <w:r>
        <w:rPr>
          <w:rFonts w:hint="eastAsia" w:ascii="仿宋" w:hAnsi="仿宋" w:eastAsia="仿宋" w:cs="仿宋"/>
          <w:color w:val="000000"/>
          <w:kern w:val="0"/>
          <w:sz w:val="28"/>
          <w:szCs w:val="28"/>
          <w:lang w:bidi="ar"/>
        </w:rPr>
        <w:t>学会单位会员会费标准为：团体会员单位5000元/年，理事单位10000元/年。</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第九条</w:t>
      </w:r>
      <w:r>
        <w:rPr>
          <w:rFonts w:hint="eastAsia" w:asciiTheme="minorEastAsia" w:hAnsiTheme="minorEastAsia" w:cstheme="minorEastAsia"/>
          <w:kern w:val="0"/>
          <w:szCs w:val="21"/>
          <w:lang w:bidi="ar"/>
        </w:rPr>
        <w:t xml:space="preserve"> </w:t>
      </w:r>
      <w:r>
        <w:rPr>
          <w:rFonts w:hint="eastAsia" w:ascii="仿宋" w:hAnsi="仿宋" w:eastAsia="仿宋" w:cs="仿宋"/>
          <w:color w:val="000000"/>
          <w:kern w:val="0"/>
          <w:sz w:val="28"/>
          <w:szCs w:val="28"/>
          <w:lang w:bidi="ar"/>
        </w:rPr>
        <w:t>单位会员鼓励一次交纳五年会费（5年一届）；单位会员会费主要用于各种活动支出、服务支出、人员支出、组织建设等。</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 xml:space="preserve">第十条 </w:t>
      </w:r>
      <w:r>
        <w:rPr>
          <w:rFonts w:hint="eastAsia" w:ascii="仿宋" w:hAnsi="仿宋" w:eastAsia="仿宋" w:cs="仿宋"/>
          <w:color w:val="000000"/>
          <w:kern w:val="0"/>
          <w:sz w:val="28"/>
          <w:szCs w:val="28"/>
          <w:lang w:bidi="ar"/>
        </w:rPr>
        <w:t>法人单位和其所属机构同时成为学会单位会员时，应分别交纳会费。</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第十一条</w:t>
      </w:r>
      <w:r>
        <w:rPr>
          <w:rFonts w:hint="eastAsia" w:ascii="仿宋" w:hAnsi="仿宋" w:eastAsia="仿宋" w:cs="仿宋"/>
          <w:color w:val="000000"/>
          <w:kern w:val="0"/>
          <w:sz w:val="28"/>
          <w:szCs w:val="28"/>
          <w:lang w:bidi="ar"/>
        </w:rPr>
        <w:t xml:space="preserve"> 单位会员会费由学会统一收取，受理单位（专业分会）发展的单位会员会费分配及使用参照《中国微米纳米技术学会分支机构财务管理办法》。</w:t>
      </w:r>
    </w:p>
    <w:p>
      <w:pPr>
        <w:widowControl/>
        <w:spacing w:before="156" w:beforeLines="50" w:after="156" w:afterLines="50" w:line="460" w:lineRule="exact"/>
        <w:jc w:val="center"/>
        <w:rPr>
          <w:sz w:val="28"/>
          <w:szCs w:val="28"/>
        </w:rPr>
      </w:pPr>
      <w:r>
        <w:rPr>
          <w:rFonts w:hint="eastAsia" w:ascii="黑体" w:hAnsi="宋体" w:eastAsia="黑体" w:cs="黑体"/>
          <w:color w:val="000000"/>
          <w:kern w:val="0"/>
          <w:sz w:val="28"/>
          <w:szCs w:val="28"/>
          <w:lang w:bidi="ar"/>
        </w:rPr>
        <w:t>第七章 服务和管理</w:t>
      </w:r>
    </w:p>
    <w:p>
      <w:pPr>
        <w:widowControl/>
        <w:spacing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第十二条</w:t>
      </w:r>
      <w:r>
        <w:rPr>
          <w:rFonts w:hint="eastAsia" w:ascii="仿宋" w:hAnsi="仿宋" w:eastAsia="仿宋" w:cs="仿宋"/>
          <w:color w:val="000000"/>
          <w:kern w:val="0"/>
          <w:sz w:val="28"/>
          <w:szCs w:val="28"/>
          <w:lang w:bidi="ar"/>
        </w:rPr>
        <w:t xml:space="preserve"> 学会单位会员的日常联络及服务工作由学会秘书处办公室负责；建立健全单位会员档案，保持于单位会员的密切联络，保证单位会员参加活动的优先权和优惠权，积极为单位会员的生产、科研等活动提供帮助；为便于联络，单位会员应安排一名本单位的工作人员。</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第十三条</w:t>
      </w:r>
      <w:r>
        <w:rPr>
          <w:rFonts w:hint="eastAsia" w:ascii="仿宋" w:hAnsi="仿宋" w:eastAsia="仿宋" w:cs="仿宋"/>
          <w:color w:val="000000"/>
          <w:kern w:val="0"/>
          <w:sz w:val="28"/>
          <w:szCs w:val="28"/>
          <w:lang w:bidi="ar"/>
        </w:rPr>
        <w:t xml:space="preserve"> 单位会员有退会的自由，出现下列情形应做退会处理：</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（一）向学会秘书处书面提交退会申请并获学会批准的；</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（二）连续两年不按规定交纳会费的，视为自动退回，注销其会籍；</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（三）从事违反国家法律、法规活动的或因违法经营等行为受到政府有关方面查处的，自动退会注销其会籍；</w:t>
      </w:r>
    </w:p>
    <w:p>
      <w:pPr>
        <w:widowControl/>
        <w:spacing w:line="460" w:lineRule="exact"/>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（四）从事损害学会声誉、违反学会宗旨活动的，经常务理事会通过予以除名。</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第十四条</w:t>
      </w:r>
      <w:r>
        <w:rPr>
          <w:rFonts w:hint="eastAsia" w:ascii="仿宋" w:hAnsi="仿宋" w:eastAsia="仿宋" w:cs="仿宋"/>
          <w:color w:val="000000"/>
          <w:kern w:val="0"/>
          <w:sz w:val="28"/>
          <w:szCs w:val="28"/>
          <w:lang w:bidi="ar"/>
        </w:rPr>
        <w:t xml:space="preserve"> 团体会员自动退会或被取消会籍当日起停止服务。退会会员如要求恢复会员身份需重新办理入会手续。</w:t>
      </w:r>
    </w:p>
    <w:p>
      <w:pPr>
        <w:widowControl/>
        <w:spacing w:before="156" w:beforeLines="50" w:after="156" w:afterLines="50" w:line="460" w:lineRule="exact"/>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第八章 附则</w:t>
      </w:r>
    </w:p>
    <w:p>
      <w:pPr>
        <w:widowControl/>
        <w:spacing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第十五条</w:t>
      </w:r>
      <w:r>
        <w:rPr>
          <w:rFonts w:hint="eastAsia" w:ascii="仿宋" w:hAnsi="仿宋" w:eastAsia="仿宋" w:cs="仿宋"/>
          <w:color w:val="000000"/>
          <w:kern w:val="0"/>
          <w:sz w:val="28"/>
          <w:szCs w:val="28"/>
          <w:lang w:bidi="ar"/>
        </w:rPr>
        <w:t xml:space="preserve"> 本办法经2020年</w:t>
      </w:r>
      <w:r>
        <w:rPr>
          <w:rFonts w:hint="eastAsia" w:ascii="仿宋" w:hAnsi="仿宋" w:eastAsia="仿宋" w:cs="仿宋"/>
          <w:color w:val="000000"/>
          <w:kern w:val="0"/>
          <w:sz w:val="28"/>
          <w:szCs w:val="28"/>
          <w:lang w:val="en-US" w:eastAsia="zh-CN" w:bidi="ar"/>
        </w:rPr>
        <w:t>3</w:t>
      </w:r>
      <w:r>
        <w:rPr>
          <w:rFonts w:hint="eastAsia" w:ascii="仿宋" w:hAnsi="仿宋" w:eastAsia="仿宋" w:cs="仿宋"/>
          <w:color w:val="000000"/>
          <w:kern w:val="0"/>
          <w:sz w:val="28"/>
          <w:szCs w:val="28"/>
          <w:lang w:bidi="ar"/>
        </w:rPr>
        <w:t>月</w:t>
      </w:r>
      <w:r>
        <w:rPr>
          <w:rFonts w:hint="eastAsia" w:ascii="仿宋" w:hAnsi="仿宋" w:eastAsia="仿宋" w:cs="仿宋"/>
          <w:color w:val="000000"/>
          <w:kern w:val="0"/>
          <w:sz w:val="28"/>
          <w:szCs w:val="28"/>
          <w:lang w:val="en-US" w:eastAsia="zh-CN" w:bidi="ar"/>
        </w:rPr>
        <w:t>12</w:t>
      </w:r>
      <w:r>
        <w:rPr>
          <w:rFonts w:hint="eastAsia" w:ascii="仿宋" w:hAnsi="仿宋" w:eastAsia="仿宋" w:cs="仿宋"/>
          <w:color w:val="000000"/>
          <w:kern w:val="0"/>
          <w:sz w:val="28"/>
          <w:szCs w:val="28"/>
          <w:lang w:bidi="ar"/>
        </w:rPr>
        <w:t>日</w:t>
      </w:r>
      <w:r>
        <w:rPr>
          <w:rFonts w:hint="eastAsia" w:ascii="仿宋" w:hAnsi="仿宋" w:eastAsia="仿宋" w:cs="仿宋"/>
          <w:color w:val="000000"/>
          <w:kern w:val="0"/>
          <w:sz w:val="28"/>
          <w:szCs w:val="28"/>
          <w:lang w:val="en-US" w:eastAsia="zh-CN" w:bidi="ar"/>
        </w:rPr>
        <w:t>三</w:t>
      </w:r>
      <w:r>
        <w:rPr>
          <w:rFonts w:hint="eastAsia" w:ascii="仿宋" w:hAnsi="仿宋" w:eastAsia="仿宋" w:cs="仿宋"/>
          <w:color w:val="000000"/>
          <w:kern w:val="0"/>
          <w:sz w:val="28"/>
          <w:szCs w:val="28"/>
          <w:lang w:bidi="ar"/>
        </w:rPr>
        <w:t>届</w:t>
      </w:r>
      <w:r>
        <w:rPr>
          <w:rFonts w:hint="eastAsia" w:ascii="仿宋" w:hAnsi="仿宋" w:eastAsia="仿宋" w:cs="仿宋"/>
          <w:color w:val="000000"/>
          <w:kern w:val="0"/>
          <w:sz w:val="28"/>
          <w:szCs w:val="28"/>
          <w:lang w:val="en-US" w:eastAsia="zh-CN" w:bidi="ar"/>
        </w:rPr>
        <w:t>十六</w:t>
      </w:r>
      <w:r>
        <w:rPr>
          <w:rFonts w:hint="eastAsia" w:ascii="仿宋" w:hAnsi="仿宋" w:eastAsia="仿宋" w:cs="仿宋"/>
          <w:color w:val="000000"/>
          <w:kern w:val="0"/>
          <w:sz w:val="28"/>
          <w:szCs w:val="28"/>
          <w:lang w:bidi="ar"/>
        </w:rPr>
        <w:t>次常务理事会</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通讯会议</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bidi="ar"/>
        </w:rPr>
        <w:t>通过试行。</w:t>
      </w:r>
    </w:p>
    <w:p>
      <w:pPr>
        <w:widowControl/>
        <w:spacing w:before="156" w:beforeLines="50" w:line="460" w:lineRule="exact"/>
        <w:jc w:val="left"/>
        <w:rPr>
          <w:rFonts w:ascii="仿宋" w:hAnsi="仿宋" w:eastAsia="仿宋" w:cs="仿宋"/>
          <w:color w:val="000000"/>
          <w:kern w:val="0"/>
          <w:sz w:val="28"/>
          <w:szCs w:val="28"/>
          <w:lang w:bidi="ar"/>
        </w:rPr>
      </w:pPr>
      <w:r>
        <w:rPr>
          <w:rFonts w:hint="eastAsia" w:ascii="楷体" w:hAnsi="楷体" w:eastAsia="楷体" w:cs="楷体"/>
          <w:color w:val="000000"/>
          <w:kern w:val="0"/>
          <w:sz w:val="28"/>
          <w:szCs w:val="28"/>
          <w:lang w:bidi="ar"/>
        </w:rPr>
        <w:t>第十六条</w:t>
      </w:r>
      <w:r>
        <w:rPr>
          <w:rFonts w:hint="eastAsia" w:ascii="仿宋" w:hAnsi="仿宋" w:eastAsia="仿宋" w:cs="仿宋"/>
          <w:color w:val="000000"/>
          <w:kern w:val="0"/>
          <w:sz w:val="28"/>
          <w:szCs w:val="28"/>
          <w:lang w:bidi="ar"/>
        </w:rPr>
        <w:t xml:space="preserve"> 本办法最终解释权归学会所有，由学会秘书处办公室负责解释。</w:t>
      </w:r>
    </w:p>
    <w:p>
      <w:pPr>
        <w:widowControl/>
        <w:spacing w:line="460" w:lineRule="exact"/>
        <w:jc w:val="left"/>
        <w:rPr>
          <w:rFonts w:ascii="仿宋" w:hAnsi="仿宋" w:eastAsia="仿宋" w:cs="仿宋"/>
          <w:color w:val="000000"/>
          <w:kern w:val="0"/>
          <w:sz w:val="28"/>
          <w:szCs w:val="28"/>
          <w:lang w:bidi="ar"/>
        </w:rPr>
      </w:pPr>
    </w:p>
    <w:p>
      <w:pPr>
        <w:widowControl/>
        <w:spacing w:line="460" w:lineRule="exact"/>
        <w:jc w:val="righ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中国微米纳米技术学会</w:t>
      </w:r>
    </w:p>
    <w:p>
      <w:pPr>
        <w:widowControl/>
        <w:spacing w:line="460" w:lineRule="exact"/>
        <w:jc w:val="righ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2020年</w:t>
      </w:r>
      <w:r>
        <w:rPr>
          <w:rFonts w:hint="eastAsia" w:ascii="仿宋" w:hAnsi="仿宋" w:eastAsia="仿宋" w:cs="仿宋"/>
          <w:color w:val="000000"/>
          <w:kern w:val="0"/>
          <w:sz w:val="28"/>
          <w:szCs w:val="28"/>
          <w:lang w:val="en-US" w:eastAsia="zh-CN" w:bidi="ar"/>
        </w:rPr>
        <w:t>3</w:t>
      </w:r>
      <w:r>
        <w:rPr>
          <w:rFonts w:hint="eastAsia" w:ascii="仿宋" w:hAnsi="仿宋" w:eastAsia="仿宋" w:cs="仿宋"/>
          <w:color w:val="000000"/>
          <w:kern w:val="0"/>
          <w:sz w:val="28"/>
          <w:szCs w:val="28"/>
          <w:lang w:bidi="ar"/>
        </w:rPr>
        <w:t>月</w:t>
      </w:r>
      <w:r>
        <w:rPr>
          <w:rFonts w:hint="eastAsia" w:ascii="仿宋" w:hAnsi="仿宋" w:eastAsia="仿宋" w:cs="仿宋"/>
          <w:color w:val="000000"/>
          <w:kern w:val="0"/>
          <w:sz w:val="28"/>
          <w:szCs w:val="28"/>
          <w:lang w:val="en-US" w:eastAsia="zh-CN" w:bidi="ar"/>
        </w:rPr>
        <w:t>13</w:t>
      </w:r>
      <w:bookmarkStart w:id="0" w:name="_GoBack"/>
      <w:bookmarkEnd w:id="0"/>
      <w:r>
        <w:rPr>
          <w:rFonts w:hint="eastAsia" w:ascii="仿宋" w:hAnsi="仿宋" w:eastAsia="仿宋" w:cs="仿宋"/>
          <w:color w:val="000000"/>
          <w:kern w:val="0"/>
          <w:sz w:val="28"/>
          <w:szCs w:val="28"/>
          <w:lang w:bidi="ar"/>
        </w:rPr>
        <w:t>日</w:t>
      </w:r>
    </w:p>
    <w:p>
      <w:pPr>
        <w:spacing w:line="44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DC112"/>
    <w:multiLevelType w:val="singleLevel"/>
    <w:tmpl w:val="C22DC112"/>
    <w:lvl w:ilvl="0" w:tentative="0">
      <w:start w:val="1"/>
      <w:numFmt w:val="decimal"/>
      <w:lvlText w:val="%1."/>
      <w:lvlJc w:val="left"/>
      <w:pPr>
        <w:ind w:left="425" w:hanging="425"/>
      </w:pPr>
      <w:rPr>
        <w:rFonts w:hint="default"/>
      </w:rPr>
    </w:lvl>
  </w:abstractNum>
  <w:abstractNum w:abstractNumId="1">
    <w:nsid w:val="768462C5"/>
    <w:multiLevelType w:val="singleLevel"/>
    <w:tmpl w:val="768462C5"/>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1E"/>
    <w:rsid w:val="00160DC0"/>
    <w:rsid w:val="00185E1E"/>
    <w:rsid w:val="00491D6E"/>
    <w:rsid w:val="02876CD1"/>
    <w:rsid w:val="03B8366A"/>
    <w:rsid w:val="04060AF6"/>
    <w:rsid w:val="065A5ECA"/>
    <w:rsid w:val="09AF525A"/>
    <w:rsid w:val="0B5A5892"/>
    <w:rsid w:val="0D2E5016"/>
    <w:rsid w:val="0D9035F3"/>
    <w:rsid w:val="107D2018"/>
    <w:rsid w:val="11CB4E2E"/>
    <w:rsid w:val="14E53BE2"/>
    <w:rsid w:val="18303F98"/>
    <w:rsid w:val="1A50713A"/>
    <w:rsid w:val="1D3B6C62"/>
    <w:rsid w:val="1E605D99"/>
    <w:rsid w:val="201A0FD3"/>
    <w:rsid w:val="234F39EA"/>
    <w:rsid w:val="27720BE9"/>
    <w:rsid w:val="296D49D0"/>
    <w:rsid w:val="29C5330D"/>
    <w:rsid w:val="29D93730"/>
    <w:rsid w:val="29E85A4A"/>
    <w:rsid w:val="31C5381A"/>
    <w:rsid w:val="3239754F"/>
    <w:rsid w:val="325C76F7"/>
    <w:rsid w:val="32D71FE0"/>
    <w:rsid w:val="34552BB0"/>
    <w:rsid w:val="352570F9"/>
    <w:rsid w:val="376600A9"/>
    <w:rsid w:val="3897669A"/>
    <w:rsid w:val="3A0D4616"/>
    <w:rsid w:val="3CEA052E"/>
    <w:rsid w:val="403D5D07"/>
    <w:rsid w:val="43C957FC"/>
    <w:rsid w:val="45FF0FDD"/>
    <w:rsid w:val="4FF672E7"/>
    <w:rsid w:val="50B65885"/>
    <w:rsid w:val="50D34C79"/>
    <w:rsid w:val="51461547"/>
    <w:rsid w:val="57E56144"/>
    <w:rsid w:val="59E96C0E"/>
    <w:rsid w:val="59F42DDF"/>
    <w:rsid w:val="5AB2538A"/>
    <w:rsid w:val="5B564052"/>
    <w:rsid w:val="5E791E9C"/>
    <w:rsid w:val="648D7E2C"/>
    <w:rsid w:val="6823793D"/>
    <w:rsid w:val="6C7B70C7"/>
    <w:rsid w:val="6FDB043A"/>
    <w:rsid w:val="706349F8"/>
    <w:rsid w:val="70BD5E83"/>
    <w:rsid w:val="72B01DDC"/>
    <w:rsid w:val="73EC421C"/>
    <w:rsid w:val="74934A83"/>
    <w:rsid w:val="76CF5C69"/>
    <w:rsid w:val="778F09F2"/>
    <w:rsid w:val="78BE0577"/>
    <w:rsid w:val="7D206449"/>
    <w:rsid w:val="7D70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7"/>
    <w:qFormat/>
    <w:uiPriority w:val="0"/>
    <w:rPr>
      <w:rFonts w:asciiTheme="minorHAnsi" w:hAnsiTheme="minorHAnsi" w:eastAsiaTheme="minorEastAsia" w:cstheme="minorBidi"/>
      <w:b/>
      <w:bCs/>
      <w:kern w:val="2"/>
      <w:sz w:val="21"/>
      <w:szCs w:val="24"/>
    </w:rPr>
  </w:style>
  <w:style w:type="character" w:customStyle="1" w:styleId="15">
    <w:name w:val="批注框文本 字符"/>
    <w:basedOn w:val="10"/>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460</Words>
  <Characters>2626</Characters>
  <Lines>21</Lines>
  <Paragraphs>6</Paragraphs>
  <TotalTime>1</TotalTime>
  <ScaleCrop>false</ScaleCrop>
  <LinksUpToDate>false</LinksUpToDate>
  <CharactersWithSpaces>3080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2020-02-18T08:13:00Z</dcterms:created>
  <dc:creator>Admin</dc:creator>
  <cp:lastModifiedBy>千汀紫藤</cp:lastModifiedBy>
  <dcterms:modified xsi:type="dcterms:W3CDTF">2020-06-11T03:29:29Z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