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</w:pP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国欣·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云境府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项目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基坑支护设计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  <w:t>中选候选人公示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项目名称：国欣·</w:t>
      </w:r>
      <w:r>
        <w:rPr>
          <w:rFonts w:hint="eastAsia"/>
          <w:sz w:val="28"/>
          <w:szCs w:val="28"/>
          <w:lang w:val="en-US" w:eastAsia="zh-CN"/>
        </w:rPr>
        <w:t>云境府基坑支护设计工程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招标人：</w:t>
      </w:r>
      <w:r>
        <w:rPr>
          <w:rFonts w:hint="eastAsia"/>
          <w:sz w:val="28"/>
          <w:szCs w:val="28"/>
          <w:lang w:val="en-US" w:eastAsia="zh-CN"/>
        </w:rPr>
        <w:t>长沙国欣兴望房地产开发有限公司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该项目已于</w:t>
      </w:r>
      <w:r>
        <w:rPr>
          <w:rFonts w:hint="eastAsia"/>
          <w:sz w:val="28"/>
          <w:szCs w:val="28"/>
          <w:lang w:val="en-US" w:eastAsia="zh-CN"/>
        </w:rPr>
        <w:t>2022年6月30日下午14:30在长沙国欣房地产开发有限公司会议室（</w:t>
      </w:r>
      <w:r>
        <w:rPr>
          <w:rFonts w:hint="eastAsia" w:cs="Times New Roman"/>
          <w:sz w:val="28"/>
          <w:szCs w:val="28"/>
          <w:lang w:val="en-US" w:eastAsia="zh-CN"/>
        </w:rPr>
        <w:t>地址：长沙市雨花区鑫雅路200号国欣向荣府营销中心二楼小会议室）</w:t>
      </w:r>
      <w:r>
        <w:rPr>
          <w:rFonts w:hint="eastAsia"/>
          <w:sz w:val="28"/>
          <w:szCs w:val="28"/>
          <w:lang w:val="en-US" w:eastAsia="zh-CN"/>
        </w:rPr>
        <w:t>开标、评标。经评审委员会综合评议，推荐中选候选人公示如下：</w:t>
      </w:r>
    </w:p>
    <w:tbl>
      <w:tblPr>
        <w:tblStyle w:val="4"/>
        <w:tblW w:w="940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55"/>
        <w:gridCol w:w="225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中选候选人排序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第一中标候选人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第二中标候选人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中机国际工程设计研究院有限责任公司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中航勘察设计研究院有限公司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湖南化工地质工程勘察院有限责任公司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（优惠率）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3.18%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1%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评审得分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94.3144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88.148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公示期为三个工作日，投标人或其他利害关系人如有异议，应当在中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候选人公示期间提出。若无异议，招标人将确定第一中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候选人为该项目的中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人。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长沙国欣兴望房地产开发有限公司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2022年7月6日</w:t>
      </w:r>
    </w:p>
    <w:p>
      <w:pPr>
        <w:rPr>
          <w:rFonts w:hint="eastAsia"/>
          <w:sz w:val="28"/>
          <w:szCs w:val="28"/>
          <w:lang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TdhODhkOTI3N2FlYmIyNjIxNDJjNDk1ODJlZWIifQ=="/>
  </w:docVars>
  <w:rsids>
    <w:rsidRoot w:val="4DB66AAF"/>
    <w:rsid w:val="19E551D0"/>
    <w:rsid w:val="2225432A"/>
    <w:rsid w:val="2ED35A04"/>
    <w:rsid w:val="320342B1"/>
    <w:rsid w:val="4DB66AAF"/>
    <w:rsid w:val="5452329A"/>
    <w:rsid w:val="5BE9699C"/>
    <w:rsid w:val="5C0D7E0C"/>
    <w:rsid w:val="6E1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376</Characters>
  <Lines>0</Lines>
  <Paragraphs>0</Paragraphs>
  <TotalTime>47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Administrator</cp:lastModifiedBy>
  <cp:lastPrinted>2022-04-28T00:15:00Z</cp:lastPrinted>
  <dcterms:modified xsi:type="dcterms:W3CDTF">2022-07-06T10:18:04Z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BCD2F9EAF10D4B34B4ECD68559C73D42</vt:lpwstr>
  </property>
</Properties>
</file>