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12" w:rsidRPr="008A5412" w:rsidRDefault="00F643AB" w:rsidP="008A5412">
      <w:pPr>
        <w:widowControl/>
        <w:shd w:val="clear" w:color="auto" w:fill="FFFFFF"/>
        <w:spacing w:line="450" w:lineRule="atLeast"/>
        <w:jc w:val="center"/>
        <w:outlineLvl w:val="1"/>
        <w:rPr>
          <w:rFonts w:ascii="微软雅黑" w:eastAsia="微软雅黑" w:hAnsi="微软雅黑" w:cs="宋体"/>
          <w:b/>
          <w:bCs/>
          <w:color w:val="322725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color w:val="322725"/>
          <w:kern w:val="0"/>
          <w:sz w:val="44"/>
          <w:szCs w:val="44"/>
        </w:rPr>
        <w:t>权</w:t>
      </w:r>
      <w:r w:rsidR="008A5412" w:rsidRPr="008A5412">
        <w:rPr>
          <w:rFonts w:ascii="微软雅黑" w:eastAsia="微软雅黑" w:hAnsi="微软雅黑" w:cs="宋体" w:hint="eastAsia"/>
          <w:b/>
          <w:bCs/>
          <w:color w:val="322725"/>
          <w:kern w:val="0"/>
          <w:sz w:val="44"/>
          <w:szCs w:val="44"/>
        </w:rPr>
        <w:t xml:space="preserve"> </w:t>
      </w:r>
      <w:r>
        <w:rPr>
          <w:rFonts w:ascii="微软雅黑" w:eastAsia="微软雅黑" w:hAnsi="微软雅黑" w:cs="宋体" w:hint="eastAsia"/>
          <w:b/>
          <w:bCs/>
          <w:color w:val="322725"/>
          <w:kern w:val="0"/>
          <w:sz w:val="44"/>
          <w:szCs w:val="44"/>
        </w:rPr>
        <w:t>利 凭 证</w:t>
      </w:r>
      <w:r w:rsidR="008A5412" w:rsidRPr="008A5412">
        <w:rPr>
          <w:rFonts w:ascii="微软雅黑" w:eastAsia="微软雅黑" w:hAnsi="微软雅黑" w:cs="宋体" w:hint="eastAsia"/>
          <w:b/>
          <w:bCs/>
          <w:color w:val="322725"/>
          <w:kern w:val="0"/>
          <w:sz w:val="44"/>
          <w:szCs w:val="44"/>
        </w:rPr>
        <w:t xml:space="preserve"> 典 当</w:t>
      </w:r>
    </w:p>
    <w:p w:rsidR="008A5412" w:rsidRDefault="008A5412" w:rsidP="008A541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666666"/>
        </w:rPr>
      </w:pPr>
    </w:p>
    <w:p w:rsidR="00F643AB" w:rsidRPr="00F643AB" w:rsidRDefault="00F643AB" w:rsidP="00F643AB">
      <w:pP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【业务介绍】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 </w:t>
      </w:r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权利凭证质押业务是民生典当为解决中小</w:t>
      </w:r>
      <w:proofErr w:type="gramStart"/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微企业</w:t>
      </w:r>
      <w:proofErr w:type="gramEnd"/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抵押物受限、融资困难而开展的特色典当业务，可受理企业股权和应收账款等质押贷款。</w:t>
      </w:r>
    </w:p>
    <w:p w:rsidR="00F643AB" w:rsidRPr="00F643AB" w:rsidRDefault="00F643AB" w:rsidP="00F643AB">
      <w:pPr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F643AB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t xml:space="preserve"> </w:t>
      </w:r>
    </w:p>
    <w:p w:rsidR="00F643AB" w:rsidRPr="00F643AB" w:rsidRDefault="00F643AB" w:rsidP="00F643AB">
      <w:pP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【质押条件】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 </w:t>
      </w:r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股权质押业务受理条件为：企业属国</w:t>
      </w:r>
      <w:proofErr w:type="gramStart"/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家鼓励</w:t>
      </w:r>
      <w:proofErr w:type="gramEnd"/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经营行业、企业持续经营满3年、上年度实现盈利；</w:t>
      </w:r>
    </w:p>
    <w:p w:rsidR="00F643AB" w:rsidRPr="00F643AB" w:rsidRDefault="00F643AB" w:rsidP="00F643AB">
      <w:pP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             </w:t>
      </w:r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应收账款业务受理条件为：应收账款的债务人必须系大中型知名企业集团、应收账款</w:t>
      </w:r>
      <w:proofErr w:type="gramStart"/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账龄需在</w:t>
      </w:r>
      <w:proofErr w:type="gramEnd"/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1年以内；</w:t>
      </w:r>
    </w:p>
    <w:p w:rsidR="00F643AB" w:rsidRPr="00F643AB" w:rsidRDefault="00F643AB" w:rsidP="00F643AB">
      <w:pP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             </w:t>
      </w:r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其他财产权利质押需面议。</w:t>
      </w:r>
    </w:p>
    <w:p w:rsidR="00F643AB" w:rsidRPr="00F643AB" w:rsidRDefault="00F643AB" w:rsidP="00F643AB">
      <w:pPr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F643AB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t xml:space="preserve"> </w:t>
      </w:r>
    </w:p>
    <w:p w:rsidR="00F643AB" w:rsidRPr="00F643AB" w:rsidRDefault="00F643AB" w:rsidP="00F643AB">
      <w:pP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【所需资料】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 </w:t>
      </w:r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营业执照复印件、组织机构代码证复印件、董事会或股东会同意质押的决议原件、出质票据原件，共有人身份证原件</w:t>
      </w:r>
      <w:proofErr w:type="gramStart"/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及同意</w:t>
      </w:r>
      <w:proofErr w:type="gramEnd"/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质押</w:t>
      </w:r>
      <w:bookmarkStart w:id="0" w:name="_GoBack"/>
      <w:bookmarkEnd w:id="0"/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典当的证明材料（个人客户）等。</w:t>
      </w:r>
    </w:p>
    <w:p w:rsidR="00F643AB" w:rsidRPr="00F643AB" w:rsidRDefault="00F643AB" w:rsidP="00F643AB">
      <w:pPr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F643AB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t xml:space="preserve"> </w:t>
      </w:r>
    </w:p>
    <w:p w:rsidR="00F643AB" w:rsidRPr="00F643AB" w:rsidRDefault="00F643AB" w:rsidP="00F643AB">
      <w:pP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【操作流程】    1受理—2验票—3签约—4登记—5放款</w:t>
      </w:r>
    </w:p>
    <w:p w:rsidR="00F643AB" w:rsidRPr="00F643AB" w:rsidRDefault="00F643AB" w:rsidP="00F643AB">
      <w:pPr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F643AB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t xml:space="preserve"> </w:t>
      </w:r>
    </w:p>
    <w:p w:rsidR="00F643AB" w:rsidRPr="00F643AB" w:rsidRDefault="00F643AB" w:rsidP="00F643AB">
      <w:pP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【收费标准】    </w:t>
      </w:r>
      <w:proofErr w:type="gramStart"/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息费</w:t>
      </w:r>
      <w:proofErr w:type="gramEnd"/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1.0%起。</w:t>
      </w:r>
    </w:p>
    <w:p w:rsidR="00F643AB" w:rsidRPr="00F643AB" w:rsidRDefault="00F643AB" w:rsidP="00F643AB">
      <w:pPr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F643AB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t xml:space="preserve"> </w:t>
      </w:r>
    </w:p>
    <w:p w:rsidR="00F30A58" w:rsidRPr="008A5412" w:rsidRDefault="00F643AB" w:rsidP="00F643AB">
      <w:r w:rsidRPr="00F643A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【优惠项目】    免利息、免登记费。</w:t>
      </w:r>
    </w:p>
    <w:sectPr w:rsidR="00F30A58" w:rsidRPr="008A5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12"/>
    <w:rsid w:val="008A5412"/>
    <w:rsid w:val="00F30A58"/>
    <w:rsid w:val="00F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54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A541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5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54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A541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5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2016-05-31T03:15:00Z</dcterms:created>
  <dcterms:modified xsi:type="dcterms:W3CDTF">2016-05-31T03:29:00Z</dcterms:modified>
</cp:coreProperties>
</file>