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  <w:rPr>
          <w:b/>
          <w:bCs/>
        </w:rPr>
      </w:pPr>
      <w:bookmarkStart w:id="3" w:name="_GoBack"/>
      <w:bookmarkStart w:id="0" w:name="bookmark23"/>
      <w:bookmarkStart w:id="1" w:name="bookmark22"/>
      <w:bookmarkStart w:id="2" w:name="bookmark21"/>
      <w:r>
        <w:rPr>
          <w:b/>
          <w:bCs/>
          <w:color w:val="000000"/>
          <w:spacing w:val="0"/>
          <w:w w:val="100"/>
          <w:position w:val="0"/>
        </w:rPr>
        <w:t>扩大实施缓缴政策的困难行业名单</w:t>
      </w:r>
      <w:bookmarkEnd w:id="3"/>
      <w:bookmarkEnd w:id="0"/>
      <w:bookmarkEnd w:id="1"/>
      <w:bookmarkEnd w:id="2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农副食品加工业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纺织业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纺织服装、服饰业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造纸和纸制品业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印刷和记录媒介复制业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医药制造业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化学纤维制造业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橡胶和塑料制品业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通用设备制造业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汽车制造业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铁路、船舶、航空航天和其他运输设备制造业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仪器仪表制造业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社会工作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广播、电视、电影和录音制作业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文化艺术业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0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体育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600"/>
        <w:jc w:val="left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766445</wp:posOffset>
                </wp:positionV>
                <wp:extent cx="52006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58900" y="918718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60.35pt;height:0pt;width:409.5pt;z-index:251660288;mso-width-relative:page;mso-height-relative:page;" filled="f" stroked="t" coordsize="21600,21600" o:gfxdata="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7aE5I1QAAAAkBAAAPAAAAAAAAAAEAIAAAACIAAABkcnMvZG93bnJldi54&#10;bWxQSwECFAAUAAAACACHTuJA68Jc0v0BAADhAwAADgAAAAAAAAABACAAAAAk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pacing w:val="0"/>
          <w:w w:val="100"/>
          <w:position w:val="0"/>
          <w:sz w:val="28"/>
          <w:szCs w:val="28"/>
        </w:rPr>
        <w:t>娱乐业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600"/>
        <w:jc w:val="left"/>
        <w:rPr>
          <w:rFonts w:hint="default" w:eastAsia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300990</wp:posOffset>
                </wp:positionV>
                <wp:extent cx="520065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7900" y="9787255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23.7pt;height:0pt;width:409.5pt;z-index:251661312;mso-width-relative:page;mso-height-relative:page;" filled="f" stroked="t" coordsize="21600,21600" o:gfxdata="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j4KudIAAAAGAQAADwAAAAAAAAABACAAAAAiAAAAZHJzL2Rvd25yZXYueG1sUEsB&#10;AhQAFAAAAAgAh07iQDohDcT7AQAA4AMAAA4AAAAAAAAAAQAgAAAAIQ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黑龙江省人力资源和社会保障厅办公室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2022年6月10日印发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2142" w:right="2590" w:bottom="1596" w:left="1535" w:header="1714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9979660</wp:posOffset>
              </wp:positionV>
              <wp:extent cx="61595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76.95pt;margin-top:785.8pt;height:9.85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51EqXXAAAA&#10;DQEAAA8AAAAAAAAAAQAgAAAAIgAAAGRycy9kb3ducmV2LnhtbFBLAQIUABQAAAAIAIdO4kCPRBA9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9979660</wp:posOffset>
              </wp:positionV>
              <wp:extent cx="615950" cy="12509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76.95pt;margin-top:785.8pt;height:9.85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51EqXXAAAA&#10;DQEAAA8AAAAAAAAAAQAgAAAAIgAAAGRycy9kb3ducmV2LnhtbFBLAQIUABQAAAAIAIdO4kANz62Z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zBiOWY4M2Y5M2IxMWE3YzJjY2ZmYTY2MzM0MmExNDQifQ=="/>
  </w:docVars>
  <w:rsids>
    <w:rsidRoot w:val="00000000"/>
    <w:rsid w:val="1F145D56"/>
    <w:rsid w:val="2F350E64"/>
    <w:rsid w:val="3B8829D6"/>
    <w:rsid w:val="6F8B0CE1"/>
    <w:rsid w:val="70F2753E"/>
    <w:rsid w:val="716C6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D0000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spacing w:after="80" w:line="960" w:lineRule="exact"/>
      <w:outlineLvl w:val="0"/>
    </w:pPr>
    <w:rPr>
      <w:rFonts w:ascii="宋体" w:hAnsi="宋体" w:eastAsia="宋体" w:cs="宋体"/>
      <w:color w:val="FD0000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uiPriority w:val="0"/>
    <w:pPr>
      <w:widowControl w:val="0"/>
      <w:shd w:val="clear" w:color="auto" w:fill="auto"/>
      <w:spacing w:after="520" w:line="67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3">
    <w:name w:val="Header or footer|1_"/>
    <w:basedOn w:val="4"/>
    <w:link w:val="14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link w:val="13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4"/>
    <w:link w:val="1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after="2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2250</Words>
  <Characters>2313</Characters>
  <TotalTime>8</TotalTime>
  <ScaleCrop>false</ScaleCrop>
  <LinksUpToDate>false</LinksUpToDate>
  <CharactersWithSpaces>2383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2022-08-11T02:03:00Z</dcterms:created>
  <dc:creator>Administrator.RST-20190815WPU</dc:creator>
  <cp:lastModifiedBy>ycj</cp:lastModifiedBy>
  <dcterms:modified xsi:type="dcterms:W3CDTF">2022-08-11T07:50:02Z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DD0113B5FA01403FB8DCC6BAA5E5F485</vt:lpwstr>
  </property>
</Properties>
</file>