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7879" w14:textId="0704451A" w:rsidR="009D6903" w:rsidRPr="00951B58" w:rsidRDefault="009D6903" w:rsidP="00FF2D23">
      <w:pPr>
        <w:pStyle w:val="a3"/>
        <w:jc w:val="center"/>
        <w:rPr>
          <w:rFonts w:eastAsia="宋体" w:hAnsi="宋体"/>
          <w:b/>
          <w:bCs/>
          <w:sz w:val="44"/>
          <w:szCs w:val="44"/>
        </w:rPr>
      </w:pPr>
      <w:r w:rsidRPr="00951B58">
        <w:rPr>
          <w:rFonts w:eastAsia="宋体" w:hAnsi="宋体" w:hint="eastAsia"/>
          <w:b/>
          <w:bCs/>
          <w:sz w:val="44"/>
          <w:szCs w:val="44"/>
        </w:rPr>
        <w:t>青岛海湾新材料科技有限公司</w:t>
      </w:r>
    </w:p>
    <w:p w14:paraId="4EA98873" w14:textId="77777777" w:rsidR="00F1181B" w:rsidRDefault="00FF2D23" w:rsidP="00FF2D23">
      <w:pPr>
        <w:pStyle w:val="a3"/>
        <w:jc w:val="center"/>
        <w:rPr>
          <w:rFonts w:eastAsia="宋体" w:hAnsi="宋体"/>
          <w:b/>
          <w:bCs/>
          <w:sz w:val="44"/>
          <w:szCs w:val="44"/>
        </w:rPr>
      </w:pPr>
      <w:r w:rsidRPr="00951B58">
        <w:rPr>
          <w:rFonts w:eastAsia="宋体" w:hAnsi="宋体" w:hint="eastAsia"/>
          <w:b/>
          <w:bCs/>
          <w:sz w:val="44"/>
          <w:szCs w:val="44"/>
        </w:rPr>
        <w:t>关于</w:t>
      </w:r>
      <w:r w:rsidR="00F1181B">
        <w:rPr>
          <w:rFonts w:eastAsia="宋体" w:hAnsi="宋体" w:hint="eastAsia"/>
          <w:b/>
          <w:bCs/>
          <w:sz w:val="44"/>
          <w:szCs w:val="44"/>
        </w:rPr>
        <w:t>工程造价咨询服务机构库采购</w:t>
      </w:r>
      <w:r w:rsidRPr="00951B58">
        <w:rPr>
          <w:rFonts w:eastAsia="宋体" w:hAnsi="宋体" w:hint="eastAsia"/>
          <w:b/>
          <w:bCs/>
          <w:sz w:val="44"/>
          <w:szCs w:val="44"/>
        </w:rPr>
        <w:t>项目</w:t>
      </w:r>
    </w:p>
    <w:p w14:paraId="6EF966A6" w14:textId="716703B2" w:rsidR="00635DB6" w:rsidRPr="00951B58" w:rsidRDefault="00FF2D23" w:rsidP="00FF2D23">
      <w:pPr>
        <w:pStyle w:val="a3"/>
        <w:jc w:val="center"/>
        <w:rPr>
          <w:rFonts w:eastAsia="宋体" w:hAnsi="宋体"/>
          <w:b/>
          <w:bCs/>
          <w:sz w:val="44"/>
          <w:szCs w:val="44"/>
        </w:rPr>
      </w:pPr>
      <w:r w:rsidRPr="00951B58">
        <w:rPr>
          <w:rFonts w:eastAsia="宋体" w:hAnsi="宋体" w:hint="eastAsia"/>
          <w:b/>
          <w:bCs/>
          <w:sz w:val="44"/>
          <w:szCs w:val="44"/>
        </w:rPr>
        <w:t>招标比价的邀请</w:t>
      </w:r>
    </w:p>
    <w:p w14:paraId="42A66EB9" w14:textId="77777777" w:rsidR="00817FD5" w:rsidRPr="008C4574" w:rsidRDefault="00817FD5" w:rsidP="00951B58">
      <w:pPr>
        <w:adjustRightInd w:val="0"/>
        <w:snapToGrid w:val="0"/>
        <w:spacing w:line="420" w:lineRule="exact"/>
        <w:rPr>
          <w:rFonts w:ascii="仿宋" w:hAnsi="仿宋" w:cs="仿宋"/>
          <w:b/>
          <w:color w:val="000000"/>
          <w:sz w:val="28"/>
          <w:szCs w:val="28"/>
        </w:rPr>
      </w:pPr>
    </w:p>
    <w:p w14:paraId="139D953F" w14:textId="7C84A144" w:rsidR="00635DB6" w:rsidRPr="008C4574" w:rsidRDefault="00FF2D23" w:rsidP="00951B58">
      <w:pPr>
        <w:adjustRightInd w:val="0"/>
        <w:snapToGrid w:val="0"/>
        <w:spacing w:line="420" w:lineRule="exact"/>
        <w:rPr>
          <w:rFonts w:ascii="仿宋" w:hAnsi="仿宋" w:cs="仿宋"/>
          <w:b/>
          <w:color w:val="000000"/>
          <w:sz w:val="28"/>
          <w:szCs w:val="28"/>
        </w:rPr>
      </w:pPr>
      <w:r w:rsidRPr="008C4574">
        <w:rPr>
          <w:rFonts w:ascii="仿宋" w:hAnsi="仿宋" w:cs="仿宋"/>
          <w:b/>
          <w:color w:val="000000"/>
          <w:sz w:val="28"/>
          <w:szCs w:val="28"/>
        </w:rPr>
        <w:t>1</w:t>
      </w:r>
      <w:r w:rsidR="00DB79F8" w:rsidRPr="008C4574">
        <w:rPr>
          <w:rFonts w:ascii="仿宋" w:hAnsi="仿宋" w:cs="仿宋" w:hint="eastAsia"/>
          <w:b/>
          <w:color w:val="000000"/>
          <w:sz w:val="28"/>
          <w:szCs w:val="28"/>
        </w:rPr>
        <w:t xml:space="preserve">. </w:t>
      </w:r>
      <w:r w:rsidRPr="008C4574">
        <w:rPr>
          <w:rFonts w:ascii="仿宋" w:hAnsi="仿宋" w:cs="仿宋" w:hint="eastAsia"/>
          <w:b/>
          <w:color w:val="000000"/>
          <w:sz w:val="28"/>
          <w:szCs w:val="28"/>
        </w:rPr>
        <w:t>招标</w:t>
      </w:r>
      <w:r w:rsidR="009D6903" w:rsidRPr="008C4574">
        <w:rPr>
          <w:rFonts w:ascii="仿宋" w:hAnsi="仿宋" w:cs="仿宋" w:hint="eastAsia"/>
          <w:b/>
          <w:color w:val="000000"/>
          <w:sz w:val="28"/>
          <w:szCs w:val="28"/>
        </w:rPr>
        <w:t>比价</w:t>
      </w:r>
      <w:r w:rsidRPr="008C4574">
        <w:rPr>
          <w:rFonts w:ascii="仿宋" w:hAnsi="仿宋" w:cs="仿宋" w:hint="eastAsia"/>
          <w:b/>
          <w:color w:val="000000"/>
          <w:sz w:val="28"/>
          <w:szCs w:val="28"/>
        </w:rPr>
        <w:t>范围</w:t>
      </w:r>
    </w:p>
    <w:p w14:paraId="387DFC42" w14:textId="1099AC09" w:rsidR="00F1181B" w:rsidRPr="00BE0AE5" w:rsidRDefault="006B7C0F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  <w:highlight w:val="yellow"/>
        </w:rPr>
      </w:pPr>
      <w:bookmarkStart w:id="0" w:name="_Toc200359429"/>
      <w:bookmarkStart w:id="1" w:name="_Toc200359240"/>
      <w:bookmarkStart w:id="2" w:name="_Toc224103301"/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1</w:t>
      </w:r>
      <w:r w:rsidRPr="00BE0AE5">
        <w:rPr>
          <w:rFonts w:ascii="仿宋" w:hAnsi="仿宋" w:cs="仿宋"/>
          <w:color w:val="000000"/>
          <w:sz w:val="28"/>
          <w:szCs w:val="28"/>
          <w:highlight w:val="yellow"/>
        </w:rPr>
        <w:t>.1</w:t>
      </w: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工程项目</w:t>
      </w:r>
      <w:r w:rsidR="00E82E6C"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预算、</w:t>
      </w: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工程量清单</w:t>
      </w:r>
      <w:r w:rsidR="006C2034"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、招标控制价</w:t>
      </w: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的编制；</w:t>
      </w:r>
    </w:p>
    <w:p w14:paraId="1BDF3E47" w14:textId="2658299F" w:rsidR="00E82E6C" w:rsidRPr="00BE0AE5" w:rsidRDefault="00E82E6C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  <w:highlight w:val="yellow"/>
        </w:rPr>
      </w:pP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1</w:t>
      </w:r>
      <w:r w:rsidRPr="00BE0AE5">
        <w:rPr>
          <w:rFonts w:ascii="仿宋" w:hAnsi="仿宋" w:cs="仿宋"/>
          <w:color w:val="000000"/>
          <w:sz w:val="28"/>
          <w:szCs w:val="28"/>
          <w:highlight w:val="yellow"/>
        </w:rPr>
        <w:t>.2</w:t>
      </w: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工程项目预</w:t>
      </w:r>
      <w:r w:rsidR="00D94D20"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算、</w:t>
      </w: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结算审核；</w:t>
      </w:r>
    </w:p>
    <w:p w14:paraId="24BE416C" w14:textId="18CA40C0" w:rsidR="006B7C0F" w:rsidRDefault="006B7C0F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</w:rPr>
      </w:pP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1</w:t>
      </w:r>
      <w:r w:rsidRPr="00BE0AE5">
        <w:rPr>
          <w:rFonts w:ascii="仿宋" w:hAnsi="仿宋" w:cs="仿宋"/>
          <w:color w:val="000000"/>
          <w:sz w:val="28"/>
          <w:szCs w:val="28"/>
          <w:highlight w:val="yellow"/>
        </w:rPr>
        <w:t>.</w:t>
      </w:r>
      <w:r w:rsidR="00E82E6C" w:rsidRPr="00BE0AE5">
        <w:rPr>
          <w:rFonts w:ascii="仿宋" w:hAnsi="仿宋" w:cs="仿宋"/>
          <w:color w:val="000000"/>
          <w:sz w:val="28"/>
          <w:szCs w:val="28"/>
          <w:highlight w:val="yellow"/>
        </w:rPr>
        <w:t>3</w:t>
      </w: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工程项目</w:t>
      </w:r>
      <w:r w:rsidR="00E82E6C"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施工阶段全过程造价控制（含预结算）</w:t>
      </w:r>
      <w:r w:rsidR="006C2034"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。</w:t>
      </w:r>
    </w:p>
    <w:p w14:paraId="6EC77355" w14:textId="39A98C73" w:rsidR="00635DB6" w:rsidRPr="008C4574" w:rsidRDefault="00FF2D23" w:rsidP="00AD439A">
      <w:pPr>
        <w:adjustRightInd w:val="0"/>
        <w:snapToGrid w:val="0"/>
        <w:spacing w:line="420" w:lineRule="exact"/>
        <w:rPr>
          <w:rFonts w:ascii="仿宋" w:hAnsi="仿宋" w:cs="仿宋"/>
          <w:bCs/>
          <w:color w:val="000000"/>
          <w:sz w:val="28"/>
          <w:szCs w:val="28"/>
        </w:rPr>
      </w:pPr>
      <w:r w:rsidRPr="008C4574">
        <w:rPr>
          <w:rFonts w:ascii="仿宋" w:hAnsi="仿宋" w:cs="仿宋"/>
          <w:b/>
          <w:color w:val="000000"/>
          <w:sz w:val="28"/>
          <w:szCs w:val="28"/>
        </w:rPr>
        <w:t>2</w:t>
      </w:r>
      <w:r w:rsidR="00DB79F8" w:rsidRPr="008C4574">
        <w:rPr>
          <w:rFonts w:ascii="仿宋" w:hAnsi="仿宋" w:cs="仿宋" w:hint="eastAsia"/>
          <w:b/>
          <w:color w:val="000000"/>
          <w:sz w:val="28"/>
          <w:szCs w:val="28"/>
        </w:rPr>
        <w:t>. 投标人资格要求</w:t>
      </w:r>
      <w:bookmarkEnd w:id="0"/>
      <w:bookmarkEnd w:id="1"/>
      <w:bookmarkEnd w:id="2"/>
    </w:p>
    <w:p w14:paraId="74A06E93" w14:textId="77777777" w:rsidR="00635DB6" w:rsidRPr="008C4574" w:rsidRDefault="00DB79F8" w:rsidP="00951B58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</w:rPr>
      </w:pPr>
      <w:r w:rsidRPr="008C4574">
        <w:rPr>
          <w:rFonts w:ascii="仿宋" w:hAnsi="仿宋" w:cs="仿宋" w:hint="eastAsia"/>
          <w:color w:val="000000"/>
          <w:sz w:val="28"/>
          <w:szCs w:val="28"/>
        </w:rPr>
        <w:t>本次招标实行资格后审，投标人应满足下列资格条件：</w:t>
      </w:r>
    </w:p>
    <w:p w14:paraId="55B42281" w14:textId="350A8E94" w:rsidR="00A44E28" w:rsidRPr="00A44E28" w:rsidRDefault="00A44E28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</w:rPr>
      </w:pPr>
      <w:bookmarkStart w:id="3" w:name="_Toc224103302"/>
      <w:bookmarkStart w:id="4" w:name="_Toc200359430"/>
      <w:bookmarkStart w:id="5" w:name="_Toc200359241"/>
      <w:r>
        <w:rPr>
          <w:rFonts w:ascii="仿宋" w:hAnsi="仿宋" w:cs="仿宋"/>
          <w:color w:val="000000"/>
          <w:sz w:val="28"/>
          <w:szCs w:val="28"/>
        </w:rPr>
        <w:t>2</w:t>
      </w:r>
      <w:r w:rsidRPr="00A44E28">
        <w:rPr>
          <w:rFonts w:ascii="仿宋" w:hAnsi="仿宋" w:cs="仿宋" w:hint="eastAsia"/>
          <w:color w:val="000000"/>
          <w:sz w:val="28"/>
          <w:szCs w:val="28"/>
        </w:rPr>
        <w:t>.</w:t>
      </w:r>
      <w:r>
        <w:rPr>
          <w:rFonts w:ascii="仿宋" w:hAnsi="仿宋" w:cs="仿宋"/>
          <w:color w:val="000000"/>
          <w:sz w:val="28"/>
          <w:szCs w:val="28"/>
        </w:rPr>
        <w:t>1</w:t>
      </w:r>
      <w:r w:rsidRPr="00A44E28">
        <w:rPr>
          <w:rFonts w:ascii="仿宋" w:hAnsi="仿宋" w:cs="仿宋" w:hint="eastAsia"/>
          <w:color w:val="000000"/>
          <w:sz w:val="28"/>
          <w:szCs w:val="28"/>
        </w:rPr>
        <w:t>投标人需在中国境内注册，具有独立法人资格，具有独立承担民事责任的能力；</w:t>
      </w:r>
    </w:p>
    <w:p w14:paraId="7A9C9E47" w14:textId="710C9117" w:rsidR="00A44E28" w:rsidRPr="00A44E28" w:rsidRDefault="00A44E28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</w:rPr>
      </w:pPr>
      <w:r w:rsidRPr="00A44E28">
        <w:rPr>
          <w:rFonts w:ascii="仿宋" w:hAnsi="仿宋" w:cs="仿宋" w:hint="eastAsia"/>
          <w:color w:val="000000"/>
          <w:sz w:val="28"/>
          <w:szCs w:val="28"/>
        </w:rPr>
        <w:t>2.</w:t>
      </w:r>
      <w:r>
        <w:rPr>
          <w:rFonts w:ascii="仿宋" w:hAnsi="仿宋" w:cs="仿宋"/>
          <w:color w:val="000000"/>
          <w:sz w:val="28"/>
          <w:szCs w:val="28"/>
        </w:rPr>
        <w:t>2</w:t>
      </w:r>
      <w:r w:rsidRPr="00A44E28">
        <w:rPr>
          <w:rFonts w:ascii="仿宋" w:hAnsi="仿宋" w:cs="仿宋" w:hint="eastAsia"/>
          <w:color w:val="000000"/>
          <w:sz w:val="28"/>
          <w:szCs w:val="28"/>
        </w:rPr>
        <w:t>项目负责人为本单位正式员工，且同时具有国家注册造价工程师资格；</w:t>
      </w:r>
    </w:p>
    <w:p w14:paraId="65710DD1" w14:textId="23444283" w:rsidR="00A44E28" w:rsidRPr="00A44E28" w:rsidRDefault="00A44E28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/>
          <w:color w:val="000000"/>
          <w:sz w:val="28"/>
          <w:szCs w:val="28"/>
        </w:rPr>
        <w:t>2.3</w:t>
      </w:r>
      <w:r w:rsidRPr="00A44E28">
        <w:rPr>
          <w:rFonts w:ascii="仿宋" w:hAnsi="仿宋" w:cs="仿宋" w:hint="eastAsia"/>
          <w:color w:val="000000"/>
          <w:sz w:val="28"/>
          <w:szCs w:val="28"/>
        </w:rPr>
        <w:t xml:space="preserve">投标人需具有履行合同所必需的设备和专业技术能力（提供“具备履行合同所必需的设备和专业技术能力”的书面承诺，格式自拟）； </w:t>
      </w:r>
    </w:p>
    <w:p w14:paraId="3D2BE6DD" w14:textId="764864DE" w:rsidR="00A44E28" w:rsidRPr="00A44E28" w:rsidRDefault="00A44E28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/>
          <w:color w:val="000000"/>
          <w:sz w:val="28"/>
          <w:szCs w:val="28"/>
        </w:rPr>
        <w:t>2.</w:t>
      </w:r>
      <w:r w:rsidRPr="00A44E28">
        <w:rPr>
          <w:rFonts w:ascii="仿宋" w:hAnsi="仿宋" w:cs="仿宋" w:hint="eastAsia"/>
          <w:color w:val="000000"/>
          <w:sz w:val="28"/>
          <w:szCs w:val="28"/>
        </w:rPr>
        <w:t>4在最近三年内没有发生过违法违规、重大工作失误以及违反职业道德等不良记录；</w:t>
      </w:r>
    </w:p>
    <w:p w14:paraId="58448141" w14:textId="1B52C60E" w:rsidR="00A44E28" w:rsidRPr="00A44E28" w:rsidRDefault="00A44E28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/>
          <w:color w:val="000000"/>
          <w:sz w:val="28"/>
          <w:szCs w:val="28"/>
        </w:rPr>
        <w:t>2.</w:t>
      </w:r>
      <w:r w:rsidRPr="00A44E28">
        <w:rPr>
          <w:rFonts w:ascii="仿宋" w:hAnsi="仿宋" w:cs="仿宋" w:hint="eastAsia"/>
          <w:color w:val="000000"/>
          <w:sz w:val="28"/>
          <w:szCs w:val="28"/>
        </w:rPr>
        <w:t>5和招标人不存在利害关系；和其他投标人不存在单位负责人为同一人或者存在控股、管理关系；不是为招标项目的前期准备或者监理工作提供设计、咨询服务的任何法人及其任何附属机构（单位）；</w:t>
      </w:r>
    </w:p>
    <w:p w14:paraId="35F905EC" w14:textId="3A0EF790" w:rsidR="00A44E28" w:rsidRDefault="00A44E28" w:rsidP="00AD439A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/>
          <w:color w:val="000000"/>
          <w:sz w:val="28"/>
          <w:szCs w:val="28"/>
        </w:rPr>
        <w:t>2.</w:t>
      </w:r>
      <w:r w:rsidRPr="00A44E28">
        <w:rPr>
          <w:rFonts w:ascii="仿宋" w:hAnsi="仿宋" w:cs="仿宋" w:hint="eastAsia"/>
          <w:color w:val="000000"/>
          <w:sz w:val="28"/>
          <w:szCs w:val="28"/>
        </w:rPr>
        <w:t>6投标人通过“信用中国”网站（www.creditchina.gov.cn）、信用山东(www.creditsd.gov.cn)及信用青岛（credit.qingdao.gov.cn）查询，未被列入失信被执行人、重大税收违法案件当事人、政府采购严重违法失信行为记录等名单</w:t>
      </w:r>
      <w:r w:rsidR="00EC23E7">
        <w:rPr>
          <w:rFonts w:ascii="仿宋" w:hAnsi="仿宋" w:cs="仿宋" w:hint="eastAsia"/>
          <w:color w:val="000000"/>
          <w:sz w:val="28"/>
          <w:szCs w:val="28"/>
        </w:rPr>
        <w:t>。</w:t>
      </w:r>
    </w:p>
    <w:p w14:paraId="60176956" w14:textId="61E8AB1B" w:rsidR="00635DB6" w:rsidRPr="008C4574" w:rsidRDefault="00FF2D23" w:rsidP="00A44E28">
      <w:pPr>
        <w:adjustRightInd w:val="0"/>
        <w:snapToGrid w:val="0"/>
        <w:spacing w:line="420" w:lineRule="exact"/>
        <w:rPr>
          <w:rFonts w:ascii="仿宋" w:hAnsi="仿宋" w:cs="仿宋"/>
          <w:b/>
          <w:color w:val="000000"/>
          <w:sz w:val="28"/>
          <w:szCs w:val="28"/>
        </w:rPr>
      </w:pPr>
      <w:r w:rsidRPr="008C4574">
        <w:rPr>
          <w:rFonts w:ascii="仿宋" w:hAnsi="仿宋" w:cs="仿宋"/>
          <w:b/>
          <w:color w:val="000000"/>
          <w:sz w:val="28"/>
          <w:szCs w:val="28"/>
        </w:rPr>
        <w:t>3</w:t>
      </w:r>
      <w:r w:rsidRPr="008C4574">
        <w:rPr>
          <w:rFonts w:ascii="仿宋" w:hAnsi="仿宋" w:cs="仿宋" w:hint="eastAsia"/>
          <w:b/>
          <w:color w:val="000000"/>
          <w:sz w:val="28"/>
          <w:szCs w:val="28"/>
        </w:rPr>
        <w:t>.</w:t>
      </w:r>
      <w:bookmarkEnd w:id="3"/>
      <w:bookmarkEnd w:id="4"/>
      <w:bookmarkEnd w:id="5"/>
      <w:r w:rsidRPr="008C4574">
        <w:rPr>
          <w:rFonts w:ascii="仿宋" w:hAnsi="仿宋" w:cs="仿宋" w:hint="eastAsia"/>
          <w:b/>
          <w:color w:val="000000"/>
          <w:sz w:val="28"/>
          <w:szCs w:val="28"/>
        </w:rPr>
        <w:t>报价方式</w:t>
      </w:r>
    </w:p>
    <w:p w14:paraId="5036110E" w14:textId="0841A5BD" w:rsidR="00FF2D23" w:rsidRPr="00BE0AE5" w:rsidRDefault="00A2183C" w:rsidP="00951B58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  <w:highlight w:val="yellow"/>
        </w:rPr>
      </w:pPr>
      <w:bookmarkStart w:id="6" w:name="_Toc224103303"/>
      <w:bookmarkStart w:id="7" w:name="_Toc200359242"/>
      <w:bookmarkStart w:id="8" w:name="_Toc200359431"/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3</w:t>
      </w:r>
      <w:r w:rsidRPr="00BE0AE5">
        <w:rPr>
          <w:rFonts w:ascii="仿宋" w:hAnsi="仿宋" w:cs="仿宋"/>
          <w:color w:val="000000"/>
          <w:sz w:val="28"/>
          <w:szCs w:val="28"/>
          <w:highlight w:val="yellow"/>
        </w:rPr>
        <w:t>.1</w:t>
      </w:r>
      <w:r w:rsidR="00AD439A"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采用费率报价方式，</w:t>
      </w:r>
      <w:r w:rsidR="00EC23E7"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《报价一览表》</w:t>
      </w: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见附件1</w:t>
      </w:r>
      <w:r w:rsidR="00EC23E7"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。</w:t>
      </w:r>
    </w:p>
    <w:p w14:paraId="5C314040" w14:textId="7B121A5D" w:rsidR="00A2183C" w:rsidRPr="00BE0AE5" w:rsidRDefault="00A2183C" w:rsidP="00951B58">
      <w:pPr>
        <w:adjustRightInd w:val="0"/>
        <w:snapToGrid w:val="0"/>
        <w:spacing w:line="420" w:lineRule="exact"/>
        <w:rPr>
          <w:rFonts w:ascii="仿宋" w:hAnsi="仿宋" w:cs="仿宋"/>
          <w:color w:val="000000"/>
          <w:sz w:val="28"/>
          <w:szCs w:val="28"/>
          <w:highlight w:val="yellow"/>
        </w:rPr>
      </w:pPr>
      <w:r w:rsidRPr="00BE0AE5">
        <w:rPr>
          <w:rFonts w:ascii="仿宋" w:hAnsi="仿宋" w:cs="仿宋"/>
          <w:color w:val="000000"/>
          <w:sz w:val="28"/>
          <w:szCs w:val="28"/>
          <w:highlight w:val="yellow"/>
        </w:rPr>
        <w:t>3.2</w:t>
      </w: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《业绩一览表》见附件2。</w:t>
      </w:r>
    </w:p>
    <w:p w14:paraId="008A5B2C" w14:textId="5A8A2FC7" w:rsidR="00D43708" w:rsidRPr="00BE0AE5" w:rsidRDefault="00D43708" w:rsidP="00951B58">
      <w:pPr>
        <w:adjustRightInd w:val="0"/>
        <w:snapToGrid w:val="0"/>
        <w:spacing w:line="420" w:lineRule="exact"/>
        <w:rPr>
          <w:rFonts w:ascii="仿宋" w:hAnsi="仿宋" w:cs="仿宋"/>
          <w:sz w:val="28"/>
          <w:szCs w:val="28"/>
          <w:highlight w:val="yellow"/>
        </w:rPr>
      </w:pPr>
      <w:r w:rsidRPr="00BE0AE5">
        <w:rPr>
          <w:rFonts w:ascii="仿宋" w:hAnsi="仿宋" w:cs="仿宋" w:hint="eastAsia"/>
          <w:color w:val="000000"/>
          <w:sz w:val="28"/>
          <w:szCs w:val="28"/>
          <w:highlight w:val="yellow"/>
        </w:rPr>
        <w:t>3</w:t>
      </w:r>
      <w:r w:rsidRPr="00BE0AE5">
        <w:rPr>
          <w:rFonts w:ascii="仿宋" w:hAnsi="仿宋" w:cs="仿宋"/>
          <w:color w:val="000000"/>
          <w:sz w:val="28"/>
          <w:szCs w:val="28"/>
          <w:highlight w:val="yellow"/>
        </w:rPr>
        <w:t>.3</w:t>
      </w:r>
      <w:r w:rsidRPr="00BE0AE5">
        <w:rPr>
          <w:rFonts w:ascii="仿宋" w:hAnsi="仿宋" w:cs="仿宋" w:hint="eastAsia"/>
          <w:sz w:val="28"/>
          <w:szCs w:val="28"/>
          <w:highlight w:val="yellow"/>
        </w:rPr>
        <w:t>各服务项目限价范围：</w:t>
      </w:r>
    </w:p>
    <w:p w14:paraId="0257CD5F" w14:textId="1CC7EF20" w:rsidR="00D43708" w:rsidRPr="00D43708" w:rsidRDefault="00D43708" w:rsidP="00951B58">
      <w:pPr>
        <w:adjustRightInd w:val="0"/>
        <w:snapToGrid w:val="0"/>
        <w:spacing w:line="420" w:lineRule="exact"/>
        <w:rPr>
          <w:rFonts w:ascii="仿宋" w:hAnsi="仿宋" w:cs="仿宋"/>
          <w:sz w:val="28"/>
          <w:szCs w:val="28"/>
        </w:rPr>
      </w:pPr>
      <w:r w:rsidRPr="00BE0AE5">
        <w:rPr>
          <w:rFonts w:ascii="仿宋" w:hAnsi="仿宋" w:cs="仿宋" w:hint="eastAsia"/>
          <w:sz w:val="28"/>
          <w:szCs w:val="28"/>
          <w:highlight w:val="yellow"/>
        </w:rPr>
        <w:t>收费限价执行“鲁价费发【2007】205号文”的</w:t>
      </w:r>
      <w:r w:rsidR="00274431">
        <w:rPr>
          <w:rFonts w:ascii="仿宋" w:hAnsi="仿宋" w:cs="仿宋"/>
          <w:sz w:val="28"/>
          <w:szCs w:val="28"/>
          <w:highlight w:val="yellow"/>
        </w:rPr>
        <w:t>8</w:t>
      </w:r>
      <w:r w:rsidR="00D64CC2" w:rsidRPr="00BE0AE5">
        <w:rPr>
          <w:rFonts w:ascii="仿宋" w:hAnsi="仿宋" w:cs="仿宋"/>
          <w:sz w:val="28"/>
          <w:szCs w:val="28"/>
          <w:highlight w:val="yellow"/>
        </w:rPr>
        <w:t>0</w:t>
      </w:r>
      <w:r w:rsidRPr="00BE0AE5">
        <w:rPr>
          <w:rFonts w:ascii="仿宋" w:hAnsi="仿宋" w:cs="仿宋"/>
          <w:sz w:val="28"/>
          <w:szCs w:val="28"/>
          <w:highlight w:val="yellow"/>
        </w:rPr>
        <w:t>%</w:t>
      </w:r>
      <w:r w:rsidRPr="00BE0AE5">
        <w:rPr>
          <w:rFonts w:ascii="仿宋" w:hAnsi="仿宋" w:cs="仿宋" w:hint="eastAsia"/>
          <w:sz w:val="28"/>
          <w:szCs w:val="28"/>
          <w:highlight w:val="yellow"/>
        </w:rPr>
        <w:t>。</w:t>
      </w:r>
    </w:p>
    <w:p w14:paraId="57ABADCF" w14:textId="3B11C3B0" w:rsidR="00635DB6" w:rsidRPr="008C4574" w:rsidRDefault="00817FD5" w:rsidP="00951B58">
      <w:pPr>
        <w:adjustRightInd w:val="0"/>
        <w:snapToGrid w:val="0"/>
        <w:spacing w:line="420" w:lineRule="exact"/>
        <w:rPr>
          <w:rFonts w:ascii="仿宋" w:hAnsi="仿宋" w:cs="仿宋"/>
          <w:b/>
          <w:bCs/>
          <w:color w:val="000000"/>
          <w:sz w:val="28"/>
          <w:szCs w:val="28"/>
        </w:rPr>
      </w:pPr>
      <w:r w:rsidRPr="008C4574">
        <w:rPr>
          <w:rFonts w:ascii="仿宋" w:hAnsi="仿宋" w:cs="仿宋" w:hint="eastAsia"/>
          <w:b/>
          <w:bCs/>
          <w:color w:val="000000"/>
          <w:sz w:val="28"/>
          <w:szCs w:val="28"/>
        </w:rPr>
        <w:t>4</w:t>
      </w:r>
      <w:r w:rsidRPr="008C4574">
        <w:rPr>
          <w:rFonts w:ascii="仿宋" w:hAnsi="仿宋" w:cs="仿宋"/>
          <w:b/>
          <w:bCs/>
          <w:color w:val="000000"/>
          <w:sz w:val="28"/>
          <w:szCs w:val="28"/>
        </w:rPr>
        <w:t>.</w:t>
      </w:r>
      <w:r w:rsidRPr="008C4574">
        <w:rPr>
          <w:rFonts w:ascii="仿宋" w:hAnsi="仿宋" w:cs="仿宋" w:hint="eastAsia"/>
          <w:b/>
          <w:bCs/>
          <w:color w:val="000000"/>
          <w:sz w:val="28"/>
          <w:szCs w:val="28"/>
        </w:rPr>
        <w:t>投标方式和时间</w:t>
      </w:r>
    </w:p>
    <w:p w14:paraId="4F000D1F" w14:textId="4507FD8F" w:rsidR="00635DB6" w:rsidRPr="008C4574" w:rsidRDefault="00817FD5" w:rsidP="00951B58">
      <w:pPr>
        <w:adjustRightInd w:val="0"/>
        <w:snapToGrid w:val="0"/>
        <w:spacing w:line="420" w:lineRule="exact"/>
        <w:rPr>
          <w:rFonts w:ascii="仿宋" w:hAnsi="仿宋" w:cs="仿宋"/>
          <w:bCs/>
          <w:kern w:val="0"/>
          <w:sz w:val="28"/>
          <w:szCs w:val="28"/>
        </w:rPr>
      </w:pPr>
      <w:r w:rsidRPr="008C4574">
        <w:rPr>
          <w:rFonts w:ascii="仿宋" w:hAnsi="仿宋" w:cs="仿宋" w:hint="eastAsia"/>
          <w:color w:val="000000"/>
          <w:sz w:val="28"/>
          <w:szCs w:val="28"/>
        </w:rPr>
        <w:t>4</w:t>
      </w:r>
      <w:r w:rsidRPr="008C4574">
        <w:rPr>
          <w:rFonts w:ascii="仿宋" w:hAnsi="仿宋" w:cs="仿宋"/>
          <w:color w:val="000000"/>
          <w:sz w:val="28"/>
          <w:szCs w:val="28"/>
        </w:rPr>
        <w:t>.1</w:t>
      </w:r>
      <w:r w:rsidR="00DB79F8" w:rsidRPr="008C4574">
        <w:rPr>
          <w:rFonts w:ascii="仿宋" w:hAnsi="仿宋" w:cs="仿宋" w:hint="eastAsia"/>
          <w:color w:val="000000"/>
          <w:sz w:val="28"/>
          <w:szCs w:val="28"/>
        </w:rPr>
        <w:t>投标人须</w:t>
      </w:r>
      <w:r w:rsidRPr="008C4574">
        <w:rPr>
          <w:rFonts w:ascii="仿宋" w:hAnsi="仿宋" w:cs="仿宋" w:hint="eastAsia"/>
          <w:color w:val="000000"/>
          <w:sz w:val="28"/>
          <w:szCs w:val="28"/>
        </w:rPr>
        <w:t>将报价单、</w:t>
      </w:r>
      <w:r w:rsidR="00DB79F8" w:rsidRPr="008C4574">
        <w:rPr>
          <w:rFonts w:ascii="仿宋" w:hAnsi="仿宋" w:cs="仿宋" w:hint="eastAsia"/>
          <w:color w:val="000000"/>
          <w:sz w:val="28"/>
          <w:szCs w:val="28"/>
        </w:rPr>
        <w:t>营业执照（副本）复印件</w:t>
      </w:r>
      <w:r w:rsidRPr="008C4574">
        <w:rPr>
          <w:rFonts w:ascii="仿宋" w:hAnsi="仿宋" w:cs="仿宋" w:hint="eastAsia"/>
          <w:color w:val="000000"/>
          <w:sz w:val="28"/>
          <w:szCs w:val="28"/>
        </w:rPr>
        <w:t>、资质许可证类文</w:t>
      </w:r>
      <w:r w:rsidRPr="008C4574">
        <w:rPr>
          <w:rFonts w:ascii="仿宋" w:hAnsi="仿宋" w:cs="仿宋" w:hint="eastAsia"/>
          <w:color w:val="000000"/>
          <w:sz w:val="28"/>
          <w:szCs w:val="28"/>
        </w:rPr>
        <w:lastRenderedPageBreak/>
        <w:t>件复印件、</w:t>
      </w:r>
      <w:r w:rsidR="00DB79F8" w:rsidRPr="008C4574">
        <w:rPr>
          <w:rFonts w:ascii="仿宋" w:hAnsi="仿宋" w:cs="仿宋" w:hint="eastAsia"/>
          <w:bCs/>
          <w:kern w:val="0"/>
          <w:sz w:val="28"/>
          <w:szCs w:val="28"/>
        </w:rPr>
        <w:t>法定代表人授权委托书</w:t>
      </w:r>
      <w:r w:rsidRPr="008C4574">
        <w:rPr>
          <w:rFonts w:ascii="仿宋" w:hAnsi="仿宋" w:cs="仿宋" w:hint="eastAsia"/>
          <w:bCs/>
          <w:kern w:val="0"/>
          <w:sz w:val="28"/>
          <w:szCs w:val="28"/>
        </w:rPr>
        <w:t>等文件资料加盖公章，扫描后发送到邮箱</w:t>
      </w:r>
      <w:hyperlink r:id="rId7" w:history="1">
        <w:r w:rsidRPr="008C4574">
          <w:rPr>
            <w:rStyle w:val="a8"/>
            <w:rFonts w:ascii="仿宋" w:hAnsi="仿宋" w:cs="仿宋" w:hint="eastAsia"/>
            <w:bCs/>
            <w:kern w:val="0"/>
            <w:sz w:val="28"/>
            <w:szCs w:val="28"/>
          </w:rPr>
          <w:t>h</w:t>
        </w:r>
        <w:r w:rsidRPr="008C4574">
          <w:rPr>
            <w:rStyle w:val="a8"/>
            <w:rFonts w:ascii="仿宋" w:hAnsi="仿宋" w:cs="仿宋"/>
            <w:bCs/>
            <w:kern w:val="0"/>
            <w:sz w:val="28"/>
            <w:szCs w:val="28"/>
          </w:rPr>
          <w:t>wxclzbbj@126.com</w:t>
        </w:r>
      </w:hyperlink>
      <w:r w:rsidRPr="008C4574">
        <w:rPr>
          <w:rFonts w:ascii="仿宋" w:hAnsi="仿宋" w:cs="仿宋" w:hint="eastAsia"/>
          <w:bCs/>
          <w:kern w:val="0"/>
          <w:sz w:val="28"/>
          <w:szCs w:val="28"/>
        </w:rPr>
        <w:t>，或</w:t>
      </w:r>
      <w:r w:rsidR="009D6903" w:rsidRPr="008C4574">
        <w:rPr>
          <w:rFonts w:ascii="仿宋" w:hAnsi="仿宋" w:cs="仿宋" w:hint="eastAsia"/>
          <w:bCs/>
          <w:kern w:val="0"/>
          <w:sz w:val="28"/>
          <w:szCs w:val="28"/>
        </w:rPr>
        <w:t>密封后</w:t>
      </w:r>
      <w:r w:rsidRPr="008C4574">
        <w:rPr>
          <w:rFonts w:ascii="仿宋" w:hAnsi="仿宋" w:cs="仿宋" w:hint="eastAsia"/>
          <w:bCs/>
          <w:kern w:val="0"/>
          <w:sz w:val="28"/>
          <w:szCs w:val="28"/>
        </w:rPr>
        <w:t>寄送到</w:t>
      </w:r>
      <w:r w:rsidR="009D6903" w:rsidRPr="008C4574">
        <w:rPr>
          <w:rFonts w:ascii="仿宋" w:hAnsi="仿宋" w:cs="仿宋" w:hint="eastAsia"/>
          <w:bCs/>
          <w:kern w:val="0"/>
          <w:sz w:val="28"/>
          <w:szCs w:val="28"/>
        </w:rPr>
        <w:t>“青岛市平度市新河生态化工科技产业基地海浦路1</w:t>
      </w:r>
      <w:r w:rsidR="009D6903" w:rsidRPr="008C4574">
        <w:rPr>
          <w:rFonts w:ascii="仿宋" w:hAnsi="仿宋" w:cs="仿宋"/>
          <w:bCs/>
          <w:kern w:val="0"/>
          <w:sz w:val="28"/>
          <w:szCs w:val="28"/>
        </w:rPr>
        <w:t>1</w:t>
      </w:r>
      <w:r w:rsidR="009D6903" w:rsidRPr="008C4574">
        <w:rPr>
          <w:rFonts w:ascii="仿宋" w:hAnsi="仿宋" w:cs="仿宋" w:hint="eastAsia"/>
          <w:bCs/>
          <w:kern w:val="0"/>
          <w:sz w:val="28"/>
          <w:szCs w:val="28"/>
        </w:rPr>
        <w:t>号青岛海湾新材料科技有限公司招标比价办公室”；</w:t>
      </w:r>
    </w:p>
    <w:p w14:paraId="58C2F87E" w14:textId="1EF9BBE1" w:rsidR="00817FD5" w:rsidRPr="008C4574" w:rsidRDefault="009D6903" w:rsidP="00951B58">
      <w:pPr>
        <w:adjustRightInd w:val="0"/>
        <w:snapToGrid w:val="0"/>
        <w:spacing w:line="420" w:lineRule="exact"/>
        <w:rPr>
          <w:rFonts w:ascii="仿宋" w:hAnsi="仿宋" w:cs="仿宋"/>
          <w:bCs/>
          <w:kern w:val="0"/>
          <w:sz w:val="28"/>
          <w:szCs w:val="28"/>
        </w:rPr>
      </w:pPr>
      <w:r w:rsidRPr="008C4574">
        <w:rPr>
          <w:rFonts w:ascii="仿宋" w:hAnsi="仿宋" w:cs="仿宋" w:hint="eastAsia"/>
          <w:bCs/>
          <w:kern w:val="0"/>
          <w:sz w:val="28"/>
          <w:szCs w:val="28"/>
        </w:rPr>
        <w:t>4</w:t>
      </w:r>
      <w:r w:rsidRPr="008C4574">
        <w:rPr>
          <w:rFonts w:ascii="仿宋" w:hAnsi="仿宋" w:cs="仿宋"/>
          <w:bCs/>
          <w:kern w:val="0"/>
          <w:sz w:val="28"/>
          <w:szCs w:val="28"/>
        </w:rPr>
        <w:t>.2</w:t>
      </w:r>
      <w:r w:rsidRPr="008C4574">
        <w:rPr>
          <w:rFonts w:ascii="仿宋" w:hAnsi="仿宋" w:cs="仿宋" w:hint="eastAsia"/>
          <w:bCs/>
          <w:kern w:val="0"/>
          <w:sz w:val="28"/>
          <w:szCs w:val="28"/>
        </w:rPr>
        <w:t>除上述两种方式外的</w:t>
      </w:r>
      <w:r w:rsidR="00817FD5" w:rsidRPr="008C4574">
        <w:rPr>
          <w:rFonts w:ascii="仿宋" w:hAnsi="仿宋" w:cs="仿宋" w:hint="eastAsia"/>
          <w:bCs/>
          <w:kern w:val="0"/>
          <w:sz w:val="28"/>
          <w:szCs w:val="28"/>
        </w:rPr>
        <w:t>任何其他方式报价</w:t>
      </w:r>
      <w:r w:rsidRPr="008C4574">
        <w:rPr>
          <w:rFonts w:ascii="仿宋" w:hAnsi="仿宋" w:cs="仿宋" w:hint="eastAsia"/>
          <w:bCs/>
          <w:kern w:val="0"/>
          <w:sz w:val="28"/>
          <w:szCs w:val="28"/>
        </w:rPr>
        <w:t>，均为无效报价；逾期送达，或未送达指定地点，或未密封的投标文件，招标人不予受理。</w:t>
      </w:r>
    </w:p>
    <w:p w14:paraId="65645E5A" w14:textId="719CBE11" w:rsidR="00817FD5" w:rsidRPr="008C4574" w:rsidRDefault="00817FD5" w:rsidP="00951B58">
      <w:pPr>
        <w:adjustRightInd w:val="0"/>
        <w:snapToGrid w:val="0"/>
        <w:spacing w:line="420" w:lineRule="exact"/>
        <w:rPr>
          <w:rFonts w:ascii="仿宋" w:hAnsi="仿宋" w:cs="仿宋"/>
          <w:bCs/>
          <w:kern w:val="0"/>
          <w:sz w:val="28"/>
          <w:szCs w:val="28"/>
        </w:rPr>
      </w:pPr>
      <w:r w:rsidRPr="008C4574">
        <w:rPr>
          <w:rFonts w:ascii="仿宋" w:hAnsi="仿宋" w:cs="仿宋"/>
          <w:bCs/>
          <w:kern w:val="0"/>
          <w:sz w:val="28"/>
          <w:szCs w:val="28"/>
        </w:rPr>
        <w:t>4.</w:t>
      </w:r>
      <w:r w:rsidR="00A2183C">
        <w:rPr>
          <w:rFonts w:ascii="仿宋" w:hAnsi="仿宋" w:cs="仿宋"/>
          <w:bCs/>
          <w:kern w:val="0"/>
          <w:sz w:val="28"/>
          <w:szCs w:val="28"/>
        </w:rPr>
        <w:t>3</w:t>
      </w:r>
      <w:r w:rsidRPr="008C4574">
        <w:rPr>
          <w:rFonts w:ascii="仿宋" w:hAnsi="仿宋" w:cs="仿宋" w:hint="eastAsia"/>
          <w:bCs/>
          <w:kern w:val="0"/>
          <w:sz w:val="28"/>
          <w:szCs w:val="28"/>
        </w:rPr>
        <w:t>投标截止时间：2</w:t>
      </w:r>
      <w:r w:rsidRPr="008C4574">
        <w:rPr>
          <w:rFonts w:ascii="仿宋" w:hAnsi="仿宋" w:cs="仿宋"/>
          <w:bCs/>
          <w:kern w:val="0"/>
          <w:sz w:val="28"/>
          <w:szCs w:val="28"/>
        </w:rPr>
        <w:t>022</w:t>
      </w:r>
      <w:r w:rsidRPr="008C4574">
        <w:rPr>
          <w:rFonts w:ascii="仿宋" w:hAnsi="仿宋" w:cs="仿宋" w:hint="eastAsia"/>
          <w:bCs/>
          <w:kern w:val="0"/>
          <w:sz w:val="28"/>
          <w:szCs w:val="28"/>
        </w:rPr>
        <w:t>年</w:t>
      </w:r>
      <w:r w:rsidR="002970AE">
        <w:rPr>
          <w:rFonts w:ascii="仿宋" w:hAnsi="仿宋" w:cs="仿宋"/>
          <w:bCs/>
          <w:kern w:val="0"/>
          <w:sz w:val="28"/>
          <w:szCs w:val="28"/>
        </w:rPr>
        <w:t>1</w:t>
      </w:r>
      <w:r w:rsidRPr="008C4574">
        <w:rPr>
          <w:rFonts w:ascii="仿宋" w:hAnsi="仿宋" w:cs="仿宋" w:hint="eastAsia"/>
          <w:bCs/>
          <w:kern w:val="0"/>
          <w:sz w:val="28"/>
          <w:szCs w:val="28"/>
        </w:rPr>
        <w:t>月</w:t>
      </w:r>
      <w:r w:rsidR="003C1BB6">
        <w:rPr>
          <w:rFonts w:ascii="仿宋" w:hAnsi="仿宋" w:cs="仿宋"/>
          <w:bCs/>
          <w:kern w:val="0"/>
          <w:sz w:val="28"/>
          <w:szCs w:val="28"/>
        </w:rPr>
        <w:t>12</w:t>
      </w:r>
      <w:r w:rsidRPr="008C4574">
        <w:rPr>
          <w:rFonts w:ascii="仿宋" w:hAnsi="仿宋" w:cs="仿宋" w:hint="eastAsia"/>
          <w:bCs/>
          <w:kern w:val="0"/>
          <w:sz w:val="28"/>
          <w:szCs w:val="28"/>
        </w:rPr>
        <w:t>日</w:t>
      </w:r>
    </w:p>
    <w:p w14:paraId="543BBFCB" w14:textId="2600A7BE" w:rsidR="00817FD5" w:rsidRPr="008C4574" w:rsidRDefault="00817FD5" w:rsidP="00951B58">
      <w:pPr>
        <w:adjustRightInd w:val="0"/>
        <w:snapToGrid w:val="0"/>
        <w:spacing w:line="420" w:lineRule="exact"/>
        <w:rPr>
          <w:rFonts w:ascii="仿宋" w:hAnsi="仿宋" w:cs="仿宋"/>
          <w:b/>
          <w:kern w:val="0"/>
          <w:sz w:val="28"/>
          <w:szCs w:val="28"/>
        </w:rPr>
      </w:pPr>
      <w:r w:rsidRPr="008C4574">
        <w:rPr>
          <w:rFonts w:ascii="仿宋" w:hAnsi="仿宋" w:cs="仿宋" w:hint="eastAsia"/>
          <w:b/>
          <w:kern w:val="0"/>
          <w:sz w:val="28"/>
          <w:szCs w:val="28"/>
        </w:rPr>
        <w:t>5</w:t>
      </w:r>
      <w:r w:rsidRPr="008C4574">
        <w:rPr>
          <w:rFonts w:ascii="仿宋" w:hAnsi="仿宋" w:cs="仿宋"/>
          <w:b/>
          <w:kern w:val="0"/>
          <w:sz w:val="28"/>
          <w:szCs w:val="28"/>
        </w:rPr>
        <w:t>.</w:t>
      </w:r>
      <w:r w:rsidRPr="008C4574">
        <w:rPr>
          <w:rFonts w:ascii="仿宋" w:hAnsi="仿宋" w:cs="仿宋" w:hint="eastAsia"/>
          <w:b/>
          <w:kern w:val="0"/>
          <w:sz w:val="28"/>
          <w:szCs w:val="28"/>
        </w:rPr>
        <w:t>联系</w:t>
      </w:r>
      <w:r w:rsidR="009D6903" w:rsidRPr="008C4574">
        <w:rPr>
          <w:rFonts w:ascii="仿宋" w:hAnsi="仿宋" w:cs="仿宋" w:hint="eastAsia"/>
          <w:b/>
          <w:kern w:val="0"/>
          <w:sz w:val="28"/>
          <w:szCs w:val="28"/>
        </w:rPr>
        <w:t>方式</w:t>
      </w:r>
      <w:r w:rsidRPr="008C4574">
        <w:rPr>
          <w:rFonts w:ascii="仿宋" w:hAnsi="仿宋" w:cs="仿宋" w:hint="eastAsia"/>
          <w:b/>
          <w:kern w:val="0"/>
          <w:sz w:val="28"/>
          <w:szCs w:val="28"/>
        </w:rPr>
        <w:t>：</w:t>
      </w:r>
    </w:p>
    <w:p w14:paraId="34D3E19F" w14:textId="3B2F13FE" w:rsidR="00596626" w:rsidRPr="00596626" w:rsidRDefault="00596626" w:rsidP="00596626">
      <w:pPr>
        <w:adjustRightInd w:val="0"/>
        <w:snapToGrid w:val="0"/>
        <w:spacing w:line="420" w:lineRule="exact"/>
        <w:rPr>
          <w:rFonts w:ascii="仿宋" w:hAnsi="仿宋" w:cs="仿宋"/>
          <w:bCs/>
          <w:kern w:val="0"/>
          <w:sz w:val="28"/>
          <w:szCs w:val="28"/>
        </w:rPr>
      </w:pPr>
      <w:r w:rsidRPr="00596626">
        <w:rPr>
          <w:rFonts w:ascii="仿宋" w:hAnsi="仿宋" w:cs="仿宋" w:hint="eastAsia"/>
          <w:bCs/>
          <w:kern w:val="0"/>
          <w:sz w:val="28"/>
          <w:szCs w:val="28"/>
        </w:rPr>
        <w:t>5.1招标范围咨询联系人：王</w:t>
      </w:r>
      <w:r w:rsidR="004C6FF9">
        <w:rPr>
          <w:rFonts w:ascii="仿宋" w:hAnsi="仿宋" w:cs="仿宋" w:hint="eastAsia"/>
          <w:bCs/>
          <w:kern w:val="0"/>
          <w:sz w:val="28"/>
          <w:szCs w:val="28"/>
        </w:rPr>
        <w:t>先生</w:t>
      </w:r>
      <w:r w:rsidRPr="00596626">
        <w:rPr>
          <w:rFonts w:ascii="仿宋" w:hAnsi="仿宋" w:cs="仿宋" w:hint="eastAsia"/>
          <w:bCs/>
          <w:kern w:val="0"/>
          <w:sz w:val="28"/>
          <w:szCs w:val="28"/>
        </w:rPr>
        <w:t xml:space="preserve">  电话：19906396005</w:t>
      </w:r>
    </w:p>
    <w:p w14:paraId="3565D147" w14:textId="5A7E5503" w:rsidR="00596626" w:rsidRDefault="00596626" w:rsidP="00596626">
      <w:pPr>
        <w:adjustRightInd w:val="0"/>
        <w:snapToGrid w:val="0"/>
        <w:spacing w:line="420" w:lineRule="exact"/>
        <w:rPr>
          <w:rFonts w:ascii="仿宋" w:hAnsi="仿宋" w:cs="仿宋"/>
          <w:bCs/>
          <w:kern w:val="0"/>
          <w:sz w:val="28"/>
          <w:szCs w:val="28"/>
        </w:rPr>
      </w:pPr>
      <w:r w:rsidRPr="00596626">
        <w:rPr>
          <w:rFonts w:ascii="仿宋" w:hAnsi="仿宋" w:cs="仿宋" w:hint="eastAsia"/>
          <w:bCs/>
          <w:kern w:val="0"/>
          <w:sz w:val="28"/>
          <w:szCs w:val="28"/>
        </w:rPr>
        <w:t>5.2招标监督电话：80819215 监督邮箱：</w:t>
      </w:r>
      <w:hyperlink r:id="rId8" w:history="1">
        <w:r w:rsidRPr="001A75CF">
          <w:rPr>
            <w:rStyle w:val="a8"/>
            <w:rFonts w:ascii="仿宋" w:hAnsi="仿宋" w:cs="仿宋" w:hint="eastAsia"/>
            <w:bCs/>
            <w:kern w:val="0"/>
            <w:sz w:val="28"/>
            <w:szCs w:val="28"/>
          </w:rPr>
          <w:t>hwxcljijian@126.com</w:t>
        </w:r>
      </w:hyperlink>
    </w:p>
    <w:p w14:paraId="0CAF0EB4" w14:textId="77777777" w:rsidR="0005697C" w:rsidRPr="0005697C" w:rsidRDefault="0005697C" w:rsidP="00951B58">
      <w:pPr>
        <w:adjustRightInd w:val="0"/>
        <w:snapToGrid w:val="0"/>
        <w:spacing w:line="420" w:lineRule="exact"/>
        <w:rPr>
          <w:rFonts w:ascii="仿宋" w:hAnsi="仿宋" w:cs="仿宋"/>
          <w:bCs/>
          <w:kern w:val="0"/>
          <w:sz w:val="28"/>
          <w:szCs w:val="28"/>
        </w:rPr>
      </w:pPr>
    </w:p>
    <w:bookmarkEnd w:id="6"/>
    <w:bookmarkEnd w:id="7"/>
    <w:bookmarkEnd w:id="8"/>
    <w:p w14:paraId="2104CA08" w14:textId="0897C8FA" w:rsidR="00635DB6" w:rsidRDefault="00DB79F8" w:rsidP="00951B58">
      <w:pPr>
        <w:pStyle w:val="a3"/>
        <w:adjustRightInd w:val="0"/>
        <w:spacing w:line="420" w:lineRule="exact"/>
        <w:ind w:firstLineChars="1417" w:firstLine="3968"/>
        <w:rPr>
          <w:rFonts w:hAnsi="宋体" w:cs="Arial"/>
          <w:color w:val="000000"/>
          <w:sz w:val="28"/>
          <w:szCs w:val="28"/>
        </w:rPr>
      </w:pPr>
      <w:r w:rsidRPr="008C4574">
        <w:rPr>
          <w:rFonts w:hAnsi="宋体" w:cs="Arial"/>
          <w:color w:val="000000"/>
          <w:sz w:val="28"/>
          <w:szCs w:val="28"/>
        </w:rPr>
        <w:t>日</w:t>
      </w:r>
      <w:r w:rsidRPr="008C4574">
        <w:rPr>
          <w:rFonts w:hAnsi="宋体" w:cs="Arial"/>
          <w:color w:val="000000"/>
          <w:sz w:val="28"/>
          <w:szCs w:val="28"/>
        </w:rPr>
        <w:t xml:space="preserve">   </w:t>
      </w:r>
      <w:r w:rsidRPr="008C4574">
        <w:rPr>
          <w:rFonts w:hAnsi="宋体" w:cs="Arial"/>
          <w:color w:val="000000"/>
          <w:sz w:val="28"/>
          <w:szCs w:val="28"/>
        </w:rPr>
        <w:t>期：</w:t>
      </w:r>
      <w:r w:rsidR="004C6FF9">
        <w:rPr>
          <w:rFonts w:hAnsi="宋体" w:cs="Arial"/>
          <w:color w:val="000000"/>
          <w:sz w:val="28"/>
          <w:szCs w:val="28"/>
        </w:rPr>
        <w:t>2022</w:t>
      </w:r>
      <w:r w:rsidRPr="008C4574">
        <w:rPr>
          <w:rFonts w:hAnsi="宋体" w:cs="Arial"/>
          <w:color w:val="000000"/>
          <w:sz w:val="28"/>
          <w:szCs w:val="28"/>
        </w:rPr>
        <w:t>年</w:t>
      </w:r>
      <w:r w:rsidR="004C6FF9">
        <w:rPr>
          <w:rFonts w:hAnsi="宋体" w:cs="Arial"/>
          <w:color w:val="000000"/>
          <w:sz w:val="28"/>
          <w:szCs w:val="28"/>
        </w:rPr>
        <w:t>1</w:t>
      </w:r>
      <w:r w:rsidRPr="008C4574">
        <w:rPr>
          <w:rFonts w:hAnsi="宋体" w:cs="Arial"/>
          <w:color w:val="000000"/>
          <w:sz w:val="28"/>
          <w:szCs w:val="28"/>
        </w:rPr>
        <w:t>月</w:t>
      </w:r>
      <w:r w:rsidR="004C6FF9">
        <w:rPr>
          <w:rFonts w:hAnsi="宋体" w:cs="Arial"/>
          <w:color w:val="000000"/>
          <w:sz w:val="28"/>
          <w:szCs w:val="28"/>
        </w:rPr>
        <w:t>6</w:t>
      </w:r>
      <w:r w:rsidRPr="008C4574">
        <w:rPr>
          <w:rFonts w:hAnsi="宋体" w:cs="Arial"/>
          <w:color w:val="000000"/>
          <w:sz w:val="28"/>
          <w:szCs w:val="28"/>
        </w:rPr>
        <w:t>日</w:t>
      </w:r>
    </w:p>
    <w:p w14:paraId="44AA3A8F" w14:textId="519547F4" w:rsidR="00EC23E7" w:rsidRDefault="00EC23E7" w:rsidP="00951B58">
      <w:pPr>
        <w:pStyle w:val="a3"/>
        <w:adjustRightInd w:val="0"/>
        <w:spacing w:line="420" w:lineRule="exact"/>
        <w:ind w:firstLineChars="1417" w:firstLine="3968"/>
        <w:rPr>
          <w:rFonts w:hAnsi="宋体" w:cs="Arial"/>
          <w:color w:val="000000"/>
          <w:sz w:val="28"/>
          <w:szCs w:val="28"/>
        </w:rPr>
      </w:pPr>
    </w:p>
    <w:p w14:paraId="66F64AD5" w14:textId="11A1BC80" w:rsidR="00EC23E7" w:rsidRDefault="00EC23E7" w:rsidP="00951B58">
      <w:pPr>
        <w:pStyle w:val="a3"/>
        <w:adjustRightInd w:val="0"/>
        <w:spacing w:line="420" w:lineRule="exact"/>
        <w:ind w:firstLineChars="1417" w:firstLine="3968"/>
        <w:rPr>
          <w:rFonts w:hAnsi="宋体" w:cs="Arial"/>
          <w:color w:val="000000"/>
          <w:sz w:val="28"/>
          <w:szCs w:val="28"/>
        </w:rPr>
      </w:pPr>
    </w:p>
    <w:p w14:paraId="04C93C4A" w14:textId="371AA8CB" w:rsidR="00EC23E7" w:rsidRDefault="00EC23E7" w:rsidP="00951B58">
      <w:pPr>
        <w:pStyle w:val="a3"/>
        <w:adjustRightInd w:val="0"/>
        <w:spacing w:line="420" w:lineRule="exact"/>
        <w:ind w:firstLineChars="1417" w:firstLine="3968"/>
        <w:rPr>
          <w:rFonts w:hAnsi="宋体" w:cs="Arial"/>
          <w:color w:val="000000"/>
          <w:sz w:val="28"/>
          <w:szCs w:val="28"/>
        </w:rPr>
      </w:pPr>
    </w:p>
    <w:p w14:paraId="14CA3948" w14:textId="2D044836" w:rsidR="00EC23E7" w:rsidRDefault="00EC23E7" w:rsidP="00951B58">
      <w:pPr>
        <w:pStyle w:val="a3"/>
        <w:adjustRightInd w:val="0"/>
        <w:spacing w:line="420" w:lineRule="exact"/>
        <w:ind w:firstLineChars="1417" w:firstLine="3968"/>
        <w:rPr>
          <w:rFonts w:hAnsi="宋体" w:cs="Arial"/>
          <w:color w:val="000000"/>
          <w:sz w:val="28"/>
          <w:szCs w:val="28"/>
        </w:rPr>
      </w:pPr>
    </w:p>
    <w:p w14:paraId="18531D48" w14:textId="47970894" w:rsidR="00EC23E7" w:rsidRDefault="00EC23E7">
      <w:pPr>
        <w:widowControl/>
        <w:jc w:val="left"/>
        <w:rPr>
          <w:rFonts w:ascii="宋体" w:hAnsi="Courier New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63AF8C96" w14:textId="5653881F" w:rsidR="00EC23E7" w:rsidRDefault="00EC23E7" w:rsidP="00EC23E7">
      <w:pPr>
        <w:widowControl/>
        <w:autoSpaceDE w:val="0"/>
        <w:autoSpaceDN w:val="0"/>
        <w:adjustRightInd w:val="0"/>
        <w:spacing w:line="400" w:lineRule="exact"/>
        <w:ind w:right="-481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lastRenderedPageBreak/>
        <w:t>附件</w:t>
      </w:r>
      <w:r>
        <w:rPr>
          <w:rFonts w:ascii="宋体" w:hAnsi="宋体" w:cs="宋体"/>
          <w:kern w:val="1"/>
          <w:sz w:val="24"/>
        </w:rPr>
        <w:t>1</w:t>
      </w:r>
      <w:r>
        <w:rPr>
          <w:rFonts w:ascii="宋体" w:hAnsi="宋体" w:cs="宋体" w:hint="eastAsia"/>
          <w:kern w:val="1"/>
          <w:sz w:val="24"/>
        </w:rPr>
        <w:t>：</w:t>
      </w:r>
      <w:r>
        <w:rPr>
          <w:rFonts w:ascii="宋体" w:hAnsi="宋体" w:cs="宋体" w:hint="eastAsia"/>
          <w:kern w:val="1"/>
          <w:sz w:val="24"/>
        </w:rPr>
        <w:t xml:space="preserve">    </w:t>
      </w:r>
    </w:p>
    <w:p w14:paraId="01165C2B" w14:textId="77777777" w:rsidR="00664214" w:rsidRPr="00274431" w:rsidRDefault="00664214" w:rsidP="00274431">
      <w:pPr>
        <w:widowControl/>
        <w:autoSpaceDE w:val="0"/>
        <w:autoSpaceDN w:val="0"/>
        <w:adjustRightInd w:val="0"/>
        <w:spacing w:line="400" w:lineRule="exact"/>
        <w:ind w:right="-481"/>
        <w:jc w:val="center"/>
        <w:rPr>
          <w:rFonts w:asciiTheme="minorEastAsia" w:eastAsiaTheme="minorEastAsia" w:hAnsiTheme="minorEastAsia" w:cs="宋体"/>
          <w:b/>
          <w:bCs/>
          <w:kern w:val="1"/>
          <w:sz w:val="36"/>
          <w:szCs w:val="36"/>
        </w:rPr>
      </w:pPr>
      <w:r w:rsidRPr="00274431">
        <w:rPr>
          <w:rFonts w:asciiTheme="minorEastAsia" w:eastAsiaTheme="minorEastAsia" w:hAnsiTheme="minorEastAsia" w:cs="宋体" w:hint="eastAsia"/>
          <w:b/>
          <w:bCs/>
          <w:kern w:val="1"/>
          <w:sz w:val="36"/>
          <w:szCs w:val="36"/>
        </w:rPr>
        <w:t>报价一览表</w:t>
      </w:r>
    </w:p>
    <w:p w14:paraId="5D99EB4C" w14:textId="77777777" w:rsidR="00664214" w:rsidRDefault="00664214" w:rsidP="00EC23E7">
      <w:pPr>
        <w:widowControl/>
        <w:autoSpaceDE w:val="0"/>
        <w:autoSpaceDN w:val="0"/>
        <w:adjustRightInd w:val="0"/>
        <w:spacing w:line="400" w:lineRule="exact"/>
        <w:ind w:right="-481"/>
        <w:rPr>
          <w:rFonts w:ascii="宋体" w:hAnsi="宋体" w:cs="宋体"/>
          <w:kern w:val="1"/>
          <w:sz w:val="24"/>
        </w:rPr>
      </w:pPr>
    </w:p>
    <w:tbl>
      <w:tblPr>
        <w:tblW w:w="8221" w:type="dxa"/>
        <w:tblLook w:val="04A0" w:firstRow="1" w:lastRow="0" w:firstColumn="1" w:lastColumn="0" w:noHBand="0" w:noVBand="1"/>
      </w:tblPr>
      <w:tblGrid>
        <w:gridCol w:w="841"/>
        <w:gridCol w:w="1276"/>
        <w:gridCol w:w="1437"/>
        <w:gridCol w:w="1555"/>
        <w:gridCol w:w="1555"/>
        <w:gridCol w:w="1557"/>
      </w:tblGrid>
      <w:tr w:rsidR="00664214" w:rsidRPr="00664214" w14:paraId="69D8A7BB" w14:textId="77777777" w:rsidTr="00274431">
        <w:trPr>
          <w:trHeight w:val="964"/>
        </w:trPr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BF8E7" w14:textId="6E693CEF" w:rsidR="00664214" w:rsidRPr="00664214" w:rsidRDefault="0085361A" w:rsidP="0066421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 w:rsidR="00664214"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项目名称： 工程造价咨询服务机构库采购项目</w:t>
            </w:r>
          </w:p>
        </w:tc>
      </w:tr>
      <w:tr w:rsidR="00664214" w:rsidRPr="00664214" w14:paraId="4C01DB46" w14:textId="77777777" w:rsidTr="00274431">
        <w:trPr>
          <w:trHeight w:val="107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ADC4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20335" w14:textId="11CC1F53" w:rsidR="00664214" w:rsidRPr="00664214" w:rsidRDefault="00BE0AE5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详见招标比价范围</w:t>
            </w:r>
          </w:p>
        </w:tc>
      </w:tr>
      <w:tr w:rsidR="00664214" w:rsidRPr="00664214" w14:paraId="1880E3C5" w14:textId="77777777" w:rsidTr="00274431">
        <w:trPr>
          <w:trHeight w:val="51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F028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服务收费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B25AA" w14:textId="4C9B4C39" w:rsidR="00664214" w:rsidRPr="00664214" w:rsidRDefault="00664214" w:rsidP="00BE0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服务项目计算表</w:t>
            </w:r>
          </w:p>
        </w:tc>
      </w:tr>
      <w:tr w:rsidR="00664214" w:rsidRPr="00664214" w14:paraId="24C981E5" w14:textId="77777777" w:rsidTr="00274431">
        <w:trPr>
          <w:trHeight w:val="119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EBD75" w14:textId="77777777" w:rsidR="00664214" w:rsidRPr="00664214" w:rsidRDefault="00664214" w:rsidP="006642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F086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收费基数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EEF0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工程造价≤100万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C581C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工程造价＞100万≤500万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1758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工程造价＞500万≤1000万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5778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工程造价＞1000万</w:t>
            </w:r>
          </w:p>
        </w:tc>
      </w:tr>
      <w:tr w:rsidR="00664214" w:rsidRPr="00664214" w14:paraId="57EFEA77" w14:textId="77777777" w:rsidTr="00274431">
        <w:trPr>
          <w:trHeight w:val="102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8E5DD" w14:textId="77777777" w:rsidR="00664214" w:rsidRPr="00664214" w:rsidRDefault="00664214" w:rsidP="006642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278D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折扣率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2503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C74B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74F7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1726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664214" w:rsidRPr="00664214" w14:paraId="6226E639" w14:textId="77777777" w:rsidTr="00274431">
        <w:trPr>
          <w:trHeight w:val="85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2B305" w14:textId="77777777" w:rsidR="00664214" w:rsidRPr="00664214" w:rsidRDefault="00664214" w:rsidP="006642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8DD9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09F29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收费执行“鲁价费发【2007】205号文”</w:t>
            </w:r>
          </w:p>
        </w:tc>
      </w:tr>
      <w:tr w:rsidR="00664214" w:rsidRPr="00664214" w14:paraId="28F74ACD" w14:textId="77777777" w:rsidTr="00274431">
        <w:trPr>
          <w:trHeight w:val="73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FC24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42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7A5FB" w14:textId="77777777" w:rsidR="00664214" w:rsidRPr="00664214" w:rsidRDefault="00664214" w:rsidP="006642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642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折扣率高于上限做无效处理</w:t>
            </w:r>
          </w:p>
        </w:tc>
      </w:tr>
    </w:tbl>
    <w:p w14:paraId="3600FC13" w14:textId="3A035DB6" w:rsidR="00BE0AE5" w:rsidRDefault="00BE0AE5" w:rsidP="0085361A">
      <w:pPr>
        <w:pStyle w:val="15"/>
        <w:jc w:val="both"/>
        <w:rPr>
          <w:rFonts w:hAnsi="宋体"/>
          <w:kern w:val="1"/>
          <w:sz w:val="24"/>
        </w:rPr>
      </w:pPr>
    </w:p>
    <w:p w14:paraId="2E2EDEB1" w14:textId="5EA9BDA3" w:rsidR="00274431" w:rsidRDefault="00274431" w:rsidP="0085361A">
      <w:pPr>
        <w:pStyle w:val="15"/>
        <w:jc w:val="both"/>
        <w:rPr>
          <w:rFonts w:hAnsi="宋体"/>
          <w:kern w:val="1"/>
          <w:sz w:val="24"/>
        </w:rPr>
      </w:pPr>
    </w:p>
    <w:p w14:paraId="30DD0303" w14:textId="29C95A0A" w:rsidR="00274431" w:rsidRDefault="00274431" w:rsidP="0085361A">
      <w:pPr>
        <w:pStyle w:val="15"/>
        <w:jc w:val="both"/>
        <w:rPr>
          <w:rFonts w:hAnsi="宋体"/>
          <w:kern w:val="1"/>
          <w:sz w:val="24"/>
        </w:rPr>
      </w:pPr>
    </w:p>
    <w:p w14:paraId="2BFE1F2D" w14:textId="77777777" w:rsidR="00274431" w:rsidRDefault="00274431" w:rsidP="00274431">
      <w:pPr>
        <w:pStyle w:val="a3"/>
        <w:adjustRightInd w:val="0"/>
        <w:spacing w:line="420" w:lineRule="exact"/>
        <w:ind w:firstLineChars="1417" w:firstLine="3968"/>
        <w:rPr>
          <w:sz w:val="28"/>
          <w:szCs w:val="28"/>
        </w:rPr>
      </w:pPr>
      <w:r>
        <w:rPr>
          <w:rFonts w:hint="eastAsia"/>
          <w:sz w:val="28"/>
          <w:szCs w:val="28"/>
        </w:rPr>
        <w:t>报价单位：（公章）</w:t>
      </w:r>
    </w:p>
    <w:p w14:paraId="4EFEC47C" w14:textId="77777777" w:rsidR="00274431" w:rsidRDefault="00274431" w:rsidP="00274431">
      <w:pPr>
        <w:pStyle w:val="a3"/>
        <w:adjustRightInd w:val="0"/>
        <w:spacing w:line="420" w:lineRule="exact"/>
        <w:ind w:firstLineChars="1417" w:firstLine="3968"/>
        <w:rPr>
          <w:sz w:val="28"/>
          <w:szCs w:val="28"/>
        </w:rPr>
      </w:pPr>
    </w:p>
    <w:p w14:paraId="1EC4994C" w14:textId="77777777" w:rsidR="00274431" w:rsidRDefault="00274431" w:rsidP="00274431">
      <w:pPr>
        <w:pStyle w:val="a3"/>
        <w:adjustRightInd w:val="0"/>
        <w:spacing w:line="420" w:lineRule="exact"/>
        <w:ind w:firstLineChars="1923" w:firstLine="5384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2C900435" w14:textId="77777777" w:rsidR="00274431" w:rsidRPr="00274431" w:rsidRDefault="00274431" w:rsidP="0085361A">
      <w:pPr>
        <w:pStyle w:val="15"/>
        <w:jc w:val="both"/>
        <w:rPr>
          <w:rFonts w:hAnsi="宋体"/>
          <w:kern w:val="1"/>
          <w:sz w:val="24"/>
        </w:rPr>
      </w:pPr>
    </w:p>
    <w:p w14:paraId="4EC2AB37" w14:textId="1D2F449C" w:rsidR="00274431" w:rsidRDefault="00274431">
      <w:pPr>
        <w:widowControl/>
        <w:jc w:val="left"/>
        <w:rPr>
          <w:rFonts w:ascii="宋体" w:eastAsia="宋体" w:hAnsi="宋体" w:cs="宋体"/>
          <w:kern w:val="1"/>
          <w:sz w:val="24"/>
          <w:szCs w:val="20"/>
        </w:rPr>
      </w:pPr>
      <w:r>
        <w:rPr>
          <w:rFonts w:hAnsi="宋体"/>
          <w:kern w:val="1"/>
          <w:sz w:val="24"/>
        </w:rPr>
        <w:br w:type="page"/>
      </w:r>
    </w:p>
    <w:p w14:paraId="3967D02A" w14:textId="77777777" w:rsidR="00274431" w:rsidRDefault="00274431" w:rsidP="0085361A">
      <w:pPr>
        <w:pStyle w:val="15"/>
        <w:jc w:val="both"/>
        <w:rPr>
          <w:rFonts w:hAnsi="宋体"/>
          <w:kern w:val="1"/>
          <w:sz w:val="24"/>
        </w:rPr>
      </w:pPr>
    </w:p>
    <w:p w14:paraId="24530B59" w14:textId="164D7EAA" w:rsidR="0085361A" w:rsidRDefault="0085361A" w:rsidP="0085361A">
      <w:pPr>
        <w:pStyle w:val="15"/>
        <w:jc w:val="both"/>
        <w:rPr>
          <w:rFonts w:ascii="仿宋" w:eastAsia="仿宋" w:hAnsi="仿宋"/>
          <w:lang w:val="zh-CN"/>
        </w:rPr>
      </w:pPr>
      <w:r>
        <w:rPr>
          <w:rFonts w:hAnsi="宋体" w:hint="eastAsia"/>
          <w:kern w:val="1"/>
          <w:sz w:val="24"/>
        </w:rPr>
        <w:t>附件</w:t>
      </w:r>
      <w:r>
        <w:rPr>
          <w:rFonts w:hAnsi="宋体"/>
          <w:kern w:val="1"/>
          <w:sz w:val="24"/>
        </w:rPr>
        <w:t>2</w:t>
      </w:r>
      <w:r>
        <w:rPr>
          <w:rFonts w:hAnsi="宋体" w:hint="eastAsia"/>
          <w:kern w:val="1"/>
          <w:sz w:val="24"/>
        </w:rPr>
        <w:t>：</w:t>
      </w:r>
    </w:p>
    <w:p w14:paraId="20E72BF4" w14:textId="77777777" w:rsidR="0085361A" w:rsidRPr="00274431" w:rsidRDefault="0085361A" w:rsidP="0085361A">
      <w:pPr>
        <w:widowControl/>
        <w:autoSpaceDE w:val="0"/>
        <w:autoSpaceDN w:val="0"/>
        <w:adjustRightInd w:val="0"/>
        <w:spacing w:line="400" w:lineRule="exact"/>
        <w:ind w:right="-481"/>
        <w:jc w:val="center"/>
        <w:rPr>
          <w:rFonts w:asciiTheme="minorEastAsia" w:eastAsiaTheme="minorEastAsia" w:hAnsiTheme="minorEastAsia" w:cs="宋体"/>
          <w:b/>
          <w:bCs/>
          <w:kern w:val="1"/>
          <w:sz w:val="36"/>
          <w:szCs w:val="36"/>
        </w:rPr>
      </w:pPr>
      <w:r w:rsidRPr="00274431">
        <w:rPr>
          <w:rFonts w:asciiTheme="minorEastAsia" w:eastAsiaTheme="minorEastAsia" w:hAnsiTheme="minorEastAsia" w:cs="宋体" w:hint="eastAsia"/>
          <w:b/>
          <w:bCs/>
          <w:kern w:val="1"/>
          <w:sz w:val="36"/>
          <w:szCs w:val="36"/>
        </w:rPr>
        <w:t>投标人同类项目实施情况一览表</w:t>
      </w:r>
    </w:p>
    <w:p w14:paraId="5F8DE237" w14:textId="77777777" w:rsidR="0085361A" w:rsidRDefault="0085361A" w:rsidP="0085361A">
      <w:pPr>
        <w:widowControl/>
        <w:autoSpaceDE w:val="0"/>
        <w:autoSpaceDN w:val="0"/>
        <w:adjustRightInd w:val="0"/>
        <w:spacing w:line="400" w:lineRule="exact"/>
        <w:ind w:right="-481"/>
        <w:jc w:val="center"/>
        <w:rPr>
          <w:rFonts w:ascii="宋体" w:hAnsi="宋体" w:cs="宋体"/>
          <w:kern w:val="1"/>
          <w:sz w:val="28"/>
          <w:szCs w:val="28"/>
        </w:rPr>
      </w:pPr>
    </w:p>
    <w:p w14:paraId="612C491F" w14:textId="77777777" w:rsidR="0085361A" w:rsidRDefault="0085361A" w:rsidP="0085361A">
      <w:pPr>
        <w:widowControl/>
        <w:autoSpaceDE w:val="0"/>
        <w:autoSpaceDN w:val="0"/>
        <w:adjustRightInd w:val="0"/>
        <w:spacing w:after="240" w:line="400" w:lineRule="exact"/>
        <w:ind w:right="-481"/>
        <w:rPr>
          <w:rFonts w:ascii="宋体" w:hAnsi="宋体" w:cs="宋体"/>
          <w:kern w:val="1"/>
          <w:sz w:val="24"/>
          <w:u w:val="single"/>
        </w:rPr>
      </w:pPr>
      <w:r>
        <w:rPr>
          <w:rFonts w:ascii="宋体" w:hAnsi="宋体" w:cs="宋体" w:hint="eastAsia"/>
          <w:kern w:val="1"/>
          <w:sz w:val="24"/>
        </w:rPr>
        <w:t>项目名称：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977"/>
        <w:gridCol w:w="2976"/>
        <w:gridCol w:w="1560"/>
      </w:tblGrid>
      <w:tr w:rsidR="008176B8" w14:paraId="34602BDC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6673323B" w14:textId="08E12830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序号</w:t>
            </w: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7AFE0EBD" w14:textId="1096060F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采购单位名称</w:t>
            </w: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7F8858C0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项目名称</w:t>
            </w: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2CC1B3C3" w14:textId="0774D3A5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工程造价</w:t>
            </w:r>
          </w:p>
        </w:tc>
      </w:tr>
      <w:tr w:rsidR="008176B8" w14:paraId="070C3942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5DD3E17F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6BBA3BC1" w14:textId="01596712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62934E34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482BFABB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04586A65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2CF2A86D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7AFD3E5D" w14:textId="247EBBAD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604E6820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3AFD74A8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33A51D6C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1028ED6B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4EF65146" w14:textId="7434297F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5A98C731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321E77B2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6D305F30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725F8B12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60668662" w14:textId="0D28D42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583E48BF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6879BDD9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3822C32D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4E3CEB2B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73C0A401" w14:textId="56672680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4060A609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56CE81DB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3165FC1A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0C370FCA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28A66440" w14:textId="1216B554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1260A8FE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213FE587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4BD994F7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4B462D4E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30854D62" w14:textId="37657BAB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04F67D93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7F3C2320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4478F32C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15A651AF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7534B6D9" w14:textId="5E44EF89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02578AFD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737BAB9A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34785F3B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794784EF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6F15B06E" w14:textId="2898642B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2E1E56CF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5CF51DF0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0A470844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3976713A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08EA224B" w14:textId="47C3B152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19325224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3A860014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8176B8" w14:paraId="34EAB711" w14:textId="77777777" w:rsidTr="008176B8">
        <w:trPr>
          <w:trHeight w:val="567"/>
        </w:trPr>
        <w:tc>
          <w:tcPr>
            <w:tcW w:w="846" w:type="dxa"/>
            <w:vAlign w:val="center"/>
          </w:tcPr>
          <w:p w14:paraId="044C276A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 w14:paraId="6214DE03" w14:textId="0FE2A121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976" w:type="dxa"/>
            <w:tcMar>
              <w:top w:w="100" w:type="dxa"/>
              <w:right w:w="100" w:type="dxa"/>
            </w:tcMar>
            <w:vAlign w:val="center"/>
          </w:tcPr>
          <w:p w14:paraId="5595F39A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right w:w="100" w:type="dxa"/>
            </w:tcMar>
            <w:vAlign w:val="center"/>
          </w:tcPr>
          <w:p w14:paraId="74AF44F7" w14:textId="77777777" w:rsidR="008176B8" w:rsidRDefault="008176B8" w:rsidP="008176B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</w:tbl>
    <w:p w14:paraId="2B7DE849" w14:textId="77777777" w:rsidR="0085361A" w:rsidRDefault="0085361A" w:rsidP="0085361A">
      <w:pPr>
        <w:widowControl/>
        <w:autoSpaceDE w:val="0"/>
        <w:autoSpaceDN w:val="0"/>
        <w:adjustRightInd w:val="0"/>
        <w:spacing w:line="400" w:lineRule="exact"/>
        <w:ind w:right="-481"/>
        <w:rPr>
          <w:rFonts w:ascii="宋体" w:hAnsi="宋体" w:cs="宋体"/>
          <w:kern w:val="1"/>
          <w:sz w:val="24"/>
        </w:rPr>
      </w:pPr>
    </w:p>
    <w:p w14:paraId="1844FB95" w14:textId="77777777" w:rsidR="0085361A" w:rsidRDefault="0085361A" w:rsidP="0085361A">
      <w:pPr>
        <w:widowControl/>
        <w:autoSpaceDE w:val="0"/>
        <w:autoSpaceDN w:val="0"/>
        <w:adjustRightInd w:val="0"/>
        <w:spacing w:line="400" w:lineRule="exact"/>
        <w:ind w:right="-481"/>
        <w:rPr>
          <w:rFonts w:ascii="宋体" w:hAnsi="宋体" w:cs="宋体"/>
          <w:kern w:val="1"/>
          <w:sz w:val="24"/>
        </w:rPr>
      </w:pPr>
    </w:p>
    <w:p w14:paraId="29744C69" w14:textId="77777777" w:rsidR="0085361A" w:rsidRDefault="0085361A" w:rsidP="0085361A">
      <w:pPr>
        <w:widowControl/>
        <w:autoSpaceDE w:val="0"/>
        <w:autoSpaceDN w:val="0"/>
        <w:adjustRightInd w:val="0"/>
        <w:spacing w:line="400" w:lineRule="exact"/>
        <w:ind w:right="-481"/>
        <w:rPr>
          <w:rFonts w:ascii="宋体" w:hAnsi="宋体" w:cs="宋体"/>
          <w:kern w:val="1"/>
          <w:sz w:val="24"/>
        </w:rPr>
      </w:pPr>
    </w:p>
    <w:p w14:paraId="5CEC4871" w14:textId="77777777" w:rsidR="00274431" w:rsidRDefault="00274431" w:rsidP="00274431">
      <w:pPr>
        <w:pStyle w:val="a3"/>
        <w:adjustRightInd w:val="0"/>
        <w:spacing w:line="420" w:lineRule="exact"/>
        <w:ind w:firstLineChars="1417" w:firstLine="3968"/>
        <w:rPr>
          <w:sz w:val="28"/>
          <w:szCs w:val="28"/>
        </w:rPr>
      </w:pPr>
      <w:r>
        <w:rPr>
          <w:rFonts w:hint="eastAsia"/>
          <w:sz w:val="28"/>
          <w:szCs w:val="28"/>
        </w:rPr>
        <w:t>报价单位：（公章）</w:t>
      </w:r>
    </w:p>
    <w:p w14:paraId="6FA3F156" w14:textId="77777777" w:rsidR="00274431" w:rsidRDefault="00274431" w:rsidP="00274431">
      <w:pPr>
        <w:pStyle w:val="a3"/>
        <w:adjustRightInd w:val="0"/>
        <w:spacing w:line="420" w:lineRule="exact"/>
        <w:ind w:firstLineChars="1417" w:firstLine="3968"/>
        <w:rPr>
          <w:sz w:val="28"/>
          <w:szCs w:val="28"/>
        </w:rPr>
      </w:pPr>
    </w:p>
    <w:p w14:paraId="7F6E6BB8" w14:textId="77777777" w:rsidR="00274431" w:rsidRDefault="00274431" w:rsidP="00274431">
      <w:pPr>
        <w:pStyle w:val="a3"/>
        <w:adjustRightInd w:val="0"/>
        <w:spacing w:line="420" w:lineRule="exact"/>
        <w:ind w:firstLineChars="1923" w:firstLine="5384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67C7B5C5" w14:textId="77777777" w:rsidR="00EC23E7" w:rsidRPr="008C4574" w:rsidRDefault="00EC23E7" w:rsidP="00EC23E7">
      <w:pPr>
        <w:rPr>
          <w:sz w:val="28"/>
          <w:szCs w:val="28"/>
        </w:rPr>
      </w:pPr>
    </w:p>
    <w:sectPr w:rsidR="00EC23E7" w:rsidRPr="008C4574">
      <w:pgSz w:w="11906" w:h="16838"/>
      <w:pgMar w:top="1440" w:right="1803" w:bottom="1440" w:left="1803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159B" w14:textId="77777777" w:rsidR="007104C7" w:rsidRDefault="007104C7" w:rsidP="00183DC9">
      <w:r>
        <w:separator/>
      </w:r>
    </w:p>
  </w:endnote>
  <w:endnote w:type="continuationSeparator" w:id="0">
    <w:p w14:paraId="5988266A" w14:textId="77777777" w:rsidR="007104C7" w:rsidRDefault="007104C7" w:rsidP="001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A36D" w14:textId="77777777" w:rsidR="007104C7" w:rsidRDefault="007104C7" w:rsidP="00183DC9">
      <w:r>
        <w:separator/>
      </w:r>
    </w:p>
  </w:footnote>
  <w:footnote w:type="continuationSeparator" w:id="0">
    <w:p w14:paraId="1F4B610C" w14:textId="77777777" w:rsidR="007104C7" w:rsidRDefault="007104C7" w:rsidP="0018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4C6D67"/>
    <w:rsid w:val="0005697C"/>
    <w:rsid w:val="00183372"/>
    <w:rsid w:val="00183DC9"/>
    <w:rsid w:val="001D48F7"/>
    <w:rsid w:val="00274431"/>
    <w:rsid w:val="002970AE"/>
    <w:rsid w:val="00355FF3"/>
    <w:rsid w:val="0037235E"/>
    <w:rsid w:val="003C1BB6"/>
    <w:rsid w:val="003C2339"/>
    <w:rsid w:val="003D5ABB"/>
    <w:rsid w:val="004C6FF9"/>
    <w:rsid w:val="004E28B2"/>
    <w:rsid w:val="004E39FB"/>
    <w:rsid w:val="0052190A"/>
    <w:rsid w:val="0056695D"/>
    <w:rsid w:val="00596626"/>
    <w:rsid w:val="00635DB6"/>
    <w:rsid w:val="00664214"/>
    <w:rsid w:val="006B7C0F"/>
    <w:rsid w:val="006C2034"/>
    <w:rsid w:val="007104C7"/>
    <w:rsid w:val="00722FA6"/>
    <w:rsid w:val="00760007"/>
    <w:rsid w:val="008176B8"/>
    <w:rsid w:val="00817FD5"/>
    <w:rsid w:val="00850733"/>
    <w:rsid w:val="0085361A"/>
    <w:rsid w:val="008C4574"/>
    <w:rsid w:val="00925CA2"/>
    <w:rsid w:val="00951B58"/>
    <w:rsid w:val="009633D2"/>
    <w:rsid w:val="009D6903"/>
    <w:rsid w:val="00A2183C"/>
    <w:rsid w:val="00A44E28"/>
    <w:rsid w:val="00AB087C"/>
    <w:rsid w:val="00AD439A"/>
    <w:rsid w:val="00B01224"/>
    <w:rsid w:val="00B11857"/>
    <w:rsid w:val="00B764A1"/>
    <w:rsid w:val="00BE0AE5"/>
    <w:rsid w:val="00BF0369"/>
    <w:rsid w:val="00D43708"/>
    <w:rsid w:val="00D64CC2"/>
    <w:rsid w:val="00D94D20"/>
    <w:rsid w:val="00DB79F8"/>
    <w:rsid w:val="00E82E6C"/>
    <w:rsid w:val="00EC23E7"/>
    <w:rsid w:val="00EF3F0C"/>
    <w:rsid w:val="00F1181B"/>
    <w:rsid w:val="00F90E3E"/>
    <w:rsid w:val="00FA4CE8"/>
    <w:rsid w:val="00FF2D23"/>
    <w:rsid w:val="0D567307"/>
    <w:rsid w:val="0FE967DF"/>
    <w:rsid w:val="10B15BC0"/>
    <w:rsid w:val="2DEE0019"/>
    <w:rsid w:val="30E53147"/>
    <w:rsid w:val="466B1F67"/>
    <w:rsid w:val="50623375"/>
    <w:rsid w:val="64DA5513"/>
    <w:rsid w:val="754C6D67"/>
    <w:rsid w:val="7A146B79"/>
    <w:rsid w:val="7F0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000D3"/>
  <w15:docId w15:val="{D211B922-D7D2-4B41-8472-62A9935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tabs>
        <w:tab w:val="left" w:pos="708"/>
      </w:tabs>
      <w:adjustRightInd w:val="0"/>
      <w:spacing w:before="260" w:after="260" w:line="416" w:lineRule="atLeast"/>
      <w:ind w:left="-284" w:firstLine="284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qFormat/>
    <w:rPr>
      <w:rFonts w:ascii="Times New Roman" w:hAnsi="Times New Roman" w:cs="Times New Roman"/>
    </w:rPr>
  </w:style>
  <w:style w:type="character" w:styleId="a8">
    <w:name w:val="Hyperlink"/>
    <w:uiPriority w:val="99"/>
    <w:qFormat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next w:val="a"/>
    <w:link w:val="aa"/>
    <w:qFormat/>
    <w:rsid w:val="00FF2D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FF2D2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817FD5"/>
    <w:rPr>
      <w:color w:val="605E5C"/>
      <w:shd w:val="clear" w:color="auto" w:fill="E1DFDD"/>
    </w:rPr>
  </w:style>
  <w:style w:type="paragraph" w:styleId="ac">
    <w:name w:val="Body Text"/>
    <w:basedOn w:val="a"/>
    <w:link w:val="ad"/>
    <w:unhideWhenUsed/>
    <w:qFormat/>
    <w:rsid w:val="00EC23E7"/>
    <w:pPr>
      <w:spacing w:after="120"/>
    </w:pPr>
    <w:rPr>
      <w:rFonts w:ascii="Times New Roman" w:eastAsia="宋体" w:hAnsi="Times New Roman"/>
      <w:szCs w:val="24"/>
    </w:rPr>
  </w:style>
  <w:style w:type="character" w:customStyle="1" w:styleId="ad">
    <w:name w:val="正文文本 字符"/>
    <w:basedOn w:val="a0"/>
    <w:link w:val="ac"/>
    <w:qFormat/>
    <w:rsid w:val="00EC23E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lockquote">
    <w:name w:val="Blockquote"/>
    <w:basedOn w:val="a"/>
    <w:qFormat/>
    <w:rsid w:val="00EC23E7"/>
    <w:pPr>
      <w:autoSpaceDE w:val="0"/>
      <w:autoSpaceDN w:val="0"/>
      <w:spacing w:before="100" w:after="100"/>
      <w:ind w:left="360" w:right="360"/>
    </w:pPr>
    <w:rPr>
      <w:rFonts w:ascii="Times New Roman" w:eastAsia="宋体" w:hAnsi="Times New Roman"/>
      <w:szCs w:val="24"/>
    </w:rPr>
  </w:style>
  <w:style w:type="paragraph" w:customStyle="1" w:styleId="15">
    <w:name w:val="样式 宋体 四号 居中 行距: 1.5 倍行距"/>
    <w:basedOn w:val="a"/>
    <w:qFormat/>
    <w:rsid w:val="0085361A"/>
    <w:pPr>
      <w:spacing w:line="360" w:lineRule="auto"/>
      <w:jc w:val="center"/>
    </w:pPr>
    <w:rPr>
      <w:rFonts w:ascii="宋体" w:eastAsia="宋体" w:hAnsi="Cambria" w:cs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xcljijian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wxclzbbj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瀚景青岛明德分公司</dc:creator>
  <cp:lastModifiedBy>王 旭东</cp:lastModifiedBy>
  <cp:revision>31</cp:revision>
  <dcterms:created xsi:type="dcterms:W3CDTF">2022-01-04T00:35:00Z</dcterms:created>
  <dcterms:modified xsi:type="dcterms:W3CDTF">2022-01-06T06:27:00Z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