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-297180</wp:posOffset>
                </wp:positionV>
                <wp:extent cx="1387475" cy="631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5345" y="389255"/>
                          <a:ext cx="138747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23.4pt;height:49.75pt;width:109.25pt;z-index:251658240;mso-width-relative:page;mso-height-relative:page;" filled="f" stroked="f" coordsize="21600,21600" o:gfxdata="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rH+a9oAAAAKAQAADwAAAAAAAAABACAAAAAiAAAAZHJzL2Rvd25yZXYueG1sUEsBAhQA&#10;FAAAAAgAh07iQGhEnyMpAgAAIg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临沂市中医医院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2022年度市直公立医院引进高层次急需紧缺专业人才（第一批）面试疫情防控告知书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根据疫情防控工作需要，为确保广大考生身体健康，保障考试安全顺利进行，现将临沂市中医医院2022年度市直公立医院引进高层次急需紧缺专业人才（第一批）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（一）为确保顺利参考，建议考生考前14天内非必要不离开临沂市。尚在外地（省外、省内其他市）的考生应主动了解临沂市的疫情防控相关要求，按规定提前抵达临沂市，以免耽误考试。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（三）按规定准备相应数量的核酸检测阴性证明（纸质版）。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核酸检测阴性证明纸质版（检测报告原件、复印件或打印“山东省电子健康通行码”显示的个人信息完整的核酸检测结果）须在进入考场时提交给</w:t>
      </w:r>
      <w:r>
        <w:rPr>
          <w:rFonts w:hint="eastAsia"/>
          <w:lang w:eastAsia="zh-CN"/>
        </w:rPr>
        <w:t>考务</w:t>
      </w:r>
      <w:r>
        <w:rPr>
          <w:rFonts w:hint="eastAsia"/>
        </w:rPr>
        <w:t>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1.临沂市考生须持有考前48小时内核酸检测阴性证明。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2.省内跨市参加考试的考生，须提供启程前48小时内核酸检测阴性证明和抵达临沂市后考前48小时内核酸检测阴性证明。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（一）对省外入鲁返鲁参加考试的考生，抵达临沂市后须落实好下述各项疫情防控措施，参加考试时须提供规定次数的全部核酸检测阴性证明。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.省外低风险地区所在县（市、区）入临返临参加考试的考生，须提前3天到达临沂市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省外中风险地区所在县（市、区）入临返临参加考试的考生，须提前7天到达临沂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.省外高风险地区所在县（市、区）入临返临参加考试的考生，须提前14天到达临沂市，持启程前48小时内核酸检测阴性证明，抵达后进行7天集中隔离和7天居家健康监测，在集中隔离第1、4、7天和居家健康监测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中高风险地区所在县（市、区）及其他疫情风险区域、发生本土疫情省份以“临沂疾控”微信公众号最新发布的《山东疾控近期疫情防控公众健康提示》为准。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（二）存在以下情形的考生，参加考试时须持有考前48小时内和24小时内的两次核酸检测阴性证明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2.居住社区21天内发生疫情者；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3.有境外旅居史且入境已满21天但不满28天者。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（三）考前14天有发热、咳嗽等症状的，须提供医疗机构出具的诊断证明、考前48小时内和24小时内的两次核酸检测阴性证明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（五）存在以下情形的考生，不得参加考试：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1.确诊病例、疑似病例、无症状感染者和尚在隔离观察期的密切接触者、次密接者；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2.考前14天内有发热、咳嗽等症状未痊愈且未排除传染病及身体不适者；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3.有中、高风险等疫情重点地区旅居史且离开上述地区不满14天者；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4.有境外旅居史且入境未满21天者；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一）考生经现场检测体温正常（未超过37.3℃）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（四）</w:t>
      </w:r>
      <w:r>
        <w:rPr>
          <w:rFonts w:hint="eastAsia"/>
          <w:lang w:eastAsia="zh-CN"/>
        </w:rPr>
        <w:t>请面试资格审查时同时填写提交</w:t>
      </w:r>
      <w:r>
        <w:rPr>
          <w:rFonts w:hint="eastAsia"/>
        </w:rPr>
        <w:t>《考生健康承诺书》（见附件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），请考生了解健康承诺书内容，按要求如实</w:t>
      </w:r>
      <w:r>
        <w:rPr>
          <w:rFonts w:hint="eastAsia"/>
          <w:lang w:eastAsia="zh-CN"/>
        </w:rPr>
        <w:t>填写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152F"/>
    <w:rsid w:val="0CA32C68"/>
    <w:rsid w:val="354C2DD3"/>
    <w:rsid w:val="4AB6152F"/>
    <w:rsid w:val="594E1C15"/>
    <w:rsid w:val="6A5902E0"/>
    <w:rsid w:val="792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2022-07-04T02:26:00Z</dcterms:created>
  <dc:creator>潘祥艺</dc:creator>
  <cp:lastModifiedBy>潘祥艺</cp:lastModifiedBy>
  <cp:lastPrinted>2022-07-04T06:18:53Z</cp:lastPrinted>
  <dcterms:modified xsi:type="dcterms:W3CDTF">2022-07-04T06:18:57Z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