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sz w:val="44"/>
          <w:szCs w:val="44"/>
        </w:rPr>
        <w:t>安全评价报告信息公布表</w:t>
      </w:r>
    </w:p>
    <w:tbl>
      <w:tblPr>
        <w:tblStyle w:val="6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051"/>
        <w:gridCol w:w="1667"/>
        <w:gridCol w:w="1345"/>
        <w:gridCol w:w="1349"/>
        <w:gridCol w:w="1547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机构名称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湖北景深安全技术有限公司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资质证号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APJ-（鄂）-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委托单位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  <w:t>湖北兴发化工集团股份有限公司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项目名称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  <w:t>湖北兴发化工集团股份有限公司</w:t>
            </w:r>
            <w:r>
              <w:rPr>
                <w:rFonts w:hint="eastAsia" w:eastAsia="宋体"/>
                <w:lang w:val="en-US" w:eastAsia="zh-CN"/>
              </w:rPr>
              <w:t>安全现状评价报告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业务类别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项目管理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项目组长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技术负责人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过程控制负责人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胡子和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王冬梅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8"/>
                <w:lang w:val="en-US" w:eastAsia="zh-CN"/>
              </w:rPr>
              <w:t>邹德新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编制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报告编制人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报告提交日期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报告审核人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报告审批人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夏鹏</w:t>
            </w:r>
            <w:r>
              <w:rPr>
                <w:rFonts w:hint="eastAsia" w:ascii="Times New Roman" w:hAnsi="Times New Roman" w:cs="Times New Roman"/>
                <w:szCs w:val="28"/>
              </w:rPr>
              <w:t>、</w:t>
            </w: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谭辉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10.29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张苛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王冬梅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参与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人员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姓名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认定专业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安全评价师从业识别卡/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证书编号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注册安全工程师注册证号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是否专职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胡子和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化工工程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szCs w:val="28"/>
              </w:rPr>
              <w:t>002134</w:t>
            </w:r>
            <w:r>
              <w:rPr>
                <w:rFonts w:hint="eastAsia" w:ascii="Times New Roman" w:hAnsi="Times New Roman" w:cs="Times New Roman"/>
                <w:szCs w:val="28"/>
              </w:rPr>
              <w:t>/</w:t>
            </w:r>
            <w:r>
              <w:rPr>
                <w:szCs w:val="28"/>
              </w:rPr>
              <w:t>0800000000101505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邹德新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化学工程与技术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030941/S011032000110191000471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王冬梅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030942</w:t>
            </w:r>
            <w:r>
              <w:rPr>
                <w:rFonts w:ascii="Times New Roman" w:hAnsi="Times New Roman" w:cs="Times New Roman"/>
                <w:szCs w:val="28"/>
              </w:rPr>
              <w:t>/</w:t>
            </w:r>
            <w:r>
              <w:rPr>
                <w:rFonts w:hint="eastAsia" w:ascii="Times New Roman" w:hAnsi="Times New Roman" w:cs="Times New Roman"/>
                <w:szCs w:val="28"/>
              </w:rPr>
              <w:t>S011032000110191000567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张苛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化工工程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028935</w:t>
            </w:r>
            <w:r>
              <w:rPr>
                <w:rFonts w:hint="eastAsia"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1600000000200959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宋帅华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机械/电气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027043</w:t>
            </w:r>
            <w:r>
              <w:rPr>
                <w:rFonts w:hint="eastAsia"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1500000000302338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夏鹏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材料学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035984/S011032000110192000988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谭辉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化学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028934/S011032000110192001025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王正飞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机械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szCs w:val="28"/>
              </w:rPr>
              <w:t>035979</w:t>
            </w:r>
            <w:r>
              <w:rPr>
                <w:rFonts w:hint="eastAsia" w:ascii="Times New Roman" w:hAnsi="Times New Roman" w:cs="Times New Roman"/>
                <w:szCs w:val="28"/>
              </w:rPr>
              <w:t>/</w:t>
            </w:r>
            <w:r>
              <w:rPr>
                <w:szCs w:val="28"/>
              </w:rPr>
              <w:t>S011032000110192001415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—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—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—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—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0"/>
              <w:rPr>
                <w:szCs w:val="20"/>
              </w:rPr>
            </w:pPr>
            <w:r>
              <w:t>湖北兴发化工集团股份有限公司（以下简称“股份公司”）</w:t>
            </w:r>
            <w:r>
              <w:rPr>
                <w:szCs w:val="20"/>
              </w:rPr>
              <w:t>成立于1994年，座落于湖北省宜昌市兴山县境内，是一家以磷化工系列产品和精细化工产品的开发、生产和销售为主业的上市公司。公司于1999年在上海证券交易所上市，股票代码：“600141”，现已拥有全资或控股子公司38家，总资产220亿元，员工8593人，位居中国上市公司500强第</w:t>
            </w:r>
            <w:r>
              <w:rPr>
                <w:rFonts w:hint="eastAsia"/>
                <w:szCs w:val="20"/>
              </w:rPr>
              <w:t>460</w:t>
            </w:r>
            <w:r>
              <w:rPr>
                <w:szCs w:val="20"/>
              </w:rPr>
              <w:t>位。通过近二十年的发展，公司已成为中国最大的精细磷酸盐生产企业。</w:t>
            </w:r>
          </w:p>
          <w:p>
            <w:pPr>
              <w:ind w:firstLine="560"/>
              <w:rPr>
                <w:rFonts w:ascii="Times New Roman" w:hAnsi="Times New Roman" w:cs="Times New Roman"/>
                <w:szCs w:val="28"/>
              </w:rPr>
            </w:pPr>
            <w:r>
              <w:rPr>
                <w:szCs w:val="20"/>
              </w:rPr>
              <w:t>湖北兴发化工集团股份有限公司是</w:t>
            </w:r>
            <w:r>
              <w:rPr>
                <w:kern w:val="0"/>
                <w:szCs w:val="28"/>
              </w:rPr>
              <w:t>宜昌兴发集团有限责任公司下属的控股公司，</w:t>
            </w:r>
            <w:r>
              <w:rPr>
                <w:szCs w:val="20"/>
              </w:rPr>
              <w:t>属于管理机构，除了对下属全资、控股、参股合营子公司进行投资外，还负责对部分下属直接管理的生产单位（白沙河化工厂和刘草坡化工厂）进行安全生产管理和协调工作，本次评价主要通过现场检查和查阅相关文件资料，对公司的安全管理状况进行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spacing w:beforeAutospacing="0" w:afterAutospacing="0"/>
              <w:jc w:val="center"/>
              <w:rPr>
                <w:rFonts w:hint="default" w:ascii="Times New Roman" w:hAnsi="Times New Roman"/>
                <w:bCs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/>
                <w:b/>
                <w:kern w:val="2"/>
                <w:sz w:val="21"/>
                <w:szCs w:val="21"/>
              </w:rPr>
              <w:t>现场开展工作情况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勘察人员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夏鹏</w:t>
            </w:r>
            <w:r>
              <w:rPr>
                <w:rFonts w:hint="eastAsia" w:ascii="Times New Roman" w:hAnsi="Times New Roman" w:cs="Times New Roman"/>
                <w:sz w:val="24"/>
              </w:rPr>
              <w:t>、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胡子和、谭辉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勘察时间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2020.4.10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勘察任务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现场勘查、收集并核实业主单位提供的安全评价相关资料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勘察中发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现的问题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Times New Roman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3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评价项目其他信息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drawing>
                <wp:inline distT="0" distB="0" distL="114300" distR="114300">
                  <wp:extent cx="5222875" cy="3907155"/>
                  <wp:effectExtent l="0" t="0" r="9525" b="4445"/>
                  <wp:docPr id="1" name="图片 1" descr="IMG_20200812_14554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0200812_145541 (1)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222875" cy="390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C32FF9"/>
    <w:rsid w:val="00035D91"/>
    <w:rsid w:val="0005239F"/>
    <w:rsid w:val="001A0318"/>
    <w:rsid w:val="002452E5"/>
    <w:rsid w:val="00297BEE"/>
    <w:rsid w:val="0033323F"/>
    <w:rsid w:val="00353FDF"/>
    <w:rsid w:val="00356E23"/>
    <w:rsid w:val="00363F20"/>
    <w:rsid w:val="003C11AC"/>
    <w:rsid w:val="003C565C"/>
    <w:rsid w:val="003E1B58"/>
    <w:rsid w:val="003F67B9"/>
    <w:rsid w:val="00416E5D"/>
    <w:rsid w:val="00443F57"/>
    <w:rsid w:val="004A2C1D"/>
    <w:rsid w:val="004B7939"/>
    <w:rsid w:val="004D4AA6"/>
    <w:rsid w:val="004D71F6"/>
    <w:rsid w:val="004E3860"/>
    <w:rsid w:val="005A2343"/>
    <w:rsid w:val="005E7707"/>
    <w:rsid w:val="00647FFB"/>
    <w:rsid w:val="00656C7A"/>
    <w:rsid w:val="00677166"/>
    <w:rsid w:val="006B2ACB"/>
    <w:rsid w:val="006C336F"/>
    <w:rsid w:val="006D1D4D"/>
    <w:rsid w:val="006F7F1B"/>
    <w:rsid w:val="00720ED1"/>
    <w:rsid w:val="00721B3F"/>
    <w:rsid w:val="007313A4"/>
    <w:rsid w:val="007712C4"/>
    <w:rsid w:val="00771D99"/>
    <w:rsid w:val="00774C79"/>
    <w:rsid w:val="007A34FC"/>
    <w:rsid w:val="007A4CEF"/>
    <w:rsid w:val="00800545"/>
    <w:rsid w:val="00806D0C"/>
    <w:rsid w:val="0088430C"/>
    <w:rsid w:val="008D11A5"/>
    <w:rsid w:val="00930DEA"/>
    <w:rsid w:val="009A0DE0"/>
    <w:rsid w:val="00A82471"/>
    <w:rsid w:val="00AA4740"/>
    <w:rsid w:val="00AB228D"/>
    <w:rsid w:val="00AB72A2"/>
    <w:rsid w:val="00AC0DCA"/>
    <w:rsid w:val="00AF3EF1"/>
    <w:rsid w:val="00B269FD"/>
    <w:rsid w:val="00B419DC"/>
    <w:rsid w:val="00B53840"/>
    <w:rsid w:val="00B75E9C"/>
    <w:rsid w:val="00B92338"/>
    <w:rsid w:val="00BB7406"/>
    <w:rsid w:val="00C30872"/>
    <w:rsid w:val="00C32FF9"/>
    <w:rsid w:val="00C457EC"/>
    <w:rsid w:val="00CA474B"/>
    <w:rsid w:val="00CE7B1A"/>
    <w:rsid w:val="00D11F37"/>
    <w:rsid w:val="00D20D6B"/>
    <w:rsid w:val="00D21C2D"/>
    <w:rsid w:val="00D84782"/>
    <w:rsid w:val="00D85DBF"/>
    <w:rsid w:val="00D94369"/>
    <w:rsid w:val="00DC2E91"/>
    <w:rsid w:val="00F21D5C"/>
    <w:rsid w:val="00F34C2B"/>
    <w:rsid w:val="00F54203"/>
    <w:rsid w:val="00F57A83"/>
    <w:rsid w:val="00F71732"/>
    <w:rsid w:val="00F72317"/>
    <w:rsid w:val="00FB5DDF"/>
    <w:rsid w:val="019F2CE2"/>
    <w:rsid w:val="0920073E"/>
    <w:rsid w:val="0A0C5713"/>
    <w:rsid w:val="11510E8C"/>
    <w:rsid w:val="128B2640"/>
    <w:rsid w:val="21902E98"/>
    <w:rsid w:val="28B430CE"/>
    <w:rsid w:val="299A55A4"/>
    <w:rsid w:val="2CA63131"/>
    <w:rsid w:val="3169606F"/>
    <w:rsid w:val="36BE09F1"/>
    <w:rsid w:val="3CFA504F"/>
    <w:rsid w:val="3D603CF6"/>
    <w:rsid w:val="3F911B74"/>
    <w:rsid w:val="3FED07F1"/>
    <w:rsid w:val="44BC33A0"/>
    <w:rsid w:val="450E67AE"/>
    <w:rsid w:val="4A490397"/>
    <w:rsid w:val="4A8F1E9E"/>
    <w:rsid w:val="4F0A3F8B"/>
    <w:rsid w:val="51CB7E06"/>
    <w:rsid w:val="585B4014"/>
    <w:rsid w:val="594E62E6"/>
    <w:rsid w:val="5FC44107"/>
    <w:rsid w:val="632A477C"/>
    <w:rsid w:val="6C3C7313"/>
    <w:rsid w:val="77AE0850"/>
    <w:rsid w:val="787D00C6"/>
    <w:rsid w:val="7A7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2</Pages>
  <Words>167</Words>
  <Characters>953</Characters>
  <Lines>7</Lines>
  <Paragraphs>2</Paragraphs>
  <TotalTime>1</TotalTime>
  <ScaleCrop>false</ScaleCrop>
  <LinksUpToDate>false</LinksUpToDate>
  <CharactersWithSpaces>1118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2016-10-06T02:34:00Z</dcterms:created>
  <dc:creator>Administrator.PC-20160318MCPU</dc:creator>
  <cp:lastModifiedBy>小辉辉</cp:lastModifiedBy>
  <dcterms:modified xsi:type="dcterms:W3CDTF">2020-11-28T02:23:37Z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