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adjustRightInd w:val="0"/>
        <w:snapToGrid w:val="0"/>
        <w:spacing w:line="360" w:lineRule="auto"/>
        <w:jc w:val="center"/>
        <w:rPr>
          <w:rFonts w:ascii="方正小标宋_GBK" w:hAnsi="宋体" w:eastAsia="方正小标宋_GBK" w:cs="方正小标宋_GBK"/>
          <w:b/>
          <w:sz w:val="44"/>
          <w:szCs w:val="44"/>
        </w:rPr>
      </w:pPr>
      <w:r>
        <w:rPr>
          <w:rFonts w:hint="eastAsia" w:ascii="方正小标宋_GBK" w:hAnsi="宋体" w:eastAsia="方正小标宋_GBK" w:cs="方正小标宋_GBK"/>
          <w:b/>
          <w:sz w:val="44"/>
          <w:szCs w:val="44"/>
        </w:rPr>
        <w:t>安全评价报告信息公布表</w:t>
      </w:r>
    </w:p>
    <w:tbl>
      <w:tblPr>
        <w:tblStyle w:val="8"/>
        <w:tblW w:w="97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1051"/>
        <w:gridCol w:w="1667"/>
        <w:gridCol w:w="1345"/>
        <w:gridCol w:w="1349"/>
        <w:gridCol w:w="1547"/>
        <w:gridCol w:w="15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机构名称</w:t>
            </w:r>
          </w:p>
        </w:tc>
        <w:tc>
          <w:tcPr>
            <w:tcW w:w="40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湖北景深安全技术有限公司</w:t>
            </w:r>
          </w:p>
        </w:tc>
        <w:tc>
          <w:tcPr>
            <w:tcW w:w="1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资质证号</w:t>
            </w:r>
          </w:p>
        </w:tc>
        <w:tc>
          <w:tcPr>
            <w:tcW w:w="31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 w:eastAsiaTheme="minorEastAsia"/>
                <w:b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szCs w:val="21"/>
              </w:rPr>
              <w:t>APJ-（鄂）-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委托单位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钟祥市辉皞加油站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项目名称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钟祥市辉皞加油站安全现状评价报告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业务类别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75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安全评价过程控制情况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安全评价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项目管理</w:t>
            </w:r>
          </w:p>
        </w:tc>
        <w:tc>
          <w:tcPr>
            <w:tcW w:w="27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项目组长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技术负责人</w:t>
            </w:r>
          </w:p>
        </w:tc>
        <w:tc>
          <w:tcPr>
            <w:tcW w:w="31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过程控制负责人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27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夏鹏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王冬梅</w:t>
            </w:r>
          </w:p>
        </w:tc>
        <w:tc>
          <w:tcPr>
            <w:tcW w:w="31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8"/>
                <w:lang w:val="en-US" w:eastAsia="zh-CN"/>
              </w:rPr>
              <w:t>谭辉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2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编制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过程</w:t>
            </w:r>
          </w:p>
        </w:tc>
        <w:tc>
          <w:tcPr>
            <w:tcW w:w="27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报告编制人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报告提交日期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报告审核人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报告审批人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27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szCs w:val="28"/>
                <w:lang w:val="en-US" w:eastAsia="zh-CN"/>
              </w:rPr>
              <w:t>夏鹏</w:t>
            </w:r>
            <w:r>
              <w:rPr>
                <w:rFonts w:hint="eastAsia" w:ascii="Times New Roman" w:hAnsi="Times New Roman" w:cs="Times New Roman"/>
                <w:szCs w:val="28"/>
              </w:rPr>
              <w:t>、</w:t>
            </w:r>
            <w:r>
              <w:rPr>
                <w:rFonts w:hint="eastAsia" w:ascii="Times New Roman" w:hAnsi="Times New Roman" w:cs="Times New Roman"/>
                <w:szCs w:val="28"/>
                <w:lang w:val="en-US" w:eastAsia="zh-CN"/>
              </w:rPr>
              <w:t>鲁小芳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20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val="en-US" w:eastAsia="zh-CN"/>
              </w:rPr>
              <w:t>21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.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val="en-US" w:eastAsia="zh-CN"/>
              </w:rPr>
              <w:t>6.10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张苛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Theme="minorEastAsia"/>
                <w:szCs w:val="28"/>
                <w:lang w:eastAsia="zh-CN"/>
              </w:rPr>
            </w:pPr>
            <w:r>
              <w:rPr>
                <w:rFonts w:hint="eastAsia"/>
                <w:szCs w:val="28"/>
                <w:lang w:val="en-US" w:eastAsia="zh-CN"/>
              </w:rPr>
              <w:t>王冬梅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安全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评价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项目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参与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人员</w:t>
            </w: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姓名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认定专业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安全评价师从业识别卡/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证书编号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注册安全工程师注册证号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是否专职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夏  鹏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化工工艺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035984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S011032000110192000988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鲁小芳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安全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036168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S011032000110193000940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谭  辉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化工工艺/化工机械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028934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S011032000110192001025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hint="eastAsia" w:ascii="Times New Roman" w:hAnsi="Times New Roman" w:cs="Times New Roman"/>
                <w:szCs w:val="28"/>
              </w:rPr>
              <w:t>42180175866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  <w:t>冀仕盛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  <w:t>电气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0800000000207709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宋帅华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电气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027043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1500000000302338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张  苛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化工工艺/化工机械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028935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1600000000200959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8"/>
              </w:rPr>
              <w:t>42180199401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王冬梅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化工工艺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030942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S011032000110191000567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8"/>
              </w:rPr>
              <w:t>42180175741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—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—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—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—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—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—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—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—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75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项目简介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75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ind w:firstLine="420" w:firstLineChars="20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hint="eastAsia" w:cs="Times New Roman"/>
                <w:szCs w:val="20"/>
              </w:rPr>
              <w:t>钟祥市辉皞加油站成立于2013年5月，主要从事汽油、柴油零售。年销售油品约100吨，占地面积600 m</w:t>
            </w:r>
            <w:r>
              <w:rPr>
                <w:rFonts w:hint="eastAsia" w:cs="Times New Roman"/>
                <w:szCs w:val="20"/>
                <w:vertAlign w:val="superscript"/>
              </w:rPr>
              <w:t>2</w:t>
            </w:r>
            <w:r>
              <w:rPr>
                <w:rFonts w:hint="eastAsia" w:cs="Times New Roman"/>
                <w:szCs w:val="20"/>
              </w:rPr>
              <w:t>，埋地油罐3个：20 m</w:t>
            </w:r>
            <w:r>
              <w:rPr>
                <w:rFonts w:hint="eastAsia" w:cs="Times New Roman"/>
                <w:szCs w:val="20"/>
                <w:vertAlign w:val="superscript"/>
              </w:rPr>
              <w:t>3</w:t>
            </w:r>
            <w:r>
              <w:rPr>
                <w:rFonts w:hint="eastAsia" w:cs="Times New Roman"/>
                <w:szCs w:val="20"/>
              </w:rPr>
              <w:t>汽油储罐1个，20m</w:t>
            </w:r>
            <w:r>
              <w:rPr>
                <w:rFonts w:hint="eastAsia" w:cs="Times New Roman"/>
                <w:szCs w:val="20"/>
                <w:vertAlign w:val="superscript"/>
              </w:rPr>
              <w:t>3</w:t>
            </w:r>
            <w:r>
              <w:rPr>
                <w:rFonts w:hint="eastAsia" w:cs="Times New Roman"/>
                <w:szCs w:val="20"/>
              </w:rPr>
              <w:t>汽油和柴油鸳鸯储罐1个，20 m</w:t>
            </w:r>
            <w:r>
              <w:rPr>
                <w:rFonts w:hint="eastAsia" w:cs="Times New Roman"/>
                <w:szCs w:val="20"/>
                <w:vertAlign w:val="superscript"/>
              </w:rPr>
              <w:t>3</w:t>
            </w:r>
            <w:r>
              <w:rPr>
                <w:rFonts w:hint="eastAsia" w:cs="Times New Roman"/>
                <w:szCs w:val="20"/>
              </w:rPr>
              <w:t>柴油储罐1个，属于三级加油站。钟祥市辉皞加油站于2017年8月完成了罐区双层油罐和卸油加油油气回收的改造工作，并于2021年6月安装了双层罐液位报警仪等安全设施。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75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adjustRightInd w:val="0"/>
              <w:snapToGrid w:val="0"/>
              <w:spacing w:beforeAutospacing="0" w:afterAutospacing="0"/>
              <w:jc w:val="center"/>
              <w:rPr>
                <w:rFonts w:hint="default" w:ascii="Times New Roman" w:hAnsi="Times New Roman"/>
                <w:bCs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/>
                <w:b/>
                <w:kern w:val="2"/>
                <w:sz w:val="21"/>
                <w:szCs w:val="21"/>
              </w:rPr>
              <w:t>现场开展工作情况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勘察人员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夏鹏</w:t>
            </w:r>
            <w:r>
              <w:rPr>
                <w:rFonts w:hint="eastAsia" w:ascii="Times New Roman" w:hAnsi="Times New Roman" w:cs="Times New Roman"/>
                <w:sz w:val="24"/>
              </w:rPr>
              <w:t>、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鲁小芳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勘察时间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20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21</w:t>
            </w:r>
            <w:r>
              <w:rPr>
                <w:rFonts w:ascii="Times New Roman" w:hAnsi="Times New Roman" w:eastAsia="宋体" w:cs="Times New Roman"/>
                <w:szCs w:val="21"/>
              </w:rPr>
              <w:t>.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勘察任务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现场勘查、收集并核实业主单位提供的安全评价相关资料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勘察中发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现的问题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无出入口标识。</w:t>
            </w:r>
          </w:p>
          <w:p>
            <w:pPr>
              <w:adjustRightInd w:val="0"/>
              <w:snapToGrid w:val="0"/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加油作业区无划线。</w:t>
            </w:r>
          </w:p>
          <w:p>
            <w:pPr>
              <w:adjustRightInd w:val="0"/>
              <w:snapToGrid w:val="0"/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加油岛无防撞柱。</w:t>
            </w:r>
          </w:p>
          <w:p>
            <w:pPr>
              <w:adjustRightInd w:val="0"/>
              <w:snapToGrid w:val="0"/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推车式灭火器超充装。</w:t>
            </w:r>
          </w:p>
          <w:p>
            <w:pPr>
              <w:adjustRightInd w:val="0"/>
              <w:snapToGrid w:val="0"/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加油岛有杂物。</w:t>
            </w:r>
          </w:p>
          <w:p>
            <w:pPr>
              <w:adjustRightInd w:val="0"/>
              <w:snapToGrid w:val="0"/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无摩托车加油点。</w:t>
            </w:r>
          </w:p>
          <w:p>
            <w:pPr>
              <w:adjustRightInd w:val="0"/>
              <w:snapToGrid w:val="0"/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量油帽未上锁。</w:t>
            </w:r>
          </w:p>
          <w:p>
            <w:pPr>
              <w:adjustRightInd w:val="0"/>
              <w:snapToGrid w:val="0"/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无液位仪。</w:t>
            </w:r>
          </w:p>
          <w:p>
            <w:pPr>
              <w:adjustRightInd w:val="0"/>
              <w:snapToGrid w:val="0"/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静电释放仪无报警。</w:t>
            </w:r>
          </w:p>
          <w:p>
            <w:pPr>
              <w:adjustRightInd w:val="0"/>
              <w:snapToGrid w:val="0"/>
              <w:rPr>
                <w:rFonts w:hint="default" w:cs="Times New Roman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消防沙无防雨措施。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评价项目其他信息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ind w:firstLine="210" w:firstLineChars="100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264785" cy="3948430"/>
                  <wp:effectExtent l="0" t="0" r="12065" b="13970"/>
                  <wp:docPr id="1" name="图片 1" descr="IMG_20210426_134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10426_1342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394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/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2"/>
  </w:compat>
  <w:rsids>
    <w:rsidRoot w:val="00C32FF9"/>
    <w:rsid w:val="00035D91"/>
    <w:rsid w:val="0005239F"/>
    <w:rsid w:val="001A0318"/>
    <w:rsid w:val="002452E5"/>
    <w:rsid w:val="00297BEE"/>
    <w:rsid w:val="0033323F"/>
    <w:rsid w:val="00353FDF"/>
    <w:rsid w:val="00356E23"/>
    <w:rsid w:val="00363F20"/>
    <w:rsid w:val="003C11AC"/>
    <w:rsid w:val="003C565C"/>
    <w:rsid w:val="003E1B58"/>
    <w:rsid w:val="003F67B9"/>
    <w:rsid w:val="00416E5D"/>
    <w:rsid w:val="00443F57"/>
    <w:rsid w:val="004A2C1D"/>
    <w:rsid w:val="004B7939"/>
    <w:rsid w:val="004D4AA6"/>
    <w:rsid w:val="004D71F6"/>
    <w:rsid w:val="004E3860"/>
    <w:rsid w:val="005A2343"/>
    <w:rsid w:val="005E7707"/>
    <w:rsid w:val="00647FFB"/>
    <w:rsid w:val="00656C7A"/>
    <w:rsid w:val="00677166"/>
    <w:rsid w:val="006B2ACB"/>
    <w:rsid w:val="006C336F"/>
    <w:rsid w:val="006D1D4D"/>
    <w:rsid w:val="006F7F1B"/>
    <w:rsid w:val="00720ED1"/>
    <w:rsid w:val="00721B3F"/>
    <w:rsid w:val="007313A4"/>
    <w:rsid w:val="007712C4"/>
    <w:rsid w:val="00771D99"/>
    <w:rsid w:val="00774C79"/>
    <w:rsid w:val="007A34FC"/>
    <w:rsid w:val="007A4CEF"/>
    <w:rsid w:val="00800545"/>
    <w:rsid w:val="00806D0C"/>
    <w:rsid w:val="0088430C"/>
    <w:rsid w:val="008D11A5"/>
    <w:rsid w:val="00930DEA"/>
    <w:rsid w:val="009A0DE0"/>
    <w:rsid w:val="00A82471"/>
    <w:rsid w:val="00AA4740"/>
    <w:rsid w:val="00AB228D"/>
    <w:rsid w:val="00AB72A2"/>
    <w:rsid w:val="00AC0DCA"/>
    <w:rsid w:val="00AF3EF1"/>
    <w:rsid w:val="00B269FD"/>
    <w:rsid w:val="00B419DC"/>
    <w:rsid w:val="00B53840"/>
    <w:rsid w:val="00B75E9C"/>
    <w:rsid w:val="00B92338"/>
    <w:rsid w:val="00BB7406"/>
    <w:rsid w:val="00C30872"/>
    <w:rsid w:val="00C32FF9"/>
    <w:rsid w:val="00C457EC"/>
    <w:rsid w:val="00CA474B"/>
    <w:rsid w:val="00CE7B1A"/>
    <w:rsid w:val="00D11F37"/>
    <w:rsid w:val="00D20D6B"/>
    <w:rsid w:val="00D21C2D"/>
    <w:rsid w:val="00D84782"/>
    <w:rsid w:val="00D85DBF"/>
    <w:rsid w:val="00D94369"/>
    <w:rsid w:val="00DC2E91"/>
    <w:rsid w:val="00F21D5C"/>
    <w:rsid w:val="00F34C2B"/>
    <w:rsid w:val="00F54203"/>
    <w:rsid w:val="00F57A83"/>
    <w:rsid w:val="00F71732"/>
    <w:rsid w:val="00F72317"/>
    <w:rsid w:val="00FB5DDF"/>
    <w:rsid w:val="019F2CE2"/>
    <w:rsid w:val="0920073E"/>
    <w:rsid w:val="0A0C5713"/>
    <w:rsid w:val="0C302CB8"/>
    <w:rsid w:val="0FBA3887"/>
    <w:rsid w:val="11510E8C"/>
    <w:rsid w:val="128B2640"/>
    <w:rsid w:val="18870624"/>
    <w:rsid w:val="1D853C9C"/>
    <w:rsid w:val="21902E98"/>
    <w:rsid w:val="28B430CE"/>
    <w:rsid w:val="299A55A4"/>
    <w:rsid w:val="2CA63131"/>
    <w:rsid w:val="3169606F"/>
    <w:rsid w:val="36BE09F1"/>
    <w:rsid w:val="3CFA504F"/>
    <w:rsid w:val="3D603CF6"/>
    <w:rsid w:val="3F39744F"/>
    <w:rsid w:val="3F911B74"/>
    <w:rsid w:val="3FED07F1"/>
    <w:rsid w:val="40E147A7"/>
    <w:rsid w:val="41C13647"/>
    <w:rsid w:val="44BC33A0"/>
    <w:rsid w:val="450E67AE"/>
    <w:rsid w:val="4A490397"/>
    <w:rsid w:val="4A8F1E9E"/>
    <w:rsid w:val="4DEF1C58"/>
    <w:rsid w:val="4F0A3F8B"/>
    <w:rsid w:val="51CB7E06"/>
    <w:rsid w:val="585B4014"/>
    <w:rsid w:val="594E62E6"/>
    <w:rsid w:val="5FC44107"/>
    <w:rsid w:val="6A1914FD"/>
    <w:rsid w:val="6C3C7313"/>
    <w:rsid w:val="736C3695"/>
    <w:rsid w:val="787D00C6"/>
    <w:rsid w:val="7A79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keepLines/>
      <w:ind w:firstLine="0" w:firstLineChars="0"/>
      <w:jc w:val="left"/>
      <w:outlineLvl w:val="1"/>
    </w:pPr>
    <w:rPr>
      <w:rFonts w:eastAsia="楷体" w:cs="Times New Roman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ordWrap w:val="0"/>
      <w:adjustRightInd w:val="0"/>
      <w:snapToGrid w:val="0"/>
      <w:spacing w:before="62" w:beforeLines="20" w:line="460" w:lineRule="exact"/>
      <w:ind w:firstLine="480" w:firstLineChars="200"/>
    </w:pPr>
    <w:rPr>
      <w:sz w:val="24"/>
    </w:r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Autospacing="1" w:afterAutospacing="1"/>
      <w:jc w:val="left"/>
    </w:pPr>
    <w:rPr>
      <w:rFonts w:hint="eastAsia" w:ascii="宋体" w:hAnsi="宋体" w:eastAsia="宋体" w:cs="Times New Roman"/>
      <w:kern w:val="0"/>
      <w:sz w:val="24"/>
    </w:rPr>
  </w:style>
  <w:style w:type="character" w:customStyle="1" w:styleId="10">
    <w:name w:val="页眉 Char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mycomputer</Company>
  <Pages>2</Pages>
  <Words>167</Words>
  <Characters>953</Characters>
  <Lines>7</Lines>
  <Paragraphs>2</Paragraphs>
  <TotalTime>0</TotalTime>
  <ScaleCrop>false</ScaleCrop>
  <LinksUpToDate>false</LinksUpToDate>
  <CharactersWithSpaces>1118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2016-10-06T02:34:00Z</dcterms:created>
  <dc:creator>Administrator.PC-20160318MCPU</dc:creator>
  <cp:lastModifiedBy>butterfly</cp:lastModifiedBy>
  <dcterms:modified xsi:type="dcterms:W3CDTF">2021-09-18T07:27:23Z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E467257E94AD47388B4180DFE39E490B</vt:lpwstr>
  </property>
</Properties>
</file>