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8"/>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中国石化销售股份有限公司湖北宜昌宜都石油分公司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rPr>
            </w:pPr>
            <w:r>
              <w:rPr>
                <w:rFonts w:hint="eastAsia" w:ascii="Times New Roman" w:hAnsi="Times New Roman" w:eastAsia="宋体" w:cs="Times New Roman"/>
                <w:szCs w:val="21"/>
                <w:lang w:val="en-US" w:eastAsia="zh-CN"/>
              </w:rPr>
              <w:t>中国石化销售股份有限公司湖北宜昌宜都石油分公司中国石化销售股份有限公司湖北宜昌宜都王畈加油站防渗改造项目安全验收评价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化学原料、化学品及医药制造业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lang w:val="en-US" w:eastAsia="zh-CN"/>
              </w:rPr>
              <w:t>谭  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余海波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8"/>
                <w:lang w:val="en-US" w:eastAsia="zh-CN"/>
              </w:rPr>
              <w:t>周智鑫、鲁小芳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2021.11.15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lang w:val="en-US" w:eastAsia="zh-CN"/>
              </w:rPr>
            </w:pPr>
            <w:r>
              <w:rPr>
                <w:rFonts w:hint="eastAsia" w:ascii="Times New Roman" w:hAnsi="Times New Roman" w:cs="Times New Roman"/>
                <w:szCs w:val="28"/>
                <w:lang w:val="en-US" w:eastAsia="zh-CN"/>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lang w:val="en-US" w:eastAsia="zh-CN"/>
              </w:rPr>
            </w:pPr>
            <w:r>
              <w:rPr>
                <w:rFonts w:hint="eastAsia" w:ascii="Times New Roman" w:hAnsi="Times New Roman" w:cs="Times New Roman"/>
                <w:szCs w:val="28"/>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default" w:ascii="Times New Roman" w:hAnsi="Times New Roman" w:cs="Times New Roman"/>
                <w:szCs w:val="28"/>
              </w:rPr>
              <w:t>S011032000110192001446</w:t>
            </w:r>
            <w:r>
              <w:rPr>
                <w:rFonts w:hint="default" w:ascii="Times New Roman" w:hAnsi="Times New Roman" w:cs="Times New Roman"/>
                <w:szCs w:val="28"/>
                <w:lang w:val="en-US" w:eastAsia="zh-CN"/>
              </w:rPr>
              <w:t>/035980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szCs w:val="21"/>
              </w:rPr>
            </w:pPr>
            <w:r>
              <w:rPr>
                <w:rFonts w:hint="eastAsia" w:ascii="Times New Roman" w:hAnsi="Times New Roman" w:eastAsia="宋体" w:cs="Times New Roman"/>
                <w:b w:val="0"/>
                <w:bCs/>
                <w:szCs w:val="21"/>
              </w:rPr>
              <w:t>42190219314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lang w:val="en-US" w:eastAsia="zh-CN"/>
              </w:rPr>
            </w:pPr>
            <w:r>
              <w:rPr>
                <w:rFonts w:hint="default" w:ascii="Times New Roman" w:hAnsi="Times New Roman" w:cs="Times New Roman"/>
                <w:szCs w:val="28"/>
                <w:lang w:val="en-US" w:eastAsia="zh-CN"/>
              </w:rPr>
              <w:t>谭  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8"/>
                <w:lang w:val="en-US" w:eastAsia="zh-CN"/>
              </w:rPr>
            </w:pPr>
            <w:r>
              <w:rPr>
                <w:rFonts w:hint="default" w:ascii="Times New Roman" w:hAnsi="Times New Roman" w:cs="Times New Roman"/>
                <w:szCs w:val="28"/>
              </w:rPr>
              <w:t>化工</w:t>
            </w:r>
            <w:r>
              <w:rPr>
                <w:rFonts w:hint="default" w:ascii="Times New Roman" w:hAnsi="Times New Roman" w:cs="Times New Roman"/>
                <w:szCs w:val="28"/>
                <w:lang w:val="en-US" w:eastAsia="zh-CN"/>
              </w:rPr>
              <w:t>机械</w:t>
            </w:r>
            <w:r>
              <w:rPr>
                <w:rFonts w:hint="eastAsia" w:ascii="Times New Roman" w:hAnsi="Times New Roman" w:cs="Times New Roman"/>
                <w:szCs w:val="28"/>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2"/>
                <w:sz w:val="20"/>
                <w:szCs w:val="20"/>
                <w:u w:val="none"/>
                <w:lang w:val="en-US" w:eastAsia="zh-CN" w:bidi="ar-SA"/>
              </w:rPr>
              <w:t>S011032000110192001025</w:t>
            </w:r>
            <w:r>
              <w:rPr>
                <w:rFonts w:hint="eastAsia" w:ascii="Times New Roman" w:hAnsi="Times New Roman" w:eastAsia="宋体" w:cs="Times New Roman"/>
                <w:i w:val="0"/>
                <w:iCs w:val="0"/>
                <w:color w:val="000000"/>
                <w:kern w:val="2"/>
                <w:sz w:val="20"/>
                <w:szCs w:val="20"/>
                <w:u w:val="none"/>
                <w:lang w:val="en-US" w:eastAsia="zh-CN" w:bidi="ar-SA"/>
              </w:rPr>
              <w:t>/028934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val="0"/>
                <w:bCs/>
                <w:szCs w:val="21"/>
              </w:rPr>
            </w:pPr>
            <w:r>
              <w:rPr>
                <w:rFonts w:hint="eastAsia" w:ascii="Times New Roman" w:hAnsi="Times New Roman" w:eastAsia="宋体" w:cs="Times New Roman"/>
                <w:b w:val="0"/>
                <w:bCs/>
                <w:szCs w:val="21"/>
              </w:rPr>
              <w:t>42180175866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default" w:ascii="Times New Roman" w:hAnsi="Times New Roman" w:cs="Times New Roman"/>
                <w:szCs w:val="28"/>
                <w:lang w:val="en-US" w:eastAsia="zh-CN"/>
              </w:rPr>
              <w:t>王正飞</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S011032000110192001415/035979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val="0"/>
                <w:bCs/>
                <w:szCs w:val="21"/>
              </w:rPr>
            </w:pPr>
            <w:r>
              <w:rPr>
                <w:rFonts w:hint="eastAsia" w:ascii="Times New Roman" w:hAnsi="Times New Roman" w:eastAsia="宋体" w:cs="Times New Roman"/>
                <w:b w:val="0"/>
                <w:bCs/>
                <w:szCs w:val="21"/>
              </w:rPr>
              <w:t>42190219274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lang w:val="en-US" w:eastAsia="zh-CN"/>
              </w:rPr>
              <w:t>冀仕盛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lang w:val="en-US" w:eastAsia="zh-CN"/>
              </w:rPr>
              <w:t>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2"/>
                <w:sz w:val="20"/>
                <w:szCs w:val="20"/>
                <w:u w:val="none"/>
                <w:lang w:val="en-US" w:eastAsia="zh-CN" w:bidi="ar-SA"/>
              </w:rPr>
              <w:t>0800000000207709</w:t>
            </w:r>
            <w:r>
              <w:rPr>
                <w:rFonts w:hint="eastAsia" w:ascii="Times New Roman" w:hAnsi="Times New Roman" w:eastAsia="宋体" w:cs="Times New Roman"/>
                <w:i w:val="0"/>
                <w:iCs w:val="0"/>
                <w:color w:val="000000"/>
                <w:kern w:val="2"/>
                <w:sz w:val="20"/>
                <w:szCs w:val="20"/>
                <w:u w:val="none"/>
                <w:lang w:val="en-US" w:eastAsia="zh-CN" w:bidi="ar-SA"/>
              </w:rPr>
              <w:t>/012346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val="0"/>
                <w:bCs/>
                <w:szCs w:val="21"/>
              </w:rPr>
            </w:pPr>
            <w:r>
              <w:rPr>
                <w:rFonts w:ascii="Times New Roman" w:hAnsi="Times New Roman" w:eastAsia="宋体" w:cs="Times New Roman"/>
                <w:b w:val="0"/>
                <w:bCs/>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default" w:ascii="Times New Roman" w:hAnsi="Times New Roman" w:cs="Times New Roman"/>
                <w:szCs w:val="28"/>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安全工程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S011032000110193000940/036168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val="0"/>
                <w:bCs/>
                <w:szCs w:val="21"/>
              </w:rPr>
            </w:pPr>
            <w:r>
              <w:rPr>
                <w:rFonts w:ascii="Times New Roman" w:hAnsi="Times New Roman" w:eastAsia="宋体" w:cs="Times New Roman"/>
                <w:b w:val="0"/>
                <w:bCs/>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张  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化工工程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1600000000200959/028935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val="0"/>
                <w:bCs/>
                <w:szCs w:val="21"/>
              </w:rPr>
            </w:pPr>
            <w:r>
              <w:rPr>
                <w:rFonts w:hint="eastAsia" w:ascii="Times New Roman" w:hAnsi="Times New Roman" w:eastAsia="宋体" w:cs="Times New Roman"/>
                <w:b w:val="0"/>
                <w:bCs/>
                <w:szCs w:val="21"/>
              </w:rPr>
              <w:t>42180199401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夏  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2"/>
                <w:sz w:val="20"/>
                <w:szCs w:val="20"/>
                <w:u w:val="none"/>
                <w:lang w:val="en-US" w:eastAsia="zh-CN" w:bidi="ar-SA"/>
              </w:rPr>
              <w:t>S011032000110192000988</w:t>
            </w:r>
            <w:r>
              <w:rPr>
                <w:rFonts w:hint="eastAsia" w:ascii="Times New Roman" w:hAnsi="Times New Roman" w:eastAsia="宋体" w:cs="Times New Roman"/>
                <w:i w:val="0"/>
                <w:iCs w:val="0"/>
                <w:color w:val="000000"/>
                <w:kern w:val="2"/>
                <w:sz w:val="20"/>
                <w:szCs w:val="20"/>
                <w:u w:val="none"/>
                <w:lang w:val="en-US" w:eastAsia="zh-CN" w:bidi="ar-SA"/>
              </w:rPr>
              <w:t>/035984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b w:val="0"/>
                <w:bCs/>
                <w:szCs w:val="21"/>
                <w:lang w:val="en-US" w:eastAsia="zh-CN"/>
              </w:rPr>
            </w:pPr>
            <w:r>
              <w:rPr>
                <w:rFonts w:hint="eastAsia" w:ascii="Times New Roman" w:hAnsi="Times New Roman" w:eastAsia="宋体" w:cs="Times New Roman"/>
                <w:b w:val="0"/>
                <w:bCs/>
                <w:szCs w:val="21"/>
                <w:lang w:val="en-US"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lang w:val="en-US" w:eastAsia="zh-CN"/>
              </w:rPr>
              <w:t>余海波</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lang w:val="en-US" w:eastAsia="zh-CN"/>
              </w:rPr>
              <w:t>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S011032000110193001025</w:t>
            </w:r>
            <w:r>
              <w:rPr>
                <w:rFonts w:hint="eastAsia" w:ascii="Times New Roman" w:hAnsi="Times New Roman" w:eastAsia="宋体" w:cs="Times New Roman"/>
                <w:i w:val="0"/>
                <w:iCs w:val="0"/>
                <w:color w:val="000000"/>
                <w:kern w:val="0"/>
                <w:sz w:val="20"/>
                <w:szCs w:val="20"/>
                <w:u w:val="none"/>
                <w:lang w:val="en-US" w:eastAsia="zh-CN" w:bidi="ar"/>
              </w:rPr>
              <w:t>/036169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val="0"/>
                <w:bCs/>
                <w:kern w:val="2"/>
                <w:sz w:val="21"/>
                <w:szCs w:val="21"/>
                <w:lang w:val="en-US" w:eastAsia="zh-CN" w:bidi="ar-SA"/>
              </w:rPr>
            </w:pPr>
            <w:r>
              <w:rPr>
                <w:rFonts w:ascii="Times New Roman" w:hAnsi="Times New Roman" w:eastAsia="宋体" w:cs="Times New Roman"/>
                <w:b w:val="0"/>
                <w:bCs/>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1"/>
                <w:lang w:val="en-US" w:eastAsia="zh-CN" w:bidi="ar-SA"/>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2"/>
                <w:sz w:val="20"/>
                <w:szCs w:val="20"/>
                <w:u w:val="none"/>
                <w:lang w:val="en-US" w:eastAsia="zh-CN" w:bidi="ar-SA"/>
              </w:rPr>
              <w:t>S011032000110191000567</w:t>
            </w:r>
            <w:r>
              <w:rPr>
                <w:rFonts w:hint="eastAsia" w:ascii="Times New Roman" w:hAnsi="Times New Roman" w:eastAsia="宋体" w:cs="Times New Roman"/>
                <w:i w:val="0"/>
                <w:iCs w:val="0"/>
                <w:color w:val="000000"/>
                <w:kern w:val="2"/>
                <w:sz w:val="20"/>
                <w:szCs w:val="20"/>
                <w:u w:val="none"/>
                <w:lang w:val="en-US" w:eastAsia="zh-CN" w:bidi="ar-SA"/>
              </w:rPr>
              <w:t>/</w:t>
            </w:r>
            <w:r>
              <w:rPr>
                <w:rFonts w:hint="default" w:ascii="Times New Roman" w:hAnsi="Times New Roman" w:eastAsia="宋体" w:cs="Times New Roman"/>
                <w:i w:val="0"/>
                <w:iCs w:val="0"/>
                <w:color w:val="000000"/>
                <w:kern w:val="2"/>
                <w:sz w:val="20"/>
                <w:szCs w:val="20"/>
                <w:u w:val="none"/>
                <w:lang w:val="en-US" w:eastAsia="zh-CN" w:bidi="ar-SA"/>
              </w:rPr>
              <w:t>030942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val="0"/>
                <w:bCs/>
                <w:szCs w:val="21"/>
              </w:rPr>
            </w:pPr>
            <w:r>
              <w:rPr>
                <w:rFonts w:hint="eastAsia" w:ascii="Times New Roman" w:hAnsi="Times New Roman" w:cs="Times New Roman"/>
                <w:b w:val="0"/>
                <w:bCs/>
                <w:szCs w:val="21"/>
              </w:rPr>
              <w:t>42180175741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中国石化销售股份有限公司湖北宜昌宜都王畈加油站位于宜都市王家畈镇横冲村九组，原有10 m</w:t>
            </w:r>
            <w:r>
              <w:rPr>
                <w:rFonts w:hint="default" w:ascii="Times New Roman" w:hAnsi="Times New Roman" w:eastAsia="宋体" w:cs="Times New Roman"/>
                <w:szCs w:val="21"/>
                <w:vertAlign w:val="superscript"/>
                <w:lang w:val="en-US" w:eastAsia="zh-CN"/>
              </w:rPr>
              <w:t>3</w:t>
            </w:r>
            <w:r>
              <w:rPr>
                <w:rFonts w:hint="default" w:ascii="Times New Roman" w:hAnsi="Times New Roman" w:eastAsia="宋体" w:cs="Times New Roman"/>
                <w:szCs w:val="21"/>
                <w:lang w:val="en-US" w:eastAsia="zh-CN"/>
              </w:rPr>
              <w:t>汽油油罐1台，10 m</w:t>
            </w:r>
            <w:r>
              <w:rPr>
                <w:rFonts w:hint="default" w:ascii="Times New Roman" w:hAnsi="Times New Roman" w:eastAsia="宋体" w:cs="Times New Roman"/>
                <w:szCs w:val="21"/>
                <w:vertAlign w:val="superscript"/>
                <w:lang w:val="en-US" w:eastAsia="zh-CN"/>
              </w:rPr>
              <w:t>3</w:t>
            </w:r>
            <w:r>
              <w:rPr>
                <w:rFonts w:hint="default" w:ascii="Times New Roman" w:hAnsi="Times New Roman" w:eastAsia="宋体" w:cs="Times New Roman"/>
                <w:szCs w:val="21"/>
                <w:lang w:val="en-US" w:eastAsia="zh-CN"/>
              </w:rPr>
              <w:t>柴油油罐1台（柴油罐可折半计入油罐总容积），油罐总容积为20 m</w:t>
            </w:r>
            <w:r>
              <w:rPr>
                <w:rFonts w:hint="default" w:ascii="Times New Roman" w:hAnsi="Times New Roman" w:eastAsia="宋体" w:cs="Times New Roman"/>
                <w:szCs w:val="21"/>
                <w:vertAlign w:val="superscript"/>
                <w:lang w:val="en-US" w:eastAsia="zh-CN"/>
              </w:rPr>
              <w:t>3</w:t>
            </w:r>
            <w:r>
              <w:rPr>
                <w:rFonts w:hint="default" w:ascii="Times New Roman" w:hAnsi="Times New Roman" w:eastAsia="宋体" w:cs="Times New Roman"/>
                <w:szCs w:val="21"/>
                <w:lang w:val="en-US" w:eastAsia="zh-CN"/>
              </w:rPr>
              <w:t>，原有双枪自吸泵加油机2台（双枪单油品），属三级加油站。</w:t>
            </w:r>
          </w:p>
          <w:p>
            <w:pPr>
              <w:ind w:firstLine="420" w:firstLineChars="200"/>
              <w:rPr>
                <w:rFonts w:ascii="Times New Roman" w:hAnsi="Times New Roman" w:eastAsia="宋体" w:cs="Times New Roman"/>
                <w:szCs w:val="21"/>
              </w:rPr>
            </w:pPr>
            <w:r>
              <w:rPr>
                <w:rFonts w:hint="default" w:ascii="Times New Roman" w:hAnsi="Times New Roman" w:eastAsia="宋体" w:cs="Times New Roman"/>
                <w:szCs w:val="21"/>
                <w:lang w:val="en-US" w:eastAsia="zh-CN"/>
              </w:rPr>
              <w:t>根据《国务院关于印发水污染防治行动计划的通知》（国发〔2015〕17号）、《湖北省水污染防治工作方案》（鄂政发〔2016〕3号）、《宜昌市实施水污染防治行动计划工作方案》（宜府发〔2016〕19号）和《宜昌市2017年水污染防治工作方</w:t>
            </w:r>
            <w:bookmarkStart w:id="0" w:name="_GoBack"/>
            <w:bookmarkEnd w:id="0"/>
            <w:r>
              <w:rPr>
                <w:rFonts w:hint="default" w:ascii="Times New Roman" w:hAnsi="Times New Roman" w:eastAsia="宋体" w:cs="Times New Roman"/>
                <w:szCs w:val="21"/>
                <w:lang w:val="en-US" w:eastAsia="zh-CN"/>
              </w:rPr>
              <w:t>案》（宜府办发〔2017〕20号）要求，完成加油站地下油罐更新为双层罐或防渗设施改造任务，对该加油站进行了改造，本次改造主要拆除原油罐区和工艺管线，新建30 m³ 95#SF双层油罐1台，30 m³ 0#SF双层油罐1台，总罐容60立方米，折合汽油总容积为45立方米，属于三级加油站，加油机利旧1台（单泵双枪自吸泵加油机），新购1台双枪单油品自吸泵加油机（带油气回收功能），以及其他配套设施改造。改建后加油站等级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7"/>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谭辉、鲁小芳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2021.3.20/2021.10.10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见现场勘查记录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5234940" cy="3926205"/>
                  <wp:effectExtent l="0" t="0" r="3810" b="17145"/>
                  <wp:docPr id="1" name="图片 1" descr="人员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员照片"/>
                          <pic:cNvPicPr>
                            <a:picLocks noChangeAspect="1"/>
                          </pic:cNvPicPr>
                        </pic:nvPicPr>
                        <pic:blipFill>
                          <a:blip r:embed="rId4"/>
                          <a:stretch>
                            <a:fillRect/>
                          </a:stretch>
                        </pic:blipFill>
                        <pic:spPr>
                          <a:xfrm>
                            <a:off x="0" y="0"/>
                            <a:ext cx="5234940" cy="3926205"/>
                          </a:xfrm>
                          <a:prstGeom prst="rect">
                            <a:avLst/>
                          </a:prstGeom>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
    <w:altName w:val="Times New Roman"/>
    <w:panose1 w:val="00000000000000000000"/>
    <w:charset w:val="00"/>
    <w:family w:val="roman"/>
    <w:pitch w:val="default"/>
    <w:sig w:usb0="00000000" w:usb1="00000000" w:usb2="00000000" w:usb3="00000000" w:csb0="00000001" w:csb1="00000000"/>
  </w:font>
  <w:font w:name="方正小标宋_GBK">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2FF9"/>
    <w:rsid w:val="00035D91"/>
    <w:rsid w:val="0006644B"/>
    <w:rsid w:val="0008447B"/>
    <w:rsid w:val="000F0D1F"/>
    <w:rsid w:val="001A2140"/>
    <w:rsid w:val="0021483A"/>
    <w:rsid w:val="00216717"/>
    <w:rsid w:val="002252BB"/>
    <w:rsid w:val="002452E5"/>
    <w:rsid w:val="002836F3"/>
    <w:rsid w:val="003306E1"/>
    <w:rsid w:val="0033323F"/>
    <w:rsid w:val="00333C8D"/>
    <w:rsid w:val="00363F20"/>
    <w:rsid w:val="003A4866"/>
    <w:rsid w:val="003C11AC"/>
    <w:rsid w:val="00443F57"/>
    <w:rsid w:val="004552F3"/>
    <w:rsid w:val="00482E6C"/>
    <w:rsid w:val="004E3860"/>
    <w:rsid w:val="0050211D"/>
    <w:rsid w:val="00503B5C"/>
    <w:rsid w:val="00511CC8"/>
    <w:rsid w:val="00562DFB"/>
    <w:rsid w:val="005A2343"/>
    <w:rsid w:val="005E7707"/>
    <w:rsid w:val="005F3542"/>
    <w:rsid w:val="00624703"/>
    <w:rsid w:val="0063569B"/>
    <w:rsid w:val="00651356"/>
    <w:rsid w:val="006C336F"/>
    <w:rsid w:val="006F7F1B"/>
    <w:rsid w:val="007057D1"/>
    <w:rsid w:val="007153A0"/>
    <w:rsid w:val="00721B3F"/>
    <w:rsid w:val="0072260B"/>
    <w:rsid w:val="00754407"/>
    <w:rsid w:val="00762B6B"/>
    <w:rsid w:val="007C40AE"/>
    <w:rsid w:val="0082314C"/>
    <w:rsid w:val="00850D90"/>
    <w:rsid w:val="0088430C"/>
    <w:rsid w:val="008A7027"/>
    <w:rsid w:val="008B6E31"/>
    <w:rsid w:val="008D11A5"/>
    <w:rsid w:val="00930DEA"/>
    <w:rsid w:val="009A0DE0"/>
    <w:rsid w:val="009C52DF"/>
    <w:rsid w:val="00A1528C"/>
    <w:rsid w:val="00AA4740"/>
    <w:rsid w:val="00AC1F21"/>
    <w:rsid w:val="00B25996"/>
    <w:rsid w:val="00B269FD"/>
    <w:rsid w:val="00B6707E"/>
    <w:rsid w:val="00B7393E"/>
    <w:rsid w:val="00B75E9C"/>
    <w:rsid w:val="00BB7406"/>
    <w:rsid w:val="00BF1A1F"/>
    <w:rsid w:val="00C30872"/>
    <w:rsid w:val="00C32FF9"/>
    <w:rsid w:val="00C457EC"/>
    <w:rsid w:val="00C62E8F"/>
    <w:rsid w:val="00CA77FF"/>
    <w:rsid w:val="00D42C91"/>
    <w:rsid w:val="00D42EC0"/>
    <w:rsid w:val="00D85DBF"/>
    <w:rsid w:val="00DC3355"/>
    <w:rsid w:val="00E0518A"/>
    <w:rsid w:val="00E0520C"/>
    <w:rsid w:val="00EC685F"/>
    <w:rsid w:val="00F11F3B"/>
    <w:rsid w:val="00F30F60"/>
    <w:rsid w:val="00F31BE4"/>
    <w:rsid w:val="00F34C2B"/>
    <w:rsid w:val="00F54203"/>
    <w:rsid w:val="00F57A83"/>
    <w:rsid w:val="00FA03CB"/>
    <w:rsid w:val="00FB5DDF"/>
    <w:rsid w:val="19200E34"/>
    <w:rsid w:val="1CDF7B87"/>
    <w:rsid w:val="1E6A00BF"/>
    <w:rsid w:val="1F6D7482"/>
    <w:rsid w:val="2314249C"/>
    <w:rsid w:val="26A15AE4"/>
    <w:rsid w:val="44BC33A0"/>
    <w:rsid w:val="455C211F"/>
    <w:rsid w:val="4BA37234"/>
    <w:rsid w:val="4C1A2DD7"/>
    <w:rsid w:val="51C9729C"/>
    <w:rsid w:val="59DC37BF"/>
    <w:rsid w:val="66914746"/>
    <w:rsid w:val="6C3C7313"/>
    <w:rsid w:val="6DCF7A1E"/>
    <w:rsid w:val="787D00C6"/>
    <w:rsid w:val="7A7946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Body Text"/>
    <w:basedOn w:val="1"/>
    <w:unhideWhenUsed/>
    <w:qFormat/>
    <w:uiPriority w:val="99"/>
    <w:pPr>
      <w:spacing w:after="120" w:line="240" w:lineRule="auto"/>
      <w:ind w:firstLine="0" w:firstLineChars="0"/>
    </w:pPr>
  </w:style>
  <w:style w:type="paragraph" w:styleId="4">
    <w:name w:val="Balloon Text"/>
    <w:basedOn w:val="1"/>
    <w:link w:val="14"/>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10">
    <w:name w:val="页脚 Char"/>
    <w:basedOn w:val="9"/>
    <w:link w:val="5"/>
    <w:qFormat/>
    <w:uiPriority w:val="0"/>
    <w:rPr>
      <w:rFonts w:asciiTheme="minorHAnsi" w:hAnsiTheme="minorHAnsi" w:eastAsiaTheme="minorEastAsia" w:cstheme="minorBidi"/>
      <w:kern w:val="2"/>
      <w:sz w:val="18"/>
      <w:szCs w:val="18"/>
    </w:rPr>
  </w:style>
  <w:style w:type="paragraph" w:customStyle="1" w:styleId="11">
    <w:name w:val="最终1 正文-景深安评"/>
    <w:qFormat/>
    <w:uiPriority w:val="0"/>
    <w:pPr>
      <w:widowControl w:val="0"/>
      <w:adjustRightInd w:val="0"/>
      <w:snapToGrid w:val="0"/>
      <w:spacing w:line="360" w:lineRule="auto"/>
      <w:ind w:firstLine="200" w:firstLineChars="200"/>
      <w:jc w:val="both"/>
    </w:pPr>
    <w:rPr>
      <w:rFonts w:ascii="Times New Roman" w:hAnsi="Times New Roman" w:eastAsia="宋体" w:cs="宋体"/>
      <w:sz w:val="28"/>
      <w:szCs w:val="28"/>
      <w:lang w:val="en-US" w:eastAsia="zh-CN" w:bidi="ar-SA"/>
    </w:rPr>
  </w:style>
  <w:style w:type="paragraph" w:customStyle="1" w:styleId="12">
    <w:name w:val="样式 四号"/>
    <w:basedOn w:val="1"/>
    <w:qFormat/>
    <w:uiPriority w:val="0"/>
    <w:pPr>
      <w:spacing w:line="360" w:lineRule="auto"/>
      <w:ind w:firstLine="480" w:firstLineChars="200"/>
    </w:pPr>
    <w:rPr>
      <w:rFonts w:ascii="宋体" w:hAnsi="宋体"/>
      <w:sz w:val="24"/>
      <w:szCs w:val="20"/>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15">
    <w:name w:val="报告"/>
    <w:basedOn w:val="1"/>
    <w:qFormat/>
    <w:uiPriority w:val="0"/>
    <w:pPr>
      <w:adjustRightInd w:val="0"/>
      <w:spacing w:line="360" w:lineRule="auto"/>
      <w:ind w:firstLine="505"/>
      <w:textAlignment w:val="center"/>
    </w:pPr>
    <w:rPr>
      <w:rFonts w:ascii="TimesNewRoman" w:hAnsi="TimesNewRoman" w:eastAsia="宋体"/>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136</Words>
  <Characters>776</Characters>
  <Lines>6</Lines>
  <Paragraphs>1</Paragraphs>
  <TotalTime>4</TotalTime>
  <ScaleCrop>false</ScaleCrop>
  <LinksUpToDate>false</LinksUpToDate>
  <CharactersWithSpaces>911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喻</cp:lastModifiedBy>
  <dcterms:modified xsi:type="dcterms:W3CDTF">2021-12-23T08:31:48Z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F70019FEAC804F7CB9D3EAA5755E0D54</vt:lpwstr>
  </property>
</Properties>
</file>