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11C646" w14:textId="77777777" w:rsidR="00C932C3" w:rsidRDefault="003D17C2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C932C3" w14:paraId="0CD87968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10B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1CA9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292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E734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-002</w:t>
            </w:r>
          </w:p>
        </w:tc>
      </w:tr>
      <w:tr w:rsidR="00C932C3" w14:paraId="2AFDC5D4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3124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3248" w14:textId="11A3DABE" w:rsidR="00C932C3" w:rsidRDefault="009E6D8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E6D84">
              <w:rPr>
                <w:rFonts w:ascii="Times New Roman" w:hAnsi="Times New Roman" w:cs="Times New Roman" w:hint="eastAsia"/>
                <w:szCs w:val="21"/>
              </w:rPr>
              <w:t>湖北山水化工有限公司</w:t>
            </w:r>
          </w:p>
        </w:tc>
      </w:tr>
      <w:tr w:rsidR="00C932C3" w14:paraId="4BC0537B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2F67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7702" w14:textId="641DB8A4" w:rsidR="00C932C3" w:rsidRDefault="000476C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476C0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0476C0">
              <w:rPr>
                <w:rFonts w:ascii="Times New Roman" w:eastAsia="宋体" w:hAnsi="Times New Roman" w:cs="Times New Roman" w:hint="eastAsia"/>
                <w:szCs w:val="21"/>
              </w:rPr>
              <w:t>万吨</w:t>
            </w:r>
            <w:r w:rsidRPr="000476C0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0476C0">
              <w:rPr>
                <w:rFonts w:ascii="Times New Roman" w:eastAsia="宋体" w:hAnsi="Times New Roman" w:cs="Times New Roman" w:hint="eastAsia"/>
                <w:szCs w:val="21"/>
              </w:rPr>
              <w:t>年离子膜烧碱（食品级）搬迁升级改造项目</w:t>
            </w:r>
            <w:r w:rsidR="009E6D84" w:rsidRPr="009E6D84">
              <w:rPr>
                <w:rFonts w:ascii="Times New Roman" w:eastAsia="宋体" w:hAnsi="Times New Roman" w:cs="Times New Roman" w:hint="eastAsia"/>
                <w:szCs w:val="21"/>
              </w:rPr>
              <w:t>安全验收评价</w:t>
            </w:r>
          </w:p>
        </w:tc>
      </w:tr>
      <w:tr w:rsidR="00C932C3" w14:paraId="67A0854F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61A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7146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化学原料、化学品及医药制造业</w:t>
            </w:r>
          </w:p>
        </w:tc>
      </w:tr>
      <w:tr w:rsidR="00C932C3" w14:paraId="3C91A1D5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23B5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C932C3" w14:paraId="1D8EA868" w14:textId="77777777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425E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14:paraId="50D0EFC2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B69F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E71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954E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C932C3" w14:paraId="4EF3CE20" w14:textId="77777777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53CF" w14:textId="77777777" w:rsidR="00C932C3" w:rsidRDefault="00C932C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DE41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23FB" w14:textId="5F9FCB86" w:rsidR="00C932C3" w:rsidRDefault="000476C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08C8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eastAsia="宋体" w:hint="eastAsia"/>
                <w:szCs w:val="28"/>
              </w:rPr>
              <w:t>余海波</w:t>
            </w:r>
          </w:p>
        </w:tc>
      </w:tr>
      <w:tr w:rsidR="00C932C3" w14:paraId="79A77C0B" w14:textId="77777777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89EC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14:paraId="3FB31CF1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2D48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3ED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3F4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751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C932C3" w14:paraId="29A799D0" w14:textId="77777777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A84F" w14:textId="77777777" w:rsidR="00C932C3" w:rsidRDefault="00C932C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B158" w14:textId="5C11FA2A" w:rsidR="00C932C3" w:rsidRDefault="009E6D8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夏鹏、周智鑫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6438" w14:textId="7580A3DE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2021.</w:t>
            </w:r>
            <w:r w:rsidR="005F6934">
              <w:rPr>
                <w:rFonts w:ascii="Times New Roman" w:eastAsia="宋体" w:hAnsi="Times New Roman" w:cs="Times New Roman"/>
                <w:szCs w:val="21"/>
              </w:rPr>
              <w:t>12.</w:t>
            </w:r>
            <w:r w:rsidR="009E6D84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9DB9" w14:textId="77777777" w:rsidR="00C932C3" w:rsidRDefault="003D17C2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proofErr w:type="gramStart"/>
            <w:r>
              <w:rPr>
                <w:rFonts w:hint="eastAsia"/>
                <w:szCs w:val="28"/>
              </w:rPr>
              <w:t>苛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92E8" w14:textId="6D8525CD" w:rsidR="00C932C3" w:rsidRDefault="003D17C2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邹德新</w:t>
            </w:r>
          </w:p>
        </w:tc>
      </w:tr>
      <w:tr w:rsidR="00C932C3" w14:paraId="2EBAF607" w14:textId="77777777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77A3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14:paraId="152E6F1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14:paraId="3168E57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14:paraId="20385988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14:paraId="2CCF7293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5C6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84A4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348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14:paraId="07654503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4461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113B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C932C3" w14:paraId="254523C6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2C1B" w14:textId="77777777" w:rsidR="00C932C3" w:rsidRDefault="00C932C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DF2D" w14:textId="77777777" w:rsidR="00C932C3" w:rsidRDefault="003D17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谭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933E" w14:textId="77777777" w:rsidR="00C932C3" w:rsidRDefault="003D17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化工工艺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Cs w:val="28"/>
              </w:rPr>
              <w:t>化工机械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9FD2" w14:textId="77777777" w:rsidR="00C932C3" w:rsidRDefault="003D17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FD26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42180175866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8E0C" w14:textId="77777777" w:rsidR="00C932C3" w:rsidRDefault="003D17C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19F2DAC9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0AD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7933" w14:textId="271691F8" w:rsidR="009E6D84" w:rsidRDefault="009E6D84" w:rsidP="009E6D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76E4" w14:textId="6F1A2EF2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C8BE" w14:textId="2B657BBC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F88A" w14:textId="536830BD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A5F8" w14:textId="50758E2B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63020F8C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2C5B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9F90" w14:textId="08589ABA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王正飞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E7E" w14:textId="4A349515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/>
                <w:szCs w:val="21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B70A" w14:textId="5E48135B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1"/>
              </w:rPr>
              <w:t>035979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S011032000110192001415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F0CB" w14:textId="0E1B63E7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42190219274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86BE" w14:textId="4BD4403A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5125415A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69C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75F6" w14:textId="25FFC2D8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周智鑫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4FA8" w14:textId="5FE2A951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D273" w14:textId="158661E5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035980/S011032000110192001446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758" w14:textId="5F663D05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42190219314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BF9" w14:textId="703FD6CF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41200ACB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07FE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5D23" w14:textId="6CB03A2B" w:rsidR="009E6D84" w:rsidRDefault="009E6D84" w:rsidP="009E6D84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冀仕盛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D498" w14:textId="3FB47D61" w:rsidR="009E6D84" w:rsidRDefault="009E6D84" w:rsidP="009E6D84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8CA2" w14:textId="0A3AD286" w:rsidR="009E6D84" w:rsidRDefault="009E6D84" w:rsidP="009E6D84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8"/>
              </w:rPr>
              <w:t>012346/0800000000207709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EC49" w14:textId="0DAB21D2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04C" w14:textId="77777777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56CC527B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EDA9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0CB1" w14:textId="39FC8A28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夏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A0CA" w14:textId="78BDD696" w:rsidR="009E6D84" w:rsidRPr="005F693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1F4" w14:textId="7AA04B6D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E6D84">
              <w:rPr>
                <w:rFonts w:ascii="Times New Roman" w:hAnsi="Times New Roman" w:cs="Times New Roman"/>
              </w:rPr>
              <w:t>035984</w:t>
            </w:r>
            <w:r>
              <w:rPr>
                <w:rFonts w:ascii="Times New Roman" w:hAnsi="Times New Roman" w:cs="Times New Roman" w:hint="eastAsia"/>
              </w:rPr>
              <w:t>/</w:t>
            </w:r>
            <w:r w:rsidRPr="009E6D84">
              <w:rPr>
                <w:rFonts w:ascii="Times New Roman" w:hAnsi="Times New Roman" w:cs="Times New Roman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DF0B" w14:textId="77777777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AE4C" w14:textId="77777777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4FB7CEEF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EF21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9E6D84" w14:paraId="3B9834F8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D726" w14:textId="77777777" w:rsidR="009E6D84" w:rsidRPr="009E6D84" w:rsidRDefault="009E6D84" w:rsidP="009E6D8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 w:rsidRPr="009E6D84">
              <w:rPr>
                <w:rFonts w:hint="eastAsia"/>
                <w:szCs w:val="21"/>
              </w:rPr>
              <w:t>湖北山水化工有限公司是杭州富阳山水置业有限公司于</w:t>
            </w:r>
            <w:r w:rsidRPr="009E6D84">
              <w:rPr>
                <w:rFonts w:hint="eastAsia"/>
                <w:szCs w:val="21"/>
              </w:rPr>
              <w:t>2004</w:t>
            </w:r>
            <w:r w:rsidRPr="009E6D84">
              <w:rPr>
                <w:rFonts w:hint="eastAsia"/>
                <w:szCs w:val="21"/>
              </w:rPr>
              <w:t>年</w:t>
            </w:r>
            <w:r w:rsidRPr="009E6D84">
              <w:rPr>
                <w:rFonts w:hint="eastAsia"/>
                <w:szCs w:val="21"/>
              </w:rPr>
              <w:t>2</w:t>
            </w:r>
            <w:r w:rsidRPr="009E6D84">
              <w:rPr>
                <w:rFonts w:hint="eastAsia"/>
                <w:szCs w:val="21"/>
              </w:rPr>
              <w:t>月投资近亿元，收购原宜昌</w:t>
            </w:r>
            <w:proofErr w:type="gramStart"/>
            <w:r w:rsidRPr="009E6D84">
              <w:rPr>
                <w:rFonts w:hint="eastAsia"/>
                <w:szCs w:val="21"/>
              </w:rPr>
              <w:t>昌龙氯</w:t>
            </w:r>
            <w:proofErr w:type="gramEnd"/>
            <w:r w:rsidRPr="009E6D84">
              <w:rPr>
                <w:rFonts w:hint="eastAsia"/>
                <w:szCs w:val="21"/>
              </w:rPr>
              <w:t>碱化工有限公司后，成立的一家公司，</w:t>
            </w:r>
            <w:r w:rsidRPr="009E6D84">
              <w:rPr>
                <w:rFonts w:hint="eastAsia"/>
                <w:szCs w:val="21"/>
              </w:rPr>
              <w:t>2019</w:t>
            </w:r>
            <w:r w:rsidRPr="009E6D84">
              <w:rPr>
                <w:rFonts w:hint="eastAsia"/>
                <w:szCs w:val="21"/>
              </w:rPr>
              <w:t>年</w:t>
            </w:r>
            <w:r w:rsidRPr="009E6D84">
              <w:rPr>
                <w:rFonts w:hint="eastAsia"/>
                <w:szCs w:val="21"/>
              </w:rPr>
              <w:t>9</w:t>
            </w:r>
            <w:r w:rsidRPr="009E6D84">
              <w:rPr>
                <w:rFonts w:hint="eastAsia"/>
                <w:szCs w:val="21"/>
              </w:rPr>
              <w:t>月</w:t>
            </w:r>
            <w:r w:rsidRPr="009E6D84">
              <w:rPr>
                <w:rFonts w:hint="eastAsia"/>
                <w:szCs w:val="21"/>
              </w:rPr>
              <w:t>20</w:t>
            </w:r>
            <w:r w:rsidRPr="009E6D84">
              <w:rPr>
                <w:rFonts w:hint="eastAsia"/>
                <w:szCs w:val="21"/>
              </w:rPr>
              <w:t>日，根据宜昌市委、市政府《关于化工产业专项整治及转型升级的意见》及《枝江市化工产业专项整治及转型升级实施方案》文件要求，湖北山水化工有限公司原厂关闭，实施整体搬迁。</w:t>
            </w:r>
          </w:p>
          <w:p w14:paraId="2FC1DF17" w14:textId="07392BC1" w:rsidR="009E6D84" w:rsidRDefault="009E6D84" w:rsidP="009E6D8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 w:rsidRPr="009E6D84">
              <w:rPr>
                <w:rFonts w:hint="eastAsia"/>
                <w:szCs w:val="21"/>
              </w:rPr>
              <w:t>公司建设的</w:t>
            </w:r>
            <w:r w:rsidRPr="009E6D84">
              <w:rPr>
                <w:rFonts w:hint="eastAsia"/>
                <w:szCs w:val="21"/>
              </w:rPr>
              <w:t>5</w:t>
            </w:r>
            <w:r w:rsidRPr="009E6D84">
              <w:rPr>
                <w:rFonts w:hint="eastAsia"/>
                <w:szCs w:val="21"/>
              </w:rPr>
              <w:t>万吨</w:t>
            </w:r>
            <w:r w:rsidRPr="009E6D84">
              <w:rPr>
                <w:rFonts w:hint="eastAsia"/>
                <w:szCs w:val="21"/>
              </w:rPr>
              <w:t>/</w:t>
            </w:r>
            <w:r w:rsidRPr="009E6D84">
              <w:rPr>
                <w:rFonts w:hint="eastAsia"/>
                <w:szCs w:val="21"/>
              </w:rPr>
              <w:t>年离子膜烧碱（食品级）搬迁升级改造项目与</w:t>
            </w:r>
            <w:r w:rsidR="000476C0">
              <w:rPr>
                <w:rFonts w:hint="eastAsia"/>
                <w:szCs w:val="21"/>
              </w:rPr>
              <w:t>中间体项目</w:t>
            </w:r>
            <w:r w:rsidRPr="009E6D84">
              <w:rPr>
                <w:rFonts w:hint="eastAsia"/>
                <w:szCs w:val="21"/>
              </w:rPr>
              <w:t>同时建设完成，同时进</w:t>
            </w:r>
            <w:r w:rsidRPr="009E6D84">
              <w:rPr>
                <w:rFonts w:hint="eastAsia"/>
                <w:szCs w:val="21"/>
              </w:rPr>
              <w:lastRenderedPageBreak/>
              <w:t>行验收。</w:t>
            </w:r>
          </w:p>
        </w:tc>
      </w:tr>
      <w:tr w:rsidR="009E6D84" w14:paraId="5EEBDF66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F019" w14:textId="77777777" w:rsidR="009E6D84" w:rsidRDefault="009E6D84" w:rsidP="009E6D84">
            <w:pPr>
              <w:pStyle w:val="ab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9E6D84" w14:paraId="6DB28509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309C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A15F" w14:textId="61969D0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谭辉、周智鑫</w:t>
            </w:r>
          </w:p>
        </w:tc>
      </w:tr>
      <w:tr w:rsidR="009E6D84" w14:paraId="33097594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AE11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AF7F" w14:textId="307AEA9A" w:rsidR="009E6D84" w:rsidRPr="009E6D84" w:rsidRDefault="009E6D84" w:rsidP="009E6D84">
            <w:pPr>
              <w:adjustRightInd w:val="0"/>
              <w:snapToGrid w:val="0"/>
              <w:jc w:val="center"/>
            </w:pPr>
            <w:r>
              <w:rPr>
                <w:rFonts w:ascii="Times New Roman" w:eastAsia="宋体" w:hAnsi="Times New Roman" w:cs="Times New Roman"/>
                <w:szCs w:val="21"/>
              </w:rPr>
              <w:t>2021.3.10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2021.6.25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/2</w:t>
            </w:r>
            <w:r>
              <w:rPr>
                <w:rFonts w:ascii="Times New Roman" w:eastAsia="宋体" w:hAnsi="Times New Roman" w:cs="Times New Roman"/>
                <w:szCs w:val="21"/>
              </w:rPr>
              <w:t>021.</w:t>
            </w:r>
            <w:r>
              <w:rPr>
                <w:rFonts w:hint="eastAsia"/>
              </w:rPr>
              <w:t>9</w:t>
            </w:r>
            <w:r>
              <w:t>.15</w:t>
            </w:r>
          </w:p>
        </w:tc>
      </w:tr>
      <w:tr w:rsidR="009E6D84" w14:paraId="7530561A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6B76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4649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9E6D84" w14:paraId="4293BD30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FC0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14:paraId="4E22EFC7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A7F7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项目存在问题：</w:t>
            </w:r>
          </w:p>
          <w:p w14:paraId="3641EF08" w14:textId="3F19BE4B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检查现场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联锁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设置情况，烧碱中部分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联锁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解除，未见审批手续。</w:t>
            </w:r>
          </w:p>
          <w:p w14:paraId="1A7BE092" w14:textId="54E4A498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电解车间内有一块压力表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压力超红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线运行。</w:t>
            </w:r>
          </w:p>
          <w:p w14:paraId="1D6312A3" w14:textId="130C0047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辅料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投料口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无防护设施，建议设置网格等防止物品及人员跌入的措施。</w:t>
            </w:r>
          </w:p>
          <w:p w14:paraId="7CCEC9A2" w14:textId="3AD938E0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4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电缆沟、槽等多处施工未完成，无盖板。</w:t>
            </w:r>
          </w:p>
          <w:p w14:paraId="241A4490" w14:textId="398528FB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5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本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项目消防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验收尚未完成。</w:t>
            </w:r>
          </w:p>
          <w:p w14:paraId="1EC513C5" w14:textId="49AE6006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6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消防器材未见检查维护记录。</w:t>
            </w:r>
          </w:p>
          <w:p w14:paraId="09941CAD" w14:textId="31F95E9C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7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机修车间内部分消防设施被遮挡；设备备件库、备品备件库等仓储均存在未分类分区存放物品，未设置存放物品标识、阻挡消防用品等问题；备品备件库中部分轻便水龙头无法使用，无枪头。</w:t>
            </w:r>
          </w:p>
          <w:p w14:paraId="121CBD7E" w14:textId="4D17014D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8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一次盐水厂房中水池临边无防护设施。</w:t>
            </w:r>
          </w:p>
          <w:p w14:paraId="739E376E" w14:textId="54D9EDF9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9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双锅筒纵置式室燃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燃油燃气锅炉、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双锅筒纵置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式燃气锅炉等未见使用登记标志及检验标志。</w:t>
            </w:r>
          </w:p>
          <w:p w14:paraId="17C15AB1" w14:textId="7091AE0D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1</w:t>
            </w:r>
            <w:r>
              <w:rPr>
                <w:rFonts w:ascii="Calibri" w:eastAsia="宋体" w:hAnsi="Calibri" w:cs="Times New Roman"/>
                <w:szCs w:val="22"/>
                <w:lang w:bidi="ar"/>
              </w:rPr>
              <w:t>0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膨胀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节固定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螺栓未松，失去其作用。</w:t>
            </w:r>
          </w:p>
          <w:p w14:paraId="6FC10925" w14:textId="2846E365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1</w:t>
            </w:r>
            <w:r>
              <w:rPr>
                <w:rFonts w:ascii="Calibri" w:eastAsia="宋体" w:hAnsi="Calibri" w:cs="Times New Roman"/>
                <w:szCs w:val="22"/>
                <w:lang w:bidi="ar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氢气、天然气放空管设置不符合要求。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双锅筒纵置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式燃气锅炉尚未安装完成，尚未进行试生产，无法判断其是否能正常运行。</w:t>
            </w:r>
          </w:p>
          <w:p w14:paraId="5B88D045" w14:textId="40E3D6E0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1</w:t>
            </w:r>
            <w:r>
              <w:rPr>
                <w:rFonts w:ascii="Calibri" w:eastAsia="宋体" w:hAnsi="Calibri" w:cs="Times New Roman"/>
                <w:szCs w:val="22"/>
                <w:lang w:bidi="ar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冷冻车间内临时用电接线不规范，应加强管理与培训，规范临时用电。</w:t>
            </w:r>
          </w:p>
          <w:p w14:paraId="2AAABC69" w14:textId="03FEAE24" w:rsidR="000476C0" w:rsidRPr="000476C0" w:rsidRDefault="000476C0" w:rsidP="000476C0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1</w:t>
            </w:r>
            <w:r>
              <w:rPr>
                <w:rFonts w:ascii="Calibri" w:eastAsia="宋体" w:hAnsi="Calibri" w:cs="Times New Roman"/>
                <w:szCs w:val="22"/>
                <w:lang w:bidi="ar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液氯充装车间内吊装作业不规范（未试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吊直接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拉起，人员站在吊装路径及重物掉落可能滚落的区域，车辆司机和押运员直接进行起吊作业）。</w:t>
            </w:r>
          </w:p>
          <w:p w14:paraId="42AFC157" w14:textId="77777777" w:rsidR="000476C0" w:rsidRDefault="000476C0" w:rsidP="000476C0">
            <w:pPr>
              <w:jc w:val="left"/>
              <w:rPr>
                <w:rFonts w:ascii="Calibri" w:eastAsia="宋体" w:hAnsi="Calibri" w:cs="Times New Roman"/>
                <w:szCs w:val="22"/>
                <w:lang w:bidi="ar"/>
              </w:rPr>
            </w:pPr>
            <w:r>
              <w:rPr>
                <w:rFonts w:ascii="Calibri" w:eastAsia="宋体" w:hAnsi="Calibri" w:cs="Times New Roman"/>
                <w:szCs w:val="22"/>
                <w:lang w:bidi="ar"/>
              </w:rPr>
              <w:t>14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液氯充装作业人员配备不合理，当班上班人数仅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2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人。</w:t>
            </w:r>
          </w:p>
          <w:p w14:paraId="2D5575C4" w14:textId="5886B3E2" w:rsidR="009E6D84" w:rsidRPr="000476C0" w:rsidRDefault="000476C0" w:rsidP="000476C0">
            <w:pPr>
              <w:jc w:val="left"/>
              <w:rPr>
                <w:rFonts w:ascii="Calibri" w:eastAsia="宋体" w:hAnsi="Calibri" w:cs="Times New Roman"/>
                <w:szCs w:val="22"/>
                <w:lang w:bidi="ar"/>
              </w:rPr>
            </w:pPr>
            <w:r>
              <w:rPr>
                <w:rFonts w:ascii="Calibri" w:eastAsia="宋体" w:hAnsi="Calibri" w:cs="Times New Roman"/>
                <w:szCs w:val="22"/>
                <w:lang w:bidi="ar"/>
              </w:rPr>
              <w:t>15</w:t>
            </w:r>
            <w:r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该公司安全总监暂未取得化工安全</w:t>
            </w:r>
            <w:proofErr w:type="gramStart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类注册</w:t>
            </w:r>
            <w:proofErr w:type="gramEnd"/>
            <w:r w:rsidRPr="000476C0">
              <w:rPr>
                <w:rFonts w:ascii="Calibri" w:eastAsia="宋体" w:hAnsi="Calibri" w:cs="Times New Roman" w:hint="eastAsia"/>
                <w:szCs w:val="22"/>
                <w:lang w:bidi="ar"/>
              </w:rPr>
              <w:t>安全工程师资格</w:t>
            </w:r>
            <w:r w:rsidR="009E6D84"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。</w:t>
            </w:r>
          </w:p>
        </w:tc>
      </w:tr>
      <w:tr w:rsidR="009E6D84" w14:paraId="71FE9E54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C43D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DEB" w14:textId="04364C93" w:rsidR="009E6D84" w:rsidRDefault="00B81DF9" w:rsidP="009E6D84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FB4686D" wp14:editId="36DE2B77">
                  <wp:extent cx="5268595" cy="395097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595" cy="395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0CF42D" w14:textId="77777777" w:rsidR="00C932C3" w:rsidRDefault="00C932C3"/>
    <w:sectPr w:rsidR="00C932C3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4F22" w14:textId="77777777" w:rsidR="00251F39" w:rsidRDefault="00251F39" w:rsidP="005F6934">
      <w:r>
        <w:separator/>
      </w:r>
    </w:p>
  </w:endnote>
  <w:endnote w:type="continuationSeparator" w:id="0">
    <w:p w14:paraId="4682F52C" w14:textId="77777777" w:rsidR="00251F39" w:rsidRDefault="00251F39" w:rsidP="005F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AB16" w14:textId="77777777" w:rsidR="00251F39" w:rsidRDefault="00251F39" w:rsidP="005F6934">
      <w:r>
        <w:separator/>
      </w:r>
    </w:p>
  </w:footnote>
  <w:footnote w:type="continuationSeparator" w:id="0">
    <w:p w14:paraId="1FF6F7B9" w14:textId="77777777" w:rsidR="00251F39" w:rsidRDefault="00251F39" w:rsidP="005F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F9"/>
    <w:rsid w:val="00035D91"/>
    <w:rsid w:val="000476C0"/>
    <w:rsid w:val="0005239F"/>
    <w:rsid w:val="00134EB7"/>
    <w:rsid w:val="001A0318"/>
    <w:rsid w:val="002452E5"/>
    <w:rsid w:val="00251F39"/>
    <w:rsid w:val="00297BEE"/>
    <w:rsid w:val="002F2F9A"/>
    <w:rsid w:val="003131E3"/>
    <w:rsid w:val="00332E9D"/>
    <w:rsid w:val="0033323F"/>
    <w:rsid w:val="00353FDF"/>
    <w:rsid w:val="00356E23"/>
    <w:rsid w:val="00357E49"/>
    <w:rsid w:val="00363F20"/>
    <w:rsid w:val="00391608"/>
    <w:rsid w:val="003B2F18"/>
    <w:rsid w:val="003C11AC"/>
    <w:rsid w:val="003C565C"/>
    <w:rsid w:val="003D17C2"/>
    <w:rsid w:val="003E1B58"/>
    <w:rsid w:val="003F67B9"/>
    <w:rsid w:val="00414835"/>
    <w:rsid w:val="00416E5D"/>
    <w:rsid w:val="00430E48"/>
    <w:rsid w:val="00434CD9"/>
    <w:rsid w:val="00443F57"/>
    <w:rsid w:val="00445806"/>
    <w:rsid w:val="00495FC9"/>
    <w:rsid w:val="004A2C1D"/>
    <w:rsid w:val="004A5A46"/>
    <w:rsid w:val="004B7939"/>
    <w:rsid w:val="004D24EC"/>
    <w:rsid w:val="004D4AA6"/>
    <w:rsid w:val="004D71F6"/>
    <w:rsid w:val="004E2002"/>
    <w:rsid w:val="004E3860"/>
    <w:rsid w:val="004F1602"/>
    <w:rsid w:val="005A2343"/>
    <w:rsid w:val="005E7707"/>
    <w:rsid w:val="005F6934"/>
    <w:rsid w:val="00647FFB"/>
    <w:rsid w:val="00656C7A"/>
    <w:rsid w:val="00677166"/>
    <w:rsid w:val="00694F87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089E"/>
    <w:rsid w:val="00806D0C"/>
    <w:rsid w:val="0088430C"/>
    <w:rsid w:val="008D11A5"/>
    <w:rsid w:val="00930DEA"/>
    <w:rsid w:val="00981C78"/>
    <w:rsid w:val="00995F48"/>
    <w:rsid w:val="009A0DE0"/>
    <w:rsid w:val="009D2677"/>
    <w:rsid w:val="009E6D84"/>
    <w:rsid w:val="00A104C7"/>
    <w:rsid w:val="00A22952"/>
    <w:rsid w:val="00A82471"/>
    <w:rsid w:val="00A93DE5"/>
    <w:rsid w:val="00AA0C3E"/>
    <w:rsid w:val="00AA4740"/>
    <w:rsid w:val="00AB228D"/>
    <w:rsid w:val="00AB72A2"/>
    <w:rsid w:val="00AC0DCA"/>
    <w:rsid w:val="00AC79CE"/>
    <w:rsid w:val="00AF3EF1"/>
    <w:rsid w:val="00B144A6"/>
    <w:rsid w:val="00B269FD"/>
    <w:rsid w:val="00B33B92"/>
    <w:rsid w:val="00B4020B"/>
    <w:rsid w:val="00B419DC"/>
    <w:rsid w:val="00B53840"/>
    <w:rsid w:val="00B75E9C"/>
    <w:rsid w:val="00B81DF9"/>
    <w:rsid w:val="00B92338"/>
    <w:rsid w:val="00BB7406"/>
    <w:rsid w:val="00C06829"/>
    <w:rsid w:val="00C30872"/>
    <w:rsid w:val="00C32FF9"/>
    <w:rsid w:val="00C457EC"/>
    <w:rsid w:val="00C8520B"/>
    <w:rsid w:val="00C932C3"/>
    <w:rsid w:val="00CA474B"/>
    <w:rsid w:val="00CE7B1A"/>
    <w:rsid w:val="00D10924"/>
    <w:rsid w:val="00D11F37"/>
    <w:rsid w:val="00D20D6B"/>
    <w:rsid w:val="00D21C2D"/>
    <w:rsid w:val="00D329D7"/>
    <w:rsid w:val="00D37AFD"/>
    <w:rsid w:val="00D84782"/>
    <w:rsid w:val="00D85DBF"/>
    <w:rsid w:val="00D94369"/>
    <w:rsid w:val="00DC2E91"/>
    <w:rsid w:val="00DC3813"/>
    <w:rsid w:val="00E1138F"/>
    <w:rsid w:val="00E5262E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18396314"/>
    <w:rsid w:val="21385E7E"/>
    <w:rsid w:val="21902E98"/>
    <w:rsid w:val="27873913"/>
    <w:rsid w:val="28B430CE"/>
    <w:rsid w:val="2CA63131"/>
    <w:rsid w:val="3169606F"/>
    <w:rsid w:val="36BE09F1"/>
    <w:rsid w:val="3CFA504F"/>
    <w:rsid w:val="3D603CF6"/>
    <w:rsid w:val="44BC33A0"/>
    <w:rsid w:val="450E67AE"/>
    <w:rsid w:val="4A1E5D1D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9110D"/>
  <w15:docId w15:val="{10B78E2F-6E1C-436B-BD2F-97DCC9F2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pPr>
      <w:spacing w:line="560" w:lineRule="exact"/>
    </w:pPr>
    <w:rPr>
      <w:sz w:val="24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spacing w:line="360" w:lineRule="auto"/>
      <w:ind w:leftChars="200" w:left="420" w:firstLineChars="200" w:firstLine="883"/>
    </w:pPr>
    <w:rPr>
      <w:rFonts w:ascii="Times New Roman" w:eastAsia="宋体" w:hAnsi="Times New Roman"/>
      <w:sz w:val="28"/>
      <w:szCs w:val="22"/>
    </w:rPr>
  </w:style>
  <w:style w:type="paragraph" w:styleId="ab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aa">
    <w:name w:val="页眉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nhideWhenUsed/>
    <w:qFormat/>
    <w:pPr>
      <w:ind w:firstLineChars="200" w:firstLine="420"/>
    </w:pPr>
  </w:style>
  <w:style w:type="paragraph" w:customStyle="1" w:styleId="1-">
    <w:name w:val="最终1 正文-景深安评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sz w:val="28"/>
    </w:rPr>
  </w:style>
  <w:style w:type="character" w:customStyle="1" w:styleId="a4">
    <w:name w:val="正文文本 字符"/>
    <w:basedOn w:val="a1"/>
    <w:link w:val="a0"/>
    <w:rPr>
      <w:rFonts w:ascii="Calibri" w:hAnsi="Calibri" w:cs="Calibri" w:hint="default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217</Words>
  <Characters>1241</Characters>
  <Application>Microsoft Office Word</Application>
  <DocSecurity>0</DocSecurity>
  <Lines>10</Lines>
  <Paragraphs>2</Paragraphs>
  <ScaleCrop>false</ScaleCrop>
  <Company>mycomputer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辉 谭</cp:lastModifiedBy>
  <cp:revision>47</cp:revision>
  <dcterms:created xsi:type="dcterms:W3CDTF">2016-10-06T02:34:00Z</dcterms:created>
  <dcterms:modified xsi:type="dcterms:W3CDTF">2022-01-11T03:37:00Z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8E27B0C95D714187AC6FFC6CF51A2BBC</vt:lpwstr>
  </property>
</Properties>
</file>