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210C8" w14:textId="77777777" w:rsidR="001A586D" w:rsidRPr="0022669F" w:rsidRDefault="001A586D">
      <w:pPr>
        <w:pStyle w:val="a5"/>
        <w:spacing w:after="0" w:line="360" w:lineRule="auto"/>
        <w:ind w:leftChars="-202" w:left="-424" w:rightChars="20" w:right="42" w:firstLine="2"/>
        <w:jc w:val="center"/>
        <w:rPr>
          <w:rFonts w:ascii="Arial" w:hAnsi="Arial" w:cs="Arial"/>
          <w:b/>
          <w:color w:val="000000" w:themeColor="text1"/>
          <w:sz w:val="44"/>
          <w:szCs w:val="44"/>
          <w:lang w:eastAsia="zh-CN"/>
        </w:rPr>
      </w:pPr>
    </w:p>
    <w:p w14:paraId="48D591B9" w14:textId="605CEB85" w:rsidR="001A586D" w:rsidRPr="0022669F" w:rsidRDefault="001A586D">
      <w:pPr>
        <w:pStyle w:val="a5"/>
        <w:spacing w:after="0" w:line="360" w:lineRule="auto"/>
        <w:ind w:leftChars="-202" w:left="-424" w:rightChars="20" w:right="42" w:firstLine="2"/>
        <w:jc w:val="center"/>
        <w:rPr>
          <w:rFonts w:ascii="Arial" w:hAnsi="Arial" w:cs="Arial"/>
          <w:b/>
          <w:color w:val="000000" w:themeColor="text1"/>
          <w:sz w:val="44"/>
          <w:szCs w:val="44"/>
          <w:lang w:eastAsia="zh-CN"/>
        </w:rPr>
      </w:pPr>
    </w:p>
    <w:p w14:paraId="67C43A7C" w14:textId="6E0499D6" w:rsidR="00AF5942" w:rsidRPr="0022669F" w:rsidRDefault="00AF5942">
      <w:pPr>
        <w:pStyle w:val="a5"/>
        <w:spacing w:after="0" w:line="360" w:lineRule="auto"/>
        <w:ind w:leftChars="-202" w:left="-424" w:rightChars="20" w:right="42" w:firstLine="2"/>
        <w:jc w:val="center"/>
        <w:rPr>
          <w:rFonts w:ascii="Arial" w:hAnsi="Arial" w:cs="Arial"/>
          <w:b/>
          <w:color w:val="000000" w:themeColor="text1"/>
          <w:sz w:val="44"/>
          <w:szCs w:val="44"/>
          <w:lang w:eastAsia="zh-CN"/>
        </w:rPr>
      </w:pPr>
    </w:p>
    <w:p w14:paraId="066684F0" w14:textId="6F09CD6E" w:rsidR="005D5CB4" w:rsidRPr="0022669F" w:rsidRDefault="00AF5942">
      <w:pPr>
        <w:pStyle w:val="a5"/>
        <w:spacing w:after="0" w:line="360" w:lineRule="auto"/>
        <w:ind w:leftChars="-202" w:left="-424" w:rightChars="20" w:right="42" w:firstLine="2"/>
        <w:jc w:val="center"/>
        <w:rPr>
          <w:rFonts w:ascii="Arial" w:hAnsi="Arial" w:cs="Arial"/>
          <w:b/>
          <w:color w:val="000000" w:themeColor="text1"/>
          <w:sz w:val="44"/>
          <w:szCs w:val="44"/>
          <w:lang w:eastAsia="zh-CN"/>
        </w:rPr>
      </w:pPr>
      <w:r w:rsidRPr="0022669F">
        <w:rPr>
          <w:rFonts w:ascii="Arial" w:hAnsi="Arial" w:cs="Arial" w:hint="eastAsia"/>
          <w:b/>
          <w:color w:val="000000" w:themeColor="text1"/>
          <w:sz w:val="44"/>
          <w:szCs w:val="44"/>
          <w:lang w:eastAsia="zh-CN"/>
        </w:rPr>
        <w:t>超滤系统</w:t>
      </w:r>
      <w:r w:rsidR="001A1F51" w:rsidRPr="0022669F">
        <w:rPr>
          <w:rFonts w:ascii="Arial" w:hAnsi="Arial" w:cs="Arial"/>
          <w:b/>
          <w:color w:val="000000" w:themeColor="text1"/>
          <w:sz w:val="44"/>
          <w:szCs w:val="44"/>
          <w:lang w:eastAsia="zh-CN"/>
        </w:rPr>
        <w:t>用户需求说明书（</w:t>
      </w:r>
      <w:r w:rsidR="001A1F51" w:rsidRPr="0022669F">
        <w:rPr>
          <w:rFonts w:ascii="Arial" w:hAnsi="Arial" w:cs="Arial"/>
          <w:b/>
          <w:color w:val="000000" w:themeColor="text1"/>
          <w:sz w:val="44"/>
          <w:szCs w:val="44"/>
          <w:lang w:eastAsia="zh-CN"/>
        </w:rPr>
        <w:t>URS</w:t>
      </w:r>
      <w:r w:rsidR="001A1F51" w:rsidRPr="0022669F">
        <w:rPr>
          <w:rFonts w:ascii="Arial" w:hAnsi="Arial" w:cs="Arial"/>
          <w:b/>
          <w:color w:val="000000" w:themeColor="text1"/>
          <w:sz w:val="44"/>
          <w:szCs w:val="44"/>
          <w:lang w:eastAsia="zh-CN"/>
        </w:rPr>
        <w:t>）</w:t>
      </w:r>
    </w:p>
    <w:p w14:paraId="26068CAF" w14:textId="77777777" w:rsidR="005D5CB4" w:rsidRPr="0022669F" w:rsidRDefault="005D5CB4">
      <w:pPr>
        <w:spacing w:line="360" w:lineRule="auto"/>
        <w:ind w:leftChars="-202" w:left="-424" w:rightChars="20" w:right="42" w:firstLine="2"/>
        <w:jc w:val="center"/>
        <w:rPr>
          <w:color w:val="000000" w:themeColor="text1"/>
        </w:rPr>
      </w:pPr>
    </w:p>
    <w:p w14:paraId="644FD077" w14:textId="77777777" w:rsidR="005D5CB4" w:rsidRPr="0022669F" w:rsidRDefault="005D5CB4">
      <w:pPr>
        <w:spacing w:line="360" w:lineRule="auto"/>
        <w:ind w:leftChars="-202" w:left="-424" w:rightChars="20" w:right="42" w:firstLine="2"/>
        <w:jc w:val="center"/>
        <w:rPr>
          <w:color w:val="000000" w:themeColor="text1"/>
        </w:rPr>
      </w:pPr>
    </w:p>
    <w:p w14:paraId="64FD5C97" w14:textId="77777777" w:rsidR="005D5CB4" w:rsidRPr="0022669F" w:rsidRDefault="005D5CB4">
      <w:pPr>
        <w:spacing w:line="360" w:lineRule="auto"/>
        <w:ind w:leftChars="-202" w:left="-424" w:rightChars="20" w:right="42" w:firstLine="2"/>
        <w:jc w:val="center"/>
        <w:rPr>
          <w:color w:val="000000" w:themeColor="text1"/>
        </w:rPr>
      </w:pPr>
    </w:p>
    <w:p w14:paraId="464081C7" w14:textId="77777777" w:rsidR="005D5CB4" w:rsidRPr="0022669F" w:rsidRDefault="005D5CB4">
      <w:pPr>
        <w:spacing w:line="360" w:lineRule="auto"/>
        <w:ind w:leftChars="-202" w:left="-424" w:firstLine="2"/>
        <w:rPr>
          <w:color w:val="000000" w:themeColor="text1"/>
        </w:rPr>
      </w:pPr>
    </w:p>
    <w:p w14:paraId="33BF89CF" w14:textId="77777777" w:rsidR="005D5CB4" w:rsidRPr="0022669F" w:rsidRDefault="005D5CB4">
      <w:pPr>
        <w:spacing w:line="360" w:lineRule="auto"/>
        <w:ind w:leftChars="-202" w:left="-424" w:firstLine="2"/>
        <w:rPr>
          <w:color w:val="000000" w:themeColor="text1"/>
        </w:rPr>
      </w:pPr>
    </w:p>
    <w:p w14:paraId="56168DDC" w14:textId="77777777" w:rsidR="005D5CB4" w:rsidRPr="0022669F" w:rsidRDefault="005D5CB4">
      <w:pPr>
        <w:spacing w:line="360" w:lineRule="auto"/>
        <w:ind w:leftChars="-202" w:left="-424" w:firstLine="2"/>
        <w:rPr>
          <w:color w:val="000000" w:themeColor="text1"/>
        </w:rPr>
      </w:pPr>
    </w:p>
    <w:p w14:paraId="3A4D0B96" w14:textId="77777777" w:rsidR="005D5CB4" w:rsidRPr="0022669F" w:rsidRDefault="005D5CB4">
      <w:pPr>
        <w:spacing w:line="360" w:lineRule="auto"/>
        <w:ind w:leftChars="-202" w:left="-424" w:firstLine="2"/>
        <w:rPr>
          <w:color w:val="000000" w:themeColor="text1"/>
        </w:rPr>
      </w:pPr>
    </w:p>
    <w:p w14:paraId="38C24B17" w14:textId="77777777" w:rsidR="005D5CB4" w:rsidRPr="0022669F" w:rsidRDefault="005D5CB4">
      <w:pPr>
        <w:spacing w:line="360" w:lineRule="auto"/>
        <w:ind w:leftChars="-202" w:left="-424" w:firstLine="2"/>
        <w:rPr>
          <w:color w:val="000000" w:themeColor="text1"/>
        </w:rPr>
      </w:pPr>
    </w:p>
    <w:p w14:paraId="10C783C8" w14:textId="77777777" w:rsidR="005D5CB4" w:rsidRPr="0022669F" w:rsidRDefault="005D5CB4">
      <w:pPr>
        <w:spacing w:line="360" w:lineRule="auto"/>
        <w:ind w:leftChars="-202" w:left="-424" w:firstLine="2"/>
        <w:rPr>
          <w:color w:val="000000" w:themeColor="text1"/>
        </w:rPr>
      </w:pPr>
    </w:p>
    <w:p w14:paraId="51173BA3" w14:textId="77777777" w:rsidR="005D5CB4" w:rsidRPr="0022669F" w:rsidRDefault="005D5CB4">
      <w:pPr>
        <w:spacing w:line="360" w:lineRule="auto"/>
        <w:ind w:leftChars="-202" w:left="-424" w:firstLine="2"/>
        <w:rPr>
          <w:color w:val="000000" w:themeColor="text1"/>
        </w:rPr>
      </w:pPr>
    </w:p>
    <w:p w14:paraId="0357CDF6" w14:textId="77777777" w:rsidR="005D5CB4" w:rsidRPr="0022669F" w:rsidRDefault="005D5CB4">
      <w:pPr>
        <w:spacing w:line="360" w:lineRule="auto"/>
        <w:ind w:leftChars="-202" w:left="-424" w:firstLine="2"/>
        <w:rPr>
          <w:color w:val="000000" w:themeColor="text1"/>
        </w:rPr>
      </w:pPr>
    </w:p>
    <w:p w14:paraId="5A84FF80" w14:textId="77777777" w:rsidR="005D5CB4" w:rsidRPr="0022669F" w:rsidRDefault="005D5CB4">
      <w:pPr>
        <w:spacing w:line="360" w:lineRule="auto"/>
        <w:ind w:leftChars="-202" w:left="-424" w:firstLine="2"/>
        <w:rPr>
          <w:color w:val="000000" w:themeColor="text1"/>
        </w:rPr>
      </w:pPr>
    </w:p>
    <w:p w14:paraId="3B4AC6FD" w14:textId="77777777" w:rsidR="005D5CB4" w:rsidRPr="0022669F" w:rsidRDefault="005D5CB4">
      <w:pPr>
        <w:spacing w:line="360" w:lineRule="auto"/>
        <w:ind w:leftChars="-202" w:left="-424" w:firstLine="2"/>
        <w:rPr>
          <w:color w:val="000000" w:themeColor="text1"/>
        </w:rPr>
      </w:pPr>
    </w:p>
    <w:p w14:paraId="3EC0AA8E" w14:textId="77777777" w:rsidR="005D5CB4" w:rsidRPr="0022669F" w:rsidRDefault="005D5CB4">
      <w:pPr>
        <w:spacing w:line="360" w:lineRule="auto"/>
        <w:ind w:leftChars="-202" w:left="-424" w:firstLine="2"/>
        <w:rPr>
          <w:color w:val="000000" w:themeColor="text1"/>
        </w:rPr>
      </w:pPr>
    </w:p>
    <w:p w14:paraId="005BF0D7" w14:textId="77777777" w:rsidR="005D5CB4" w:rsidRPr="0022669F" w:rsidRDefault="005D5CB4">
      <w:pPr>
        <w:spacing w:line="360" w:lineRule="auto"/>
        <w:ind w:leftChars="-202" w:left="-424" w:firstLine="2"/>
        <w:rPr>
          <w:color w:val="000000" w:themeColor="text1"/>
        </w:rPr>
      </w:pPr>
    </w:p>
    <w:p w14:paraId="6233271E" w14:textId="77777777" w:rsidR="005D5CB4" w:rsidRPr="0022669F" w:rsidRDefault="005D5CB4">
      <w:pPr>
        <w:spacing w:line="360" w:lineRule="auto"/>
        <w:rPr>
          <w:color w:val="000000" w:themeColor="text1"/>
        </w:rPr>
      </w:pPr>
    </w:p>
    <w:p w14:paraId="5F70A0E2" w14:textId="77777777" w:rsidR="005D5CB4" w:rsidRPr="0022669F" w:rsidRDefault="005D5CB4">
      <w:pPr>
        <w:spacing w:line="360" w:lineRule="auto"/>
        <w:ind w:leftChars="-202" w:left="-424"/>
        <w:rPr>
          <w:rFonts w:ascii="Arial" w:hAnsi="Arial" w:cs="Arial"/>
          <w:b/>
          <w:color w:val="000000" w:themeColor="text1"/>
          <w:u w:val="single"/>
        </w:rPr>
      </w:pPr>
    </w:p>
    <w:p w14:paraId="7ED8F768" w14:textId="068269FF" w:rsidR="00AF5942" w:rsidRPr="0022669F" w:rsidRDefault="00AF5942">
      <w:pPr>
        <w:spacing w:line="360" w:lineRule="auto"/>
        <w:ind w:leftChars="-202" w:left="-424"/>
        <w:rPr>
          <w:rFonts w:ascii="Arial" w:hAnsi="Arial" w:cs="Arial"/>
          <w:b/>
          <w:color w:val="000000" w:themeColor="text1"/>
          <w:u w:val="single"/>
        </w:rPr>
      </w:pPr>
      <w:r w:rsidRPr="0022669F">
        <w:rPr>
          <w:rFonts w:ascii="Arial" w:hAnsi="Arial" w:cs="Arial"/>
          <w:b/>
          <w:color w:val="000000" w:themeColor="text1"/>
          <w:u w:val="single"/>
        </w:rPr>
        <w:br w:type="page"/>
      </w:r>
    </w:p>
    <w:bookmarkStart w:id="0" w:name="_Toc264045722" w:displacedByCustomXml="next"/>
    <w:bookmarkStart w:id="1" w:name="_Toc2307" w:displacedByCustomXml="next"/>
    <w:bookmarkStart w:id="2" w:name="_Toc263509589" w:displacedByCustomXml="next"/>
    <w:bookmarkStart w:id="3" w:name="_Toc263501772" w:displacedByCustomXml="next"/>
    <w:bookmarkStart w:id="4" w:name="_Toc32158" w:displacedByCustomXml="next"/>
    <w:bookmarkStart w:id="5" w:name="_Toc263510140" w:displacedByCustomXml="next"/>
    <w:bookmarkStart w:id="6" w:name="_Toc263510058" w:displacedByCustomXml="next"/>
    <w:bookmarkStart w:id="7" w:name="_Toc1761" w:displacedByCustomXml="next"/>
    <w:bookmarkStart w:id="8" w:name="_Toc1937" w:displacedByCustomXml="next"/>
    <w:bookmarkStart w:id="9" w:name="_Toc21751" w:displacedByCustomXml="next"/>
    <w:bookmarkStart w:id="10" w:name="_Toc264045865" w:displacedByCustomXml="next"/>
    <w:bookmarkStart w:id="11" w:name="_Toc511896551" w:displacedByCustomXml="next"/>
    <w:bookmarkStart w:id="12" w:name="_Toc2829" w:displacedByCustomXml="next"/>
    <w:bookmarkStart w:id="13" w:name="_Toc511888878" w:displacedByCustomXml="next"/>
    <w:bookmarkStart w:id="14" w:name="_Toc19195" w:displacedByCustomXml="next"/>
    <w:bookmarkStart w:id="15" w:name="_Toc265068504" w:displacedByCustomXml="next"/>
    <w:bookmarkStart w:id="16" w:name="_Toc1895" w:displacedByCustomXml="next"/>
    <w:bookmarkStart w:id="17" w:name="_Toc13127" w:displacedByCustomXml="next"/>
    <w:bookmarkStart w:id="18" w:name="_Toc263501845" w:displacedByCustomXml="next"/>
    <w:bookmarkStart w:id="19" w:name="_Toc2253" w:displacedByCustomXml="next"/>
    <w:bookmarkStart w:id="20" w:name="_Toc478415373" w:displacedByCustomXml="next"/>
    <w:bookmarkStart w:id="21" w:name="_Toc2856" w:displacedByCustomXml="next"/>
    <w:sdt>
      <w:sdtPr>
        <w:rPr>
          <w:rFonts w:asciiTheme="minorHAnsi" w:eastAsiaTheme="minorEastAsia" w:hAnsiTheme="minorHAnsi" w:cstheme="minorBidi"/>
          <w:b w:val="0"/>
          <w:bCs w:val="0"/>
          <w:color w:val="000000" w:themeColor="text1"/>
          <w:kern w:val="2"/>
          <w:sz w:val="21"/>
          <w:szCs w:val="22"/>
          <w:lang w:val="zh-CN"/>
        </w:rPr>
        <w:id w:val="8885699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5CB2488E" w14:textId="77777777" w:rsidR="005D5CB4" w:rsidRPr="0022669F" w:rsidRDefault="001A1F51">
          <w:pPr>
            <w:pStyle w:val="TOC10"/>
            <w:jc w:val="center"/>
            <w:rPr>
              <w:color w:val="000000" w:themeColor="text1"/>
            </w:rPr>
          </w:pPr>
          <w:r w:rsidRPr="0022669F">
            <w:rPr>
              <w:color w:val="000000" w:themeColor="text1"/>
              <w:lang w:val="zh-CN"/>
            </w:rPr>
            <w:t>目录</w:t>
          </w:r>
        </w:p>
        <w:p w14:paraId="3E965B68" w14:textId="77777777" w:rsidR="005D5CB4" w:rsidRPr="0022669F" w:rsidRDefault="001A1F51">
          <w:pPr>
            <w:pStyle w:val="TOC1"/>
            <w:rPr>
              <w:color w:val="000000" w:themeColor="text1"/>
            </w:rPr>
          </w:pPr>
          <w:r w:rsidRPr="0022669F">
            <w:rPr>
              <w:b/>
              <w:color w:val="000000" w:themeColor="text1"/>
            </w:rPr>
            <w:fldChar w:fldCharType="begin"/>
          </w:r>
          <w:r w:rsidRPr="0022669F">
            <w:rPr>
              <w:b/>
              <w:color w:val="000000" w:themeColor="text1"/>
            </w:rPr>
            <w:instrText xml:space="preserve"> TOC \o "1-3" \h \z \u </w:instrText>
          </w:r>
          <w:r w:rsidRPr="0022669F">
            <w:rPr>
              <w:b/>
              <w:color w:val="000000" w:themeColor="text1"/>
            </w:rPr>
            <w:fldChar w:fldCharType="separate"/>
          </w:r>
          <w:hyperlink w:anchor="_Toc95749781" w:history="1">
            <w:r w:rsidRPr="0022669F">
              <w:rPr>
                <w:rStyle w:val="af1"/>
                <w:rFonts w:ascii="Arial" w:hAnsi="Arial" w:cs="Arial"/>
                <w:bCs/>
                <w:color w:val="000000" w:themeColor="text1"/>
              </w:rPr>
              <w:t xml:space="preserve">1. </w:t>
            </w:r>
            <w:r w:rsidRPr="0022669F">
              <w:rPr>
                <w:rStyle w:val="af1"/>
                <w:rFonts w:ascii="Arial" w:hAnsi="Arial" w:cs="Arial" w:hint="eastAsia"/>
                <w:bCs/>
                <w:color w:val="000000" w:themeColor="text1"/>
              </w:rPr>
              <w:t>目的</w:t>
            </w:r>
            <w:r w:rsidRPr="0022669F">
              <w:rPr>
                <w:color w:val="000000" w:themeColor="text1"/>
              </w:rPr>
              <w:tab/>
            </w:r>
            <w:r w:rsidRPr="0022669F">
              <w:rPr>
                <w:color w:val="000000" w:themeColor="text1"/>
              </w:rPr>
              <w:fldChar w:fldCharType="begin"/>
            </w:r>
            <w:r w:rsidRPr="0022669F">
              <w:rPr>
                <w:color w:val="000000" w:themeColor="text1"/>
              </w:rPr>
              <w:instrText xml:space="preserve"> PAGEREF _Toc95749781 \h </w:instrText>
            </w:r>
            <w:r w:rsidRPr="0022669F">
              <w:rPr>
                <w:color w:val="000000" w:themeColor="text1"/>
              </w:rPr>
            </w:r>
            <w:r w:rsidRPr="0022669F">
              <w:rPr>
                <w:color w:val="000000" w:themeColor="text1"/>
              </w:rPr>
              <w:fldChar w:fldCharType="separate"/>
            </w:r>
            <w:r w:rsidRPr="0022669F">
              <w:rPr>
                <w:color w:val="000000" w:themeColor="text1"/>
              </w:rPr>
              <w:t>4</w:t>
            </w:r>
            <w:r w:rsidRPr="0022669F">
              <w:rPr>
                <w:color w:val="000000" w:themeColor="text1"/>
              </w:rPr>
              <w:fldChar w:fldCharType="end"/>
            </w:r>
          </w:hyperlink>
        </w:p>
        <w:p w14:paraId="293D8D3C" w14:textId="77777777" w:rsidR="005D5CB4" w:rsidRPr="0022669F" w:rsidRDefault="00364DB3">
          <w:pPr>
            <w:pStyle w:val="TOC1"/>
            <w:rPr>
              <w:color w:val="000000" w:themeColor="text1"/>
            </w:rPr>
          </w:pPr>
          <w:hyperlink w:anchor="_Toc95749782" w:history="1">
            <w:r w:rsidR="001A1F51" w:rsidRPr="0022669F">
              <w:rPr>
                <w:rStyle w:val="af1"/>
                <w:rFonts w:ascii="Arial" w:hAnsi="Arial" w:cs="Arial"/>
                <w:bCs/>
                <w:color w:val="000000" w:themeColor="text1"/>
              </w:rPr>
              <w:t xml:space="preserve">2. </w:t>
            </w:r>
            <w:r w:rsidR="001A1F51" w:rsidRPr="0022669F">
              <w:rPr>
                <w:rStyle w:val="af1"/>
                <w:rFonts w:ascii="Arial" w:hAnsi="Arial" w:cs="Arial" w:hint="eastAsia"/>
                <w:bCs/>
                <w:color w:val="000000" w:themeColor="text1"/>
              </w:rPr>
              <w:t>范围</w:t>
            </w:r>
            <w:r w:rsidR="001A1F51" w:rsidRPr="0022669F">
              <w:rPr>
                <w:color w:val="000000" w:themeColor="text1"/>
              </w:rPr>
              <w:tab/>
            </w:r>
            <w:r w:rsidR="001A1F51" w:rsidRPr="0022669F">
              <w:rPr>
                <w:color w:val="000000" w:themeColor="text1"/>
              </w:rPr>
              <w:fldChar w:fldCharType="begin"/>
            </w:r>
            <w:r w:rsidR="001A1F51" w:rsidRPr="0022669F">
              <w:rPr>
                <w:color w:val="000000" w:themeColor="text1"/>
              </w:rPr>
              <w:instrText xml:space="preserve"> PAGEREF _Toc95749782 \h </w:instrText>
            </w:r>
            <w:r w:rsidR="001A1F51" w:rsidRPr="0022669F">
              <w:rPr>
                <w:color w:val="000000" w:themeColor="text1"/>
              </w:rPr>
            </w:r>
            <w:r w:rsidR="001A1F51" w:rsidRPr="0022669F">
              <w:rPr>
                <w:color w:val="000000" w:themeColor="text1"/>
              </w:rPr>
              <w:fldChar w:fldCharType="separate"/>
            </w:r>
            <w:r w:rsidR="001A1F51" w:rsidRPr="0022669F">
              <w:rPr>
                <w:color w:val="000000" w:themeColor="text1"/>
              </w:rPr>
              <w:t>4</w:t>
            </w:r>
            <w:r w:rsidR="001A1F51" w:rsidRPr="0022669F">
              <w:rPr>
                <w:color w:val="000000" w:themeColor="text1"/>
              </w:rPr>
              <w:fldChar w:fldCharType="end"/>
            </w:r>
          </w:hyperlink>
        </w:p>
        <w:p w14:paraId="395FF237" w14:textId="77777777" w:rsidR="005D5CB4" w:rsidRPr="0022669F" w:rsidRDefault="00364DB3">
          <w:pPr>
            <w:pStyle w:val="TOC2"/>
            <w:tabs>
              <w:tab w:val="right" w:leader="dot" w:pos="8822"/>
            </w:tabs>
            <w:rPr>
              <w:color w:val="000000" w:themeColor="text1"/>
            </w:rPr>
          </w:pPr>
          <w:hyperlink w:anchor="_Toc95749783" w:history="1">
            <w:r w:rsidR="001A1F51" w:rsidRPr="0022669F">
              <w:rPr>
                <w:rStyle w:val="af1"/>
                <w:rFonts w:ascii="Arial" w:hAnsi="Arial" w:cs="Arial"/>
                <w:b/>
                <w:color w:val="000000" w:themeColor="text1"/>
              </w:rPr>
              <w:t>2.1</w:t>
            </w:r>
            <w:r w:rsidR="001A1F51" w:rsidRPr="0022669F">
              <w:rPr>
                <w:rStyle w:val="af1"/>
                <w:rFonts w:hint="eastAsia"/>
                <w:b/>
                <w:color w:val="000000" w:themeColor="text1"/>
              </w:rPr>
              <w:t>供货范围</w:t>
            </w:r>
            <w:r w:rsidR="001A1F51" w:rsidRPr="0022669F">
              <w:rPr>
                <w:color w:val="000000" w:themeColor="text1"/>
              </w:rPr>
              <w:tab/>
            </w:r>
            <w:r w:rsidR="001A1F51" w:rsidRPr="0022669F">
              <w:rPr>
                <w:color w:val="000000" w:themeColor="text1"/>
              </w:rPr>
              <w:fldChar w:fldCharType="begin"/>
            </w:r>
            <w:r w:rsidR="001A1F51" w:rsidRPr="0022669F">
              <w:rPr>
                <w:color w:val="000000" w:themeColor="text1"/>
              </w:rPr>
              <w:instrText xml:space="preserve"> PAGEREF _Toc95749783 \h </w:instrText>
            </w:r>
            <w:r w:rsidR="001A1F51" w:rsidRPr="0022669F">
              <w:rPr>
                <w:color w:val="000000" w:themeColor="text1"/>
              </w:rPr>
            </w:r>
            <w:r w:rsidR="001A1F51" w:rsidRPr="0022669F">
              <w:rPr>
                <w:color w:val="000000" w:themeColor="text1"/>
              </w:rPr>
              <w:fldChar w:fldCharType="separate"/>
            </w:r>
            <w:r w:rsidR="001A1F51" w:rsidRPr="0022669F">
              <w:rPr>
                <w:color w:val="000000" w:themeColor="text1"/>
              </w:rPr>
              <w:t>4</w:t>
            </w:r>
            <w:r w:rsidR="001A1F51" w:rsidRPr="0022669F">
              <w:rPr>
                <w:color w:val="000000" w:themeColor="text1"/>
              </w:rPr>
              <w:fldChar w:fldCharType="end"/>
            </w:r>
          </w:hyperlink>
        </w:p>
        <w:p w14:paraId="30DC0365" w14:textId="77777777" w:rsidR="005D5CB4" w:rsidRPr="0022669F" w:rsidRDefault="00364DB3">
          <w:pPr>
            <w:pStyle w:val="TOC2"/>
            <w:tabs>
              <w:tab w:val="right" w:leader="dot" w:pos="8822"/>
            </w:tabs>
            <w:rPr>
              <w:color w:val="000000" w:themeColor="text1"/>
            </w:rPr>
          </w:pPr>
          <w:hyperlink w:anchor="_Toc95749784" w:history="1">
            <w:r w:rsidR="001A1F51" w:rsidRPr="0022669F">
              <w:rPr>
                <w:rStyle w:val="af1"/>
                <w:rFonts w:ascii="Arial" w:hAnsi="Arial" w:cs="Arial"/>
                <w:b/>
                <w:color w:val="000000" w:themeColor="text1"/>
              </w:rPr>
              <w:t>2.2</w:t>
            </w:r>
            <w:r w:rsidR="001A1F51" w:rsidRPr="0022669F">
              <w:rPr>
                <w:rStyle w:val="af1"/>
                <w:rFonts w:hint="eastAsia"/>
                <w:b/>
                <w:color w:val="000000" w:themeColor="text1"/>
              </w:rPr>
              <w:t>责任范围</w:t>
            </w:r>
            <w:r w:rsidR="001A1F51" w:rsidRPr="0022669F">
              <w:rPr>
                <w:color w:val="000000" w:themeColor="text1"/>
              </w:rPr>
              <w:tab/>
            </w:r>
            <w:r w:rsidR="001A1F51" w:rsidRPr="0022669F">
              <w:rPr>
                <w:color w:val="000000" w:themeColor="text1"/>
              </w:rPr>
              <w:fldChar w:fldCharType="begin"/>
            </w:r>
            <w:r w:rsidR="001A1F51" w:rsidRPr="0022669F">
              <w:rPr>
                <w:color w:val="000000" w:themeColor="text1"/>
              </w:rPr>
              <w:instrText xml:space="preserve"> PAGEREF _Toc95749784 \h </w:instrText>
            </w:r>
            <w:r w:rsidR="001A1F51" w:rsidRPr="0022669F">
              <w:rPr>
                <w:color w:val="000000" w:themeColor="text1"/>
              </w:rPr>
            </w:r>
            <w:r w:rsidR="001A1F51" w:rsidRPr="0022669F">
              <w:rPr>
                <w:color w:val="000000" w:themeColor="text1"/>
              </w:rPr>
              <w:fldChar w:fldCharType="separate"/>
            </w:r>
            <w:r w:rsidR="001A1F51" w:rsidRPr="0022669F">
              <w:rPr>
                <w:color w:val="000000" w:themeColor="text1"/>
              </w:rPr>
              <w:t>4</w:t>
            </w:r>
            <w:r w:rsidR="001A1F51" w:rsidRPr="0022669F">
              <w:rPr>
                <w:color w:val="000000" w:themeColor="text1"/>
              </w:rPr>
              <w:fldChar w:fldCharType="end"/>
            </w:r>
          </w:hyperlink>
        </w:p>
        <w:p w14:paraId="037B0440" w14:textId="77777777" w:rsidR="005D5CB4" w:rsidRPr="0022669F" w:rsidRDefault="00364DB3">
          <w:pPr>
            <w:pStyle w:val="TOC1"/>
            <w:rPr>
              <w:color w:val="000000" w:themeColor="text1"/>
            </w:rPr>
          </w:pPr>
          <w:hyperlink w:anchor="_Toc95749785" w:history="1">
            <w:r w:rsidR="001A1F51" w:rsidRPr="0022669F">
              <w:rPr>
                <w:rStyle w:val="af1"/>
                <w:rFonts w:ascii="Arial" w:hAnsi="Arial" w:cs="Arial"/>
                <w:bCs/>
                <w:color w:val="000000" w:themeColor="text1"/>
              </w:rPr>
              <w:t xml:space="preserve">3. </w:t>
            </w:r>
            <w:r w:rsidR="001A1F51" w:rsidRPr="0022669F">
              <w:rPr>
                <w:rStyle w:val="af1"/>
                <w:rFonts w:ascii="Arial" w:hAnsi="Arial" w:cs="Arial" w:hint="eastAsia"/>
                <w:bCs/>
                <w:color w:val="000000" w:themeColor="text1"/>
              </w:rPr>
              <w:t>缩写和定义</w:t>
            </w:r>
            <w:r w:rsidR="001A1F51" w:rsidRPr="0022669F">
              <w:rPr>
                <w:color w:val="000000" w:themeColor="text1"/>
              </w:rPr>
              <w:tab/>
            </w:r>
            <w:r w:rsidR="001A1F51" w:rsidRPr="0022669F">
              <w:rPr>
                <w:color w:val="000000" w:themeColor="text1"/>
              </w:rPr>
              <w:fldChar w:fldCharType="begin"/>
            </w:r>
            <w:r w:rsidR="001A1F51" w:rsidRPr="0022669F">
              <w:rPr>
                <w:color w:val="000000" w:themeColor="text1"/>
              </w:rPr>
              <w:instrText xml:space="preserve"> PAGEREF _Toc95749785 \h </w:instrText>
            </w:r>
            <w:r w:rsidR="001A1F51" w:rsidRPr="0022669F">
              <w:rPr>
                <w:color w:val="000000" w:themeColor="text1"/>
              </w:rPr>
            </w:r>
            <w:r w:rsidR="001A1F51" w:rsidRPr="0022669F">
              <w:rPr>
                <w:color w:val="000000" w:themeColor="text1"/>
              </w:rPr>
              <w:fldChar w:fldCharType="separate"/>
            </w:r>
            <w:r w:rsidR="001A1F51" w:rsidRPr="0022669F">
              <w:rPr>
                <w:color w:val="000000" w:themeColor="text1"/>
              </w:rPr>
              <w:t>5</w:t>
            </w:r>
            <w:r w:rsidR="001A1F51" w:rsidRPr="0022669F">
              <w:rPr>
                <w:color w:val="000000" w:themeColor="text1"/>
              </w:rPr>
              <w:fldChar w:fldCharType="end"/>
            </w:r>
          </w:hyperlink>
        </w:p>
        <w:p w14:paraId="215EB476" w14:textId="77777777" w:rsidR="005D5CB4" w:rsidRPr="0022669F" w:rsidRDefault="00364DB3">
          <w:pPr>
            <w:pStyle w:val="TOC1"/>
            <w:rPr>
              <w:color w:val="000000" w:themeColor="text1"/>
            </w:rPr>
          </w:pPr>
          <w:hyperlink w:anchor="_Toc95749786" w:history="1">
            <w:r w:rsidR="001A1F51" w:rsidRPr="0022669F">
              <w:rPr>
                <w:rStyle w:val="af1"/>
                <w:rFonts w:ascii="Arial" w:hAnsi="Arial" w:cs="Arial"/>
                <w:bCs/>
                <w:color w:val="000000" w:themeColor="text1"/>
              </w:rPr>
              <w:t>4</w:t>
            </w:r>
            <w:r w:rsidR="001A1F51" w:rsidRPr="0022669F">
              <w:rPr>
                <w:rStyle w:val="af1"/>
                <w:rFonts w:ascii="Arial" w:hAnsi="Arial" w:cs="Arial" w:hint="eastAsia"/>
                <w:bCs/>
                <w:color w:val="000000" w:themeColor="text1"/>
              </w:rPr>
              <w:t>．参考文件和标准</w:t>
            </w:r>
            <w:r w:rsidR="001A1F51" w:rsidRPr="0022669F">
              <w:rPr>
                <w:color w:val="000000" w:themeColor="text1"/>
              </w:rPr>
              <w:tab/>
            </w:r>
            <w:r w:rsidR="001A1F51" w:rsidRPr="0022669F">
              <w:rPr>
                <w:color w:val="000000" w:themeColor="text1"/>
              </w:rPr>
              <w:fldChar w:fldCharType="begin"/>
            </w:r>
            <w:r w:rsidR="001A1F51" w:rsidRPr="0022669F">
              <w:rPr>
                <w:color w:val="000000" w:themeColor="text1"/>
              </w:rPr>
              <w:instrText xml:space="preserve"> PAGEREF _Toc95749786 \h </w:instrText>
            </w:r>
            <w:r w:rsidR="001A1F51" w:rsidRPr="0022669F">
              <w:rPr>
                <w:color w:val="000000" w:themeColor="text1"/>
              </w:rPr>
            </w:r>
            <w:r w:rsidR="001A1F51" w:rsidRPr="0022669F">
              <w:rPr>
                <w:color w:val="000000" w:themeColor="text1"/>
              </w:rPr>
              <w:fldChar w:fldCharType="separate"/>
            </w:r>
            <w:r w:rsidR="001A1F51" w:rsidRPr="0022669F">
              <w:rPr>
                <w:color w:val="000000" w:themeColor="text1"/>
              </w:rPr>
              <w:t>5</w:t>
            </w:r>
            <w:r w:rsidR="001A1F51" w:rsidRPr="0022669F">
              <w:rPr>
                <w:color w:val="000000" w:themeColor="text1"/>
              </w:rPr>
              <w:fldChar w:fldCharType="end"/>
            </w:r>
          </w:hyperlink>
        </w:p>
        <w:p w14:paraId="493DE8F6" w14:textId="77777777" w:rsidR="005D5CB4" w:rsidRPr="0022669F" w:rsidRDefault="00364DB3">
          <w:pPr>
            <w:pStyle w:val="TOC1"/>
            <w:rPr>
              <w:color w:val="000000" w:themeColor="text1"/>
            </w:rPr>
          </w:pPr>
          <w:hyperlink w:anchor="_Toc95749787" w:history="1">
            <w:r w:rsidR="001A1F51" w:rsidRPr="0022669F">
              <w:rPr>
                <w:rStyle w:val="af1"/>
                <w:rFonts w:ascii="Arial" w:hAnsi="Arial" w:cs="Arial"/>
                <w:bCs/>
                <w:color w:val="000000" w:themeColor="text1"/>
              </w:rPr>
              <w:t>5</w:t>
            </w:r>
            <w:r w:rsidR="001A1F51" w:rsidRPr="0022669F">
              <w:rPr>
                <w:rStyle w:val="af1"/>
                <w:rFonts w:ascii="Arial" w:hAnsi="Arial" w:cs="Arial" w:hint="eastAsia"/>
                <w:bCs/>
                <w:color w:val="000000" w:themeColor="text1"/>
              </w:rPr>
              <w:t>．设备</w:t>
            </w:r>
            <w:r w:rsidR="001A1F51" w:rsidRPr="0022669F">
              <w:rPr>
                <w:rStyle w:val="af1"/>
                <w:rFonts w:ascii="Arial" w:hAnsi="Arial" w:cs="Arial"/>
                <w:bCs/>
                <w:color w:val="000000" w:themeColor="text1"/>
              </w:rPr>
              <w:t>/</w:t>
            </w:r>
            <w:r w:rsidR="001A1F51" w:rsidRPr="0022669F">
              <w:rPr>
                <w:rStyle w:val="af1"/>
                <w:rFonts w:ascii="Arial" w:hAnsi="Arial" w:cs="Arial" w:hint="eastAsia"/>
                <w:bCs/>
                <w:color w:val="000000" w:themeColor="text1"/>
              </w:rPr>
              <w:t>系统介绍</w:t>
            </w:r>
            <w:r w:rsidR="001A1F51" w:rsidRPr="0022669F">
              <w:rPr>
                <w:color w:val="000000" w:themeColor="text1"/>
              </w:rPr>
              <w:tab/>
            </w:r>
            <w:r w:rsidR="001A1F51" w:rsidRPr="0022669F">
              <w:rPr>
                <w:color w:val="000000" w:themeColor="text1"/>
              </w:rPr>
              <w:fldChar w:fldCharType="begin"/>
            </w:r>
            <w:r w:rsidR="001A1F51" w:rsidRPr="0022669F">
              <w:rPr>
                <w:color w:val="000000" w:themeColor="text1"/>
              </w:rPr>
              <w:instrText xml:space="preserve"> PAGEREF _Toc95749787 \h </w:instrText>
            </w:r>
            <w:r w:rsidR="001A1F51" w:rsidRPr="0022669F">
              <w:rPr>
                <w:color w:val="000000" w:themeColor="text1"/>
              </w:rPr>
            </w:r>
            <w:r w:rsidR="001A1F51" w:rsidRPr="0022669F">
              <w:rPr>
                <w:color w:val="000000" w:themeColor="text1"/>
              </w:rPr>
              <w:fldChar w:fldCharType="separate"/>
            </w:r>
            <w:r w:rsidR="001A1F51" w:rsidRPr="0022669F">
              <w:rPr>
                <w:color w:val="000000" w:themeColor="text1"/>
              </w:rPr>
              <w:t>6</w:t>
            </w:r>
            <w:r w:rsidR="001A1F51" w:rsidRPr="0022669F">
              <w:rPr>
                <w:color w:val="000000" w:themeColor="text1"/>
              </w:rPr>
              <w:fldChar w:fldCharType="end"/>
            </w:r>
          </w:hyperlink>
        </w:p>
        <w:p w14:paraId="671EF3E4" w14:textId="77777777" w:rsidR="005D5CB4" w:rsidRPr="0022669F" w:rsidRDefault="00364DB3">
          <w:pPr>
            <w:pStyle w:val="TOC2"/>
            <w:tabs>
              <w:tab w:val="right" w:leader="dot" w:pos="8822"/>
            </w:tabs>
            <w:rPr>
              <w:color w:val="000000" w:themeColor="text1"/>
            </w:rPr>
          </w:pPr>
          <w:hyperlink w:anchor="_Toc95749788" w:history="1">
            <w:r w:rsidR="001A1F51" w:rsidRPr="0022669F">
              <w:rPr>
                <w:rStyle w:val="af1"/>
                <w:rFonts w:ascii="Arial" w:hAnsi="Arial" w:cs="Arial"/>
                <w:b/>
                <w:bCs/>
                <w:color w:val="000000" w:themeColor="text1"/>
              </w:rPr>
              <w:t>5.1</w:t>
            </w:r>
            <w:r w:rsidR="001A1F51" w:rsidRPr="0022669F">
              <w:rPr>
                <w:rStyle w:val="af1"/>
                <w:rFonts w:ascii="Arial" w:hAnsi="Arial" w:cs="Arial" w:hint="eastAsia"/>
                <w:b/>
                <w:bCs/>
                <w:color w:val="000000" w:themeColor="text1"/>
              </w:rPr>
              <w:t>设备</w:t>
            </w:r>
            <w:r w:rsidR="001A1F51" w:rsidRPr="0022669F">
              <w:rPr>
                <w:rStyle w:val="af1"/>
                <w:rFonts w:ascii="Arial" w:hAnsi="Arial" w:cs="Arial"/>
                <w:b/>
                <w:bCs/>
                <w:color w:val="000000" w:themeColor="text1"/>
              </w:rPr>
              <w:t>/</w:t>
            </w:r>
            <w:r w:rsidR="001A1F51" w:rsidRPr="0022669F">
              <w:rPr>
                <w:rStyle w:val="af1"/>
                <w:rFonts w:ascii="Arial" w:hAnsi="Arial" w:cs="Arial" w:hint="eastAsia"/>
                <w:b/>
                <w:bCs/>
                <w:color w:val="000000" w:themeColor="text1"/>
              </w:rPr>
              <w:t>系统描述</w:t>
            </w:r>
            <w:r w:rsidR="001A1F51" w:rsidRPr="0022669F">
              <w:rPr>
                <w:color w:val="000000" w:themeColor="text1"/>
              </w:rPr>
              <w:tab/>
            </w:r>
            <w:r w:rsidR="001A1F51" w:rsidRPr="0022669F">
              <w:rPr>
                <w:color w:val="000000" w:themeColor="text1"/>
              </w:rPr>
              <w:fldChar w:fldCharType="begin"/>
            </w:r>
            <w:r w:rsidR="001A1F51" w:rsidRPr="0022669F">
              <w:rPr>
                <w:color w:val="000000" w:themeColor="text1"/>
              </w:rPr>
              <w:instrText xml:space="preserve"> PAGEREF _Toc95749788 \h </w:instrText>
            </w:r>
            <w:r w:rsidR="001A1F51" w:rsidRPr="0022669F">
              <w:rPr>
                <w:color w:val="000000" w:themeColor="text1"/>
              </w:rPr>
            </w:r>
            <w:r w:rsidR="001A1F51" w:rsidRPr="0022669F">
              <w:rPr>
                <w:color w:val="000000" w:themeColor="text1"/>
              </w:rPr>
              <w:fldChar w:fldCharType="separate"/>
            </w:r>
            <w:r w:rsidR="001A1F51" w:rsidRPr="0022669F">
              <w:rPr>
                <w:color w:val="000000" w:themeColor="text1"/>
              </w:rPr>
              <w:t>6</w:t>
            </w:r>
            <w:r w:rsidR="001A1F51" w:rsidRPr="0022669F">
              <w:rPr>
                <w:color w:val="000000" w:themeColor="text1"/>
              </w:rPr>
              <w:fldChar w:fldCharType="end"/>
            </w:r>
          </w:hyperlink>
        </w:p>
        <w:p w14:paraId="297F5975" w14:textId="77777777" w:rsidR="005D5CB4" w:rsidRPr="0022669F" w:rsidRDefault="00364DB3">
          <w:pPr>
            <w:pStyle w:val="TOC2"/>
            <w:tabs>
              <w:tab w:val="right" w:leader="dot" w:pos="8822"/>
            </w:tabs>
            <w:rPr>
              <w:color w:val="000000" w:themeColor="text1"/>
            </w:rPr>
          </w:pPr>
          <w:hyperlink w:anchor="_Toc95749789" w:history="1">
            <w:r w:rsidR="001A1F51" w:rsidRPr="0022669F">
              <w:rPr>
                <w:rStyle w:val="af1"/>
                <w:rFonts w:ascii="Arial" w:hAnsi="Arial" w:cs="Arial"/>
                <w:b/>
                <w:color w:val="000000" w:themeColor="text1"/>
              </w:rPr>
              <w:t>5.2</w:t>
            </w:r>
            <w:r w:rsidR="001A1F51" w:rsidRPr="0022669F">
              <w:rPr>
                <w:rStyle w:val="af1"/>
                <w:rFonts w:hint="eastAsia"/>
                <w:b/>
                <w:color w:val="000000" w:themeColor="text1"/>
              </w:rPr>
              <w:t>系统数量说明</w:t>
            </w:r>
            <w:r w:rsidR="001A1F51" w:rsidRPr="0022669F">
              <w:rPr>
                <w:color w:val="000000" w:themeColor="text1"/>
              </w:rPr>
              <w:tab/>
            </w:r>
            <w:r w:rsidR="001A1F51" w:rsidRPr="0022669F">
              <w:rPr>
                <w:color w:val="000000" w:themeColor="text1"/>
              </w:rPr>
              <w:fldChar w:fldCharType="begin"/>
            </w:r>
            <w:r w:rsidR="001A1F51" w:rsidRPr="0022669F">
              <w:rPr>
                <w:color w:val="000000" w:themeColor="text1"/>
              </w:rPr>
              <w:instrText xml:space="preserve"> PAGEREF _Toc95749789 \h </w:instrText>
            </w:r>
            <w:r w:rsidR="001A1F51" w:rsidRPr="0022669F">
              <w:rPr>
                <w:color w:val="000000" w:themeColor="text1"/>
              </w:rPr>
            </w:r>
            <w:r w:rsidR="001A1F51" w:rsidRPr="0022669F">
              <w:rPr>
                <w:color w:val="000000" w:themeColor="text1"/>
              </w:rPr>
              <w:fldChar w:fldCharType="separate"/>
            </w:r>
            <w:r w:rsidR="001A1F51" w:rsidRPr="0022669F">
              <w:rPr>
                <w:color w:val="000000" w:themeColor="text1"/>
              </w:rPr>
              <w:t>6</w:t>
            </w:r>
            <w:r w:rsidR="001A1F51" w:rsidRPr="0022669F">
              <w:rPr>
                <w:color w:val="000000" w:themeColor="text1"/>
              </w:rPr>
              <w:fldChar w:fldCharType="end"/>
            </w:r>
          </w:hyperlink>
        </w:p>
        <w:p w14:paraId="15979900" w14:textId="77777777" w:rsidR="005D5CB4" w:rsidRPr="0022669F" w:rsidRDefault="00364DB3">
          <w:pPr>
            <w:pStyle w:val="TOC2"/>
            <w:tabs>
              <w:tab w:val="right" w:leader="dot" w:pos="8822"/>
            </w:tabs>
            <w:rPr>
              <w:color w:val="000000" w:themeColor="text1"/>
            </w:rPr>
          </w:pPr>
          <w:hyperlink w:anchor="_Toc95749790" w:history="1">
            <w:r w:rsidR="001A1F51" w:rsidRPr="0022669F">
              <w:rPr>
                <w:rStyle w:val="af1"/>
                <w:rFonts w:ascii="Arial" w:hAnsi="Arial" w:cs="Arial"/>
                <w:b/>
                <w:color w:val="000000" w:themeColor="text1"/>
              </w:rPr>
              <w:t>5.3</w:t>
            </w:r>
            <w:r w:rsidR="001A1F51" w:rsidRPr="0022669F">
              <w:rPr>
                <w:rStyle w:val="af1"/>
                <w:rFonts w:ascii="Arial" w:hAnsi="Arial" w:cs="Arial" w:hint="eastAsia"/>
                <w:b/>
                <w:color w:val="000000" w:themeColor="text1"/>
              </w:rPr>
              <w:t>安装</w:t>
            </w:r>
            <w:r w:rsidR="001A1F51" w:rsidRPr="0022669F">
              <w:rPr>
                <w:rStyle w:val="af1"/>
                <w:rFonts w:hint="eastAsia"/>
                <w:b/>
                <w:color w:val="000000" w:themeColor="text1"/>
              </w:rPr>
              <w:t>环境说明</w:t>
            </w:r>
            <w:r w:rsidR="001A1F51" w:rsidRPr="0022669F">
              <w:rPr>
                <w:color w:val="000000" w:themeColor="text1"/>
              </w:rPr>
              <w:tab/>
            </w:r>
            <w:r w:rsidR="001A1F51" w:rsidRPr="0022669F">
              <w:rPr>
                <w:color w:val="000000" w:themeColor="text1"/>
              </w:rPr>
              <w:fldChar w:fldCharType="begin"/>
            </w:r>
            <w:r w:rsidR="001A1F51" w:rsidRPr="0022669F">
              <w:rPr>
                <w:color w:val="000000" w:themeColor="text1"/>
              </w:rPr>
              <w:instrText xml:space="preserve"> PAGEREF _Toc95749790 \h </w:instrText>
            </w:r>
            <w:r w:rsidR="001A1F51" w:rsidRPr="0022669F">
              <w:rPr>
                <w:color w:val="000000" w:themeColor="text1"/>
              </w:rPr>
            </w:r>
            <w:r w:rsidR="001A1F51" w:rsidRPr="0022669F">
              <w:rPr>
                <w:color w:val="000000" w:themeColor="text1"/>
              </w:rPr>
              <w:fldChar w:fldCharType="separate"/>
            </w:r>
            <w:r w:rsidR="001A1F51" w:rsidRPr="0022669F">
              <w:rPr>
                <w:color w:val="000000" w:themeColor="text1"/>
              </w:rPr>
              <w:t>6</w:t>
            </w:r>
            <w:r w:rsidR="001A1F51" w:rsidRPr="0022669F">
              <w:rPr>
                <w:color w:val="000000" w:themeColor="text1"/>
              </w:rPr>
              <w:fldChar w:fldCharType="end"/>
            </w:r>
          </w:hyperlink>
        </w:p>
        <w:p w14:paraId="73D55104" w14:textId="77777777" w:rsidR="005D5CB4" w:rsidRPr="0022669F" w:rsidRDefault="00364DB3">
          <w:pPr>
            <w:pStyle w:val="TOC1"/>
            <w:rPr>
              <w:color w:val="000000" w:themeColor="text1"/>
            </w:rPr>
          </w:pPr>
          <w:hyperlink w:anchor="_Toc95749791" w:history="1">
            <w:r w:rsidR="001A1F51" w:rsidRPr="0022669F">
              <w:rPr>
                <w:rStyle w:val="af1"/>
                <w:rFonts w:ascii="Times New Roman" w:hAnsi="Times New Roman"/>
                <w:color w:val="000000" w:themeColor="text1"/>
              </w:rPr>
              <w:t>6</w:t>
            </w:r>
            <w:r w:rsidR="001A1F51" w:rsidRPr="0022669F">
              <w:rPr>
                <w:rStyle w:val="af1"/>
                <w:rFonts w:ascii="Times New Roman" w:hAnsi="Times New Roman" w:hint="eastAsia"/>
                <w:color w:val="000000" w:themeColor="text1"/>
              </w:rPr>
              <w:t>．用户需求</w:t>
            </w:r>
            <w:r w:rsidR="001A1F51" w:rsidRPr="0022669F">
              <w:rPr>
                <w:color w:val="000000" w:themeColor="text1"/>
              </w:rPr>
              <w:tab/>
            </w:r>
            <w:r w:rsidR="001A1F51" w:rsidRPr="0022669F">
              <w:rPr>
                <w:color w:val="000000" w:themeColor="text1"/>
              </w:rPr>
              <w:fldChar w:fldCharType="begin"/>
            </w:r>
            <w:r w:rsidR="001A1F51" w:rsidRPr="0022669F">
              <w:rPr>
                <w:color w:val="000000" w:themeColor="text1"/>
              </w:rPr>
              <w:instrText xml:space="preserve"> PAGEREF _Toc95749791 \h </w:instrText>
            </w:r>
            <w:r w:rsidR="001A1F51" w:rsidRPr="0022669F">
              <w:rPr>
                <w:color w:val="000000" w:themeColor="text1"/>
              </w:rPr>
            </w:r>
            <w:r w:rsidR="001A1F51" w:rsidRPr="0022669F">
              <w:rPr>
                <w:color w:val="000000" w:themeColor="text1"/>
              </w:rPr>
              <w:fldChar w:fldCharType="separate"/>
            </w:r>
            <w:r w:rsidR="001A1F51" w:rsidRPr="0022669F">
              <w:rPr>
                <w:color w:val="000000" w:themeColor="text1"/>
              </w:rPr>
              <w:t>7</w:t>
            </w:r>
            <w:r w:rsidR="001A1F51" w:rsidRPr="0022669F">
              <w:rPr>
                <w:color w:val="000000" w:themeColor="text1"/>
              </w:rPr>
              <w:fldChar w:fldCharType="end"/>
            </w:r>
          </w:hyperlink>
        </w:p>
        <w:p w14:paraId="5991F33F" w14:textId="77777777" w:rsidR="005D5CB4" w:rsidRPr="0022669F" w:rsidRDefault="00364DB3">
          <w:pPr>
            <w:pStyle w:val="TOC2"/>
            <w:tabs>
              <w:tab w:val="right" w:leader="dot" w:pos="8822"/>
            </w:tabs>
            <w:rPr>
              <w:color w:val="000000" w:themeColor="text1"/>
            </w:rPr>
          </w:pPr>
          <w:hyperlink w:anchor="_Toc95749792" w:history="1">
            <w:r w:rsidR="001A1F51" w:rsidRPr="0022669F">
              <w:rPr>
                <w:rStyle w:val="af1"/>
                <w:b/>
                <w:bCs/>
                <w:color w:val="000000" w:themeColor="text1"/>
              </w:rPr>
              <w:t>6.1</w:t>
            </w:r>
            <w:r w:rsidR="001A1F51" w:rsidRPr="0022669F">
              <w:rPr>
                <w:rStyle w:val="af1"/>
                <w:rFonts w:hint="eastAsia"/>
                <w:b/>
                <w:bCs/>
                <w:color w:val="000000" w:themeColor="text1"/>
              </w:rPr>
              <w:t>基本要求</w:t>
            </w:r>
            <w:r w:rsidR="001A1F51" w:rsidRPr="0022669F">
              <w:rPr>
                <w:color w:val="000000" w:themeColor="text1"/>
              </w:rPr>
              <w:tab/>
            </w:r>
            <w:r w:rsidR="001A1F51" w:rsidRPr="0022669F">
              <w:rPr>
                <w:color w:val="000000" w:themeColor="text1"/>
              </w:rPr>
              <w:fldChar w:fldCharType="begin"/>
            </w:r>
            <w:r w:rsidR="001A1F51" w:rsidRPr="0022669F">
              <w:rPr>
                <w:color w:val="000000" w:themeColor="text1"/>
              </w:rPr>
              <w:instrText xml:space="preserve"> PAGEREF _Toc95749792 \h </w:instrText>
            </w:r>
            <w:r w:rsidR="001A1F51" w:rsidRPr="0022669F">
              <w:rPr>
                <w:color w:val="000000" w:themeColor="text1"/>
              </w:rPr>
            </w:r>
            <w:r w:rsidR="001A1F51" w:rsidRPr="0022669F">
              <w:rPr>
                <w:color w:val="000000" w:themeColor="text1"/>
              </w:rPr>
              <w:fldChar w:fldCharType="separate"/>
            </w:r>
            <w:r w:rsidR="001A1F51" w:rsidRPr="0022669F">
              <w:rPr>
                <w:color w:val="000000" w:themeColor="text1"/>
              </w:rPr>
              <w:t>7</w:t>
            </w:r>
            <w:r w:rsidR="001A1F51" w:rsidRPr="0022669F">
              <w:rPr>
                <w:color w:val="000000" w:themeColor="text1"/>
              </w:rPr>
              <w:fldChar w:fldCharType="end"/>
            </w:r>
          </w:hyperlink>
        </w:p>
        <w:p w14:paraId="4F2DAE33" w14:textId="77777777" w:rsidR="005D5CB4" w:rsidRPr="0022669F" w:rsidRDefault="00364DB3">
          <w:pPr>
            <w:pStyle w:val="TOC2"/>
            <w:tabs>
              <w:tab w:val="right" w:leader="dot" w:pos="8822"/>
            </w:tabs>
            <w:rPr>
              <w:color w:val="000000" w:themeColor="text1"/>
            </w:rPr>
          </w:pPr>
          <w:hyperlink w:anchor="_Toc95749793" w:history="1">
            <w:r w:rsidR="001A1F51" w:rsidRPr="0022669F">
              <w:rPr>
                <w:rStyle w:val="af1"/>
                <w:b/>
                <w:bCs/>
                <w:color w:val="000000" w:themeColor="text1"/>
              </w:rPr>
              <w:t>6.2</w:t>
            </w:r>
            <w:r w:rsidR="001A1F51" w:rsidRPr="0022669F">
              <w:rPr>
                <w:rStyle w:val="af1"/>
                <w:rFonts w:hint="eastAsia"/>
                <w:b/>
                <w:bCs/>
                <w:color w:val="000000" w:themeColor="text1"/>
              </w:rPr>
              <w:t>材料及加工要求</w:t>
            </w:r>
            <w:r w:rsidR="001A1F51" w:rsidRPr="0022669F">
              <w:rPr>
                <w:color w:val="000000" w:themeColor="text1"/>
              </w:rPr>
              <w:tab/>
            </w:r>
            <w:r w:rsidR="001A1F51" w:rsidRPr="0022669F">
              <w:rPr>
                <w:color w:val="000000" w:themeColor="text1"/>
              </w:rPr>
              <w:fldChar w:fldCharType="begin"/>
            </w:r>
            <w:r w:rsidR="001A1F51" w:rsidRPr="0022669F">
              <w:rPr>
                <w:color w:val="000000" w:themeColor="text1"/>
              </w:rPr>
              <w:instrText xml:space="preserve"> PAGEREF _Toc95749793 \h </w:instrText>
            </w:r>
            <w:r w:rsidR="001A1F51" w:rsidRPr="0022669F">
              <w:rPr>
                <w:color w:val="000000" w:themeColor="text1"/>
              </w:rPr>
            </w:r>
            <w:r w:rsidR="001A1F51" w:rsidRPr="0022669F">
              <w:rPr>
                <w:color w:val="000000" w:themeColor="text1"/>
              </w:rPr>
              <w:fldChar w:fldCharType="separate"/>
            </w:r>
            <w:r w:rsidR="001A1F51" w:rsidRPr="0022669F">
              <w:rPr>
                <w:color w:val="000000" w:themeColor="text1"/>
              </w:rPr>
              <w:t>7</w:t>
            </w:r>
            <w:r w:rsidR="001A1F51" w:rsidRPr="0022669F">
              <w:rPr>
                <w:color w:val="000000" w:themeColor="text1"/>
              </w:rPr>
              <w:fldChar w:fldCharType="end"/>
            </w:r>
          </w:hyperlink>
        </w:p>
        <w:p w14:paraId="2680AD1A" w14:textId="77777777" w:rsidR="005D5CB4" w:rsidRPr="0022669F" w:rsidRDefault="00364DB3">
          <w:pPr>
            <w:pStyle w:val="TOC2"/>
            <w:tabs>
              <w:tab w:val="right" w:leader="dot" w:pos="8822"/>
            </w:tabs>
            <w:rPr>
              <w:color w:val="000000" w:themeColor="text1"/>
            </w:rPr>
          </w:pPr>
          <w:hyperlink w:anchor="_Toc95749794" w:history="1">
            <w:r w:rsidR="001A1F51" w:rsidRPr="0022669F">
              <w:rPr>
                <w:rStyle w:val="af1"/>
                <w:b/>
                <w:bCs/>
                <w:color w:val="000000" w:themeColor="text1"/>
              </w:rPr>
              <w:t>6.3</w:t>
            </w:r>
            <w:r w:rsidR="001A1F51" w:rsidRPr="0022669F">
              <w:rPr>
                <w:rStyle w:val="af1"/>
                <w:rFonts w:hAnsi="Arial" w:hint="eastAsia"/>
                <w:b/>
                <w:color w:val="000000" w:themeColor="text1"/>
              </w:rPr>
              <w:t>控制需求</w:t>
            </w:r>
            <w:r w:rsidR="001A1F51" w:rsidRPr="0022669F">
              <w:rPr>
                <w:color w:val="000000" w:themeColor="text1"/>
              </w:rPr>
              <w:tab/>
            </w:r>
            <w:r w:rsidR="001A1F51" w:rsidRPr="0022669F">
              <w:rPr>
                <w:color w:val="000000" w:themeColor="text1"/>
              </w:rPr>
              <w:fldChar w:fldCharType="begin"/>
            </w:r>
            <w:r w:rsidR="001A1F51" w:rsidRPr="0022669F">
              <w:rPr>
                <w:color w:val="000000" w:themeColor="text1"/>
              </w:rPr>
              <w:instrText xml:space="preserve"> PAGEREF _Toc95749794 \h </w:instrText>
            </w:r>
            <w:r w:rsidR="001A1F51" w:rsidRPr="0022669F">
              <w:rPr>
                <w:color w:val="000000" w:themeColor="text1"/>
              </w:rPr>
            </w:r>
            <w:r w:rsidR="001A1F51" w:rsidRPr="0022669F">
              <w:rPr>
                <w:color w:val="000000" w:themeColor="text1"/>
              </w:rPr>
              <w:fldChar w:fldCharType="separate"/>
            </w:r>
            <w:r w:rsidR="001A1F51" w:rsidRPr="0022669F">
              <w:rPr>
                <w:color w:val="000000" w:themeColor="text1"/>
              </w:rPr>
              <w:t>8</w:t>
            </w:r>
            <w:r w:rsidR="001A1F51" w:rsidRPr="0022669F">
              <w:rPr>
                <w:color w:val="000000" w:themeColor="text1"/>
              </w:rPr>
              <w:fldChar w:fldCharType="end"/>
            </w:r>
          </w:hyperlink>
        </w:p>
        <w:p w14:paraId="317D785E" w14:textId="77777777" w:rsidR="005D5CB4" w:rsidRPr="0022669F" w:rsidRDefault="00364DB3">
          <w:pPr>
            <w:pStyle w:val="TOC2"/>
            <w:tabs>
              <w:tab w:val="right" w:leader="dot" w:pos="8822"/>
            </w:tabs>
            <w:rPr>
              <w:color w:val="000000" w:themeColor="text1"/>
            </w:rPr>
          </w:pPr>
          <w:hyperlink w:anchor="_Toc95749795" w:history="1">
            <w:r w:rsidR="001A1F51" w:rsidRPr="0022669F">
              <w:rPr>
                <w:rStyle w:val="af1"/>
                <w:b/>
                <w:bCs/>
                <w:color w:val="000000" w:themeColor="text1"/>
              </w:rPr>
              <w:t>6.4</w:t>
            </w:r>
            <w:r w:rsidR="001A1F51" w:rsidRPr="0022669F">
              <w:rPr>
                <w:rStyle w:val="af1"/>
                <w:rFonts w:ascii="Arial" w:hAnsi="Arial" w:cs="Arial" w:hint="eastAsia"/>
                <w:b/>
                <w:bCs/>
                <w:color w:val="000000" w:themeColor="text1"/>
              </w:rPr>
              <w:t>安装、调试及运行要求</w:t>
            </w:r>
            <w:r w:rsidR="001A1F51" w:rsidRPr="0022669F">
              <w:rPr>
                <w:color w:val="000000" w:themeColor="text1"/>
              </w:rPr>
              <w:tab/>
            </w:r>
            <w:r w:rsidR="001A1F51" w:rsidRPr="0022669F">
              <w:rPr>
                <w:color w:val="000000" w:themeColor="text1"/>
              </w:rPr>
              <w:fldChar w:fldCharType="begin"/>
            </w:r>
            <w:r w:rsidR="001A1F51" w:rsidRPr="0022669F">
              <w:rPr>
                <w:color w:val="000000" w:themeColor="text1"/>
              </w:rPr>
              <w:instrText xml:space="preserve"> PAGEREF _Toc95749795 \h </w:instrText>
            </w:r>
            <w:r w:rsidR="001A1F51" w:rsidRPr="0022669F">
              <w:rPr>
                <w:color w:val="000000" w:themeColor="text1"/>
              </w:rPr>
            </w:r>
            <w:r w:rsidR="001A1F51" w:rsidRPr="0022669F">
              <w:rPr>
                <w:color w:val="000000" w:themeColor="text1"/>
              </w:rPr>
              <w:fldChar w:fldCharType="separate"/>
            </w:r>
            <w:r w:rsidR="001A1F51" w:rsidRPr="0022669F">
              <w:rPr>
                <w:color w:val="000000" w:themeColor="text1"/>
              </w:rPr>
              <w:t>9</w:t>
            </w:r>
            <w:r w:rsidR="001A1F51" w:rsidRPr="0022669F">
              <w:rPr>
                <w:color w:val="000000" w:themeColor="text1"/>
              </w:rPr>
              <w:fldChar w:fldCharType="end"/>
            </w:r>
          </w:hyperlink>
        </w:p>
        <w:p w14:paraId="357F7149" w14:textId="77777777" w:rsidR="005D5CB4" w:rsidRPr="0022669F" w:rsidRDefault="00364DB3">
          <w:pPr>
            <w:pStyle w:val="TOC2"/>
            <w:tabs>
              <w:tab w:val="right" w:leader="dot" w:pos="8822"/>
            </w:tabs>
            <w:rPr>
              <w:color w:val="000000" w:themeColor="text1"/>
            </w:rPr>
          </w:pPr>
          <w:hyperlink w:anchor="_Toc95749796" w:history="1">
            <w:r w:rsidR="001A1F51" w:rsidRPr="0022669F">
              <w:rPr>
                <w:rStyle w:val="af1"/>
                <w:b/>
                <w:bCs/>
                <w:color w:val="000000" w:themeColor="text1"/>
              </w:rPr>
              <w:t>6.5</w:t>
            </w:r>
            <w:r w:rsidR="001A1F51" w:rsidRPr="0022669F">
              <w:rPr>
                <w:rStyle w:val="af1"/>
                <w:rFonts w:hint="eastAsia"/>
                <w:b/>
                <w:bCs/>
                <w:color w:val="000000" w:themeColor="text1"/>
              </w:rPr>
              <w:t>文件要求</w:t>
            </w:r>
            <w:r w:rsidR="001A1F51" w:rsidRPr="0022669F">
              <w:rPr>
                <w:color w:val="000000" w:themeColor="text1"/>
              </w:rPr>
              <w:tab/>
            </w:r>
            <w:r w:rsidR="001A1F51" w:rsidRPr="0022669F">
              <w:rPr>
                <w:color w:val="000000" w:themeColor="text1"/>
              </w:rPr>
              <w:fldChar w:fldCharType="begin"/>
            </w:r>
            <w:r w:rsidR="001A1F51" w:rsidRPr="0022669F">
              <w:rPr>
                <w:color w:val="000000" w:themeColor="text1"/>
              </w:rPr>
              <w:instrText xml:space="preserve"> PAGEREF _Toc95749796 \h </w:instrText>
            </w:r>
            <w:r w:rsidR="001A1F51" w:rsidRPr="0022669F">
              <w:rPr>
                <w:color w:val="000000" w:themeColor="text1"/>
              </w:rPr>
            </w:r>
            <w:r w:rsidR="001A1F51" w:rsidRPr="0022669F">
              <w:rPr>
                <w:color w:val="000000" w:themeColor="text1"/>
              </w:rPr>
              <w:fldChar w:fldCharType="separate"/>
            </w:r>
            <w:r w:rsidR="001A1F51" w:rsidRPr="0022669F">
              <w:rPr>
                <w:color w:val="000000" w:themeColor="text1"/>
              </w:rPr>
              <w:t>9</w:t>
            </w:r>
            <w:r w:rsidR="001A1F51" w:rsidRPr="0022669F">
              <w:rPr>
                <w:color w:val="000000" w:themeColor="text1"/>
              </w:rPr>
              <w:fldChar w:fldCharType="end"/>
            </w:r>
          </w:hyperlink>
        </w:p>
        <w:p w14:paraId="7529CDC4" w14:textId="77777777" w:rsidR="005D5CB4" w:rsidRPr="0022669F" w:rsidRDefault="00364DB3">
          <w:pPr>
            <w:pStyle w:val="TOC1"/>
            <w:rPr>
              <w:color w:val="000000" w:themeColor="text1"/>
            </w:rPr>
          </w:pPr>
          <w:hyperlink w:anchor="_Toc95749797" w:history="1">
            <w:r w:rsidR="001A1F51" w:rsidRPr="0022669F">
              <w:rPr>
                <w:rStyle w:val="af1"/>
                <w:rFonts w:ascii="Times New Roman" w:hAnsi="Times New Roman"/>
                <w:color w:val="000000" w:themeColor="text1"/>
                <w:kern w:val="0"/>
              </w:rPr>
              <w:t>7.</w:t>
            </w:r>
            <w:r w:rsidR="001A1F51" w:rsidRPr="0022669F">
              <w:rPr>
                <w:rStyle w:val="af1"/>
                <w:rFonts w:hint="eastAsia"/>
                <w:color w:val="000000" w:themeColor="text1"/>
              </w:rPr>
              <w:t>验证、售后服务及培训</w:t>
            </w:r>
            <w:r w:rsidR="001A1F51" w:rsidRPr="0022669F">
              <w:rPr>
                <w:color w:val="000000" w:themeColor="text1"/>
              </w:rPr>
              <w:tab/>
            </w:r>
            <w:r w:rsidR="001A1F51" w:rsidRPr="0022669F">
              <w:rPr>
                <w:color w:val="000000" w:themeColor="text1"/>
              </w:rPr>
              <w:fldChar w:fldCharType="begin"/>
            </w:r>
            <w:r w:rsidR="001A1F51" w:rsidRPr="0022669F">
              <w:rPr>
                <w:color w:val="000000" w:themeColor="text1"/>
              </w:rPr>
              <w:instrText xml:space="preserve"> PAGEREF _Toc95749797 \h </w:instrText>
            </w:r>
            <w:r w:rsidR="001A1F51" w:rsidRPr="0022669F">
              <w:rPr>
                <w:color w:val="000000" w:themeColor="text1"/>
              </w:rPr>
            </w:r>
            <w:r w:rsidR="001A1F51" w:rsidRPr="0022669F">
              <w:rPr>
                <w:color w:val="000000" w:themeColor="text1"/>
              </w:rPr>
              <w:fldChar w:fldCharType="separate"/>
            </w:r>
            <w:r w:rsidR="001A1F51" w:rsidRPr="0022669F">
              <w:rPr>
                <w:color w:val="000000" w:themeColor="text1"/>
              </w:rPr>
              <w:t>10</w:t>
            </w:r>
            <w:r w:rsidR="001A1F51" w:rsidRPr="0022669F">
              <w:rPr>
                <w:color w:val="000000" w:themeColor="text1"/>
              </w:rPr>
              <w:fldChar w:fldCharType="end"/>
            </w:r>
          </w:hyperlink>
        </w:p>
        <w:p w14:paraId="5FC7C6A5" w14:textId="77777777" w:rsidR="005D5CB4" w:rsidRPr="0022669F" w:rsidRDefault="001A1F51">
          <w:pPr>
            <w:spacing w:line="360" w:lineRule="auto"/>
            <w:rPr>
              <w:b/>
              <w:color w:val="000000" w:themeColor="text1"/>
            </w:rPr>
          </w:pPr>
          <w:r w:rsidRPr="0022669F">
            <w:rPr>
              <w:b/>
              <w:color w:val="000000" w:themeColor="text1"/>
            </w:rPr>
            <w:fldChar w:fldCharType="end"/>
          </w:r>
        </w:p>
      </w:sdtContent>
    </w:sdt>
    <w:p w14:paraId="0E1C9E42" w14:textId="77777777" w:rsidR="005D5CB4" w:rsidRPr="0022669F" w:rsidRDefault="005D5CB4">
      <w:pPr>
        <w:pStyle w:val="1"/>
        <w:keepNext w:val="0"/>
        <w:spacing w:line="360" w:lineRule="auto"/>
        <w:ind w:left="0" w:firstLine="0"/>
        <w:jc w:val="both"/>
        <w:rPr>
          <w:rFonts w:asciiTheme="majorHAnsi" w:eastAsiaTheme="majorEastAsia" w:hAnsiTheme="majorHAnsi" w:cstheme="majorBidi"/>
          <w:bCs/>
          <w:caps w:val="0"/>
          <w:color w:val="000000" w:themeColor="text1"/>
          <w:kern w:val="0"/>
          <w:sz w:val="28"/>
          <w:szCs w:val="28"/>
          <w:u w:val="none"/>
          <w:lang w:eastAsia="zh-CN"/>
        </w:rPr>
      </w:pPr>
    </w:p>
    <w:p w14:paraId="7AEFF62E" w14:textId="77777777" w:rsidR="005D5CB4" w:rsidRPr="0022669F" w:rsidRDefault="005D5CB4">
      <w:pPr>
        <w:rPr>
          <w:color w:val="000000" w:themeColor="text1"/>
        </w:rPr>
      </w:pPr>
    </w:p>
    <w:p w14:paraId="62C4495B" w14:textId="77777777" w:rsidR="005D5CB4" w:rsidRPr="0022669F" w:rsidRDefault="005D5CB4">
      <w:pPr>
        <w:rPr>
          <w:color w:val="000000" w:themeColor="text1"/>
        </w:rPr>
      </w:pPr>
    </w:p>
    <w:p w14:paraId="1F3F11A3" w14:textId="77777777" w:rsidR="005D5CB4" w:rsidRPr="0022669F" w:rsidRDefault="005D5CB4">
      <w:pPr>
        <w:rPr>
          <w:color w:val="000000" w:themeColor="text1"/>
        </w:rPr>
      </w:pPr>
    </w:p>
    <w:p w14:paraId="51944B11" w14:textId="77777777" w:rsidR="005D5CB4" w:rsidRPr="0022669F" w:rsidRDefault="005D5CB4">
      <w:pPr>
        <w:rPr>
          <w:color w:val="000000" w:themeColor="text1"/>
        </w:rPr>
      </w:pPr>
    </w:p>
    <w:p w14:paraId="4110B580" w14:textId="77777777" w:rsidR="005D5CB4" w:rsidRPr="0022669F" w:rsidRDefault="005D5CB4">
      <w:pPr>
        <w:rPr>
          <w:color w:val="000000" w:themeColor="text1"/>
        </w:rPr>
      </w:pPr>
    </w:p>
    <w:p w14:paraId="390FBFAD" w14:textId="77777777" w:rsidR="005D5CB4" w:rsidRPr="0022669F" w:rsidRDefault="005D5CB4">
      <w:pPr>
        <w:rPr>
          <w:color w:val="000000" w:themeColor="text1"/>
        </w:rPr>
      </w:pPr>
    </w:p>
    <w:p w14:paraId="2C3910F6" w14:textId="77777777" w:rsidR="005D5CB4" w:rsidRPr="0022669F" w:rsidRDefault="005D5CB4">
      <w:pPr>
        <w:rPr>
          <w:color w:val="000000" w:themeColor="text1"/>
        </w:rPr>
      </w:pPr>
    </w:p>
    <w:p w14:paraId="244C814A" w14:textId="77777777" w:rsidR="005D5CB4" w:rsidRPr="0022669F" w:rsidRDefault="005D5CB4">
      <w:pPr>
        <w:rPr>
          <w:color w:val="000000" w:themeColor="text1"/>
        </w:rPr>
      </w:pPr>
    </w:p>
    <w:p w14:paraId="2608B825" w14:textId="77777777" w:rsidR="005D5CB4" w:rsidRPr="0022669F" w:rsidRDefault="005D5CB4">
      <w:pPr>
        <w:rPr>
          <w:color w:val="000000" w:themeColor="text1"/>
        </w:rPr>
      </w:pPr>
    </w:p>
    <w:p w14:paraId="378D2920" w14:textId="77777777" w:rsidR="005D5CB4" w:rsidRPr="0022669F" w:rsidRDefault="005D5CB4">
      <w:pPr>
        <w:rPr>
          <w:color w:val="000000" w:themeColor="text1"/>
        </w:rPr>
      </w:pPr>
    </w:p>
    <w:p w14:paraId="3D6F879E" w14:textId="77777777" w:rsidR="005D5CB4" w:rsidRPr="0022669F" w:rsidRDefault="005D5CB4">
      <w:pPr>
        <w:rPr>
          <w:color w:val="000000" w:themeColor="text1"/>
        </w:rPr>
      </w:pPr>
    </w:p>
    <w:p w14:paraId="7AB28DD0" w14:textId="77777777" w:rsidR="005D5CB4" w:rsidRPr="0022669F" w:rsidRDefault="005D5CB4">
      <w:pPr>
        <w:rPr>
          <w:color w:val="000000" w:themeColor="text1"/>
        </w:rPr>
      </w:pPr>
    </w:p>
    <w:p w14:paraId="2EF76777" w14:textId="77777777" w:rsidR="005D5CB4" w:rsidRPr="0022669F" w:rsidRDefault="005D5CB4">
      <w:pPr>
        <w:rPr>
          <w:color w:val="000000" w:themeColor="text1"/>
        </w:rPr>
      </w:pPr>
    </w:p>
    <w:p w14:paraId="7C9E6E75" w14:textId="2570C48E" w:rsidR="00AF5942" w:rsidRPr="0022669F" w:rsidRDefault="00AF5942">
      <w:pPr>
        <w:rPr>
          <w:color w:val="000000" w:themeColor="text1"/>
        </w:rPr>
      </w:pPr>
      <w:r w:rsidRPr="0022669F">
        <w:rPr>
          <w:color w:val="000000" w:themeColor="text1"/>
        </w:rPr>
        <w:br w:type="page"/>
      </w:r>
    </w:p>
    <w:p w14:paraId="72313760" w14:textId="77777777" w:rsidR="005D5CB4" w:rsidRPr="0022669F" w:rsidRDefault="005D5CB4">
      <w:pPr>
        <w:rPr>
          <w:color w:val="000000" w:themeColor="text1"/>
        </w:rPr>
      </w:pPr>
    </w:p>
    <w:p w14:paraId="650067DA" w14:textId="77777777" w:rsidR="005D5CB4" w:rsidRPr="0022669F" w:rsidRDefault="001A1F51">
      <w:pPr>
        <w:pStyle w:val="1"/>
        <w:keepNext w:val="0"/>
        <w:spacing w:line="360" w:lineRule="auto"/>
        <w:ind w:leftChars="-202" w:left="-424" w:firstLine="0"/>
        <w:jc w:val="both"/>
        <w:rPr>
          <w:rFonts w:ascii="Arial" w:hAnsi="Arial" w:cs="Arial"/>
          <w:bCs/>
          <w:color w:val="000000" w:themeColor="text1"/>
          <w:szCs w:val="24"/>
          <w:u w:val="none"/>
          <w:lang w:eastAsia="zh-CN"/>
        </w:rPr>
      </w:pPr>
      <w:bookmarkStart w:id="22" w:name="_Toc95749781"/>
      <w:r w:rsidRPr="0022669F">
        <w:rPr>
          <w:rFonts w:ascii="Arial" w:hAnsi="Arial" w:cs="Arial"/>
          <w:bCs/>
          <w:color w:val="000000" w:themeColor="text1"/>
          <w:szCs w:val="24"/>
          <w:u w:val="none"/>
          <w:lang w:eastAsia="zh-CN"/>
        </w:rPr>
        <w:t xml:space="preserve">1. </w:t>
      </w:r>
      <w:r w:rsidRPr="0022669F">
        <w:rPr>
          <w:rFonts w:ascii="Arial" w:hAnsi="Arial" w:cs="Arial"/>
          <w:bCs/>
          <w:color w:val="000000" w:themeColor="text1"/>
          <w:szCs w:val="24"/>
          <w:u w:val="none"/>
          <w:lang w:eastAsia="zh-CN"/>
        </w:rPr>
        <w:t>目的</w:t>
      </w:r>
      <w:bookmarkEnd w:id="22"/>
    </w:p>
    <w:p w14:paraId="5B9CFF05" w14:textId="240288C9" w:rsidR="005D5CB4" w:rsidRPr="0022669F" w:rsidRDefault="001A1F51">
      <w:pPr>
        <w:spacing w:line="360" w:lineRule="auto"/>
        <w:ind w:leftChars="-202" w:left="-424" w:firstLineChars="200" w:firstLine="480"/>
        <w:rPr>
          <w:rFonts w:ascii="Arial" w:hAnsi="Arial" w:cs="Arial"/>
          <w:color w:val="000000" w:themeColor="text1"/>
          <w:sz w:val="24"/>
          <w:szCs w:val="24"/>
        </w:rPr>
      </w:pPr>
      <w:r w:rsidRPr="0022669F">
        <w:rPr>
          <w:rFonts w:ascii="Arial" w:hAnsi="Arial" w:cs="Arial" w:hint="eastAsia"/>
          <w:color w:val="000000" w:themeColor="text1"/>
          <w:sz w:val="24"/>
          <w:szCs w:val="24"/>
        </w:rPr>
        <w:t>本</w:t>
      </w:r>
      <w:r w:rsidRPr="0022669F">
        <w:rPr>
          <w:rFonts w:ascii="Arial" w:hAnsi="Arial" w:cs="Arial" w:hint="eastAsia"/>
          <w:color w:val="000000" w:themeColor="text1"/>
          <w:sz w:val="24"/>
          <w:szCs w:val="24"/>
        </w:rPr>
        <w:t>URS</w:t>
      </w:r>
      <w:r w:rsidRPr="0022669F">
        <w:rPr>
          <w:rFonts w:ascii="Arial" w:hAnsi="Arial" w:cs="Arial" w:hint="eastAsia"/>
          <w:color w:val="000000" w:themeColor="text1"/>
          <w:sz w:val="24"/>
          <w:szCs w:val="24"/>
        </w:rPr>
        <w:t>文件概述了</w:t>
      </w:r>
      <w:proofErr w:type="gramStart"/>
      <w:r w:rsidRPr="0022669F">
        <w:rPr>
          <w:rFonts w:ascii="Arial" w:hAnsi="Arial" w:cs="Arial" w:hint="eastAsia"/>
          <w:color w:val="000000" w:themeColor="text1"/>
          <w:sz w:val="24"/>
          <w:szCs w:val="24"/>
        </w:rPr>
        <w:t>国药动保股份有限公司</w:t>
      </w:r>
      <w:proofErr w:type="gramEnd"/>
      <w:r w:rsidRPr="0022669F">
        <w:rPr>
          <w:rFonts w:ascii="Arial" w:hAnsi="Arial" w:cs="Arial" w:hint="eastAsia"/>
          <w:color w:val="000000" w:themeColor="text1"/>
          <w:sz w:val="24"/>
          <w:szCs w:val="24"/>
        </w:rPr>
        <w:t>对超滤系统的要求，使超滤系统可以完全满足用户的</w:t>
      </w:r>
      <w:r w:rsidRPr="0022669F">
        <w:rPr>
          <w:rFonts w:ascii="Arial" w:hAnsi="Arial" w:cs="Arial" w:hint="eastAsia"/>
          <w:color w:val="000000" w:themeColor="text1"/>
          <w:sz w:val="24"/>
          <w:szCs w:val="24"/>
        </w:rPr>
        <w:t>GMP</w:t>
      </w:r>
      <w:r w:rsidRPr="0022669F">
        <w:rPr>
          <w:rFonts w:ascii="Arial" w:hAnsi="Arial" w:cs="Arial" w:hint="eastAsia"/>
          <w:color w:val="000000" w:themeColor="text1"/>
          <w:sz w:val="24"/>
          <w:szCs w:val="24"/>
        </w:rPr>
        <w:t>过程要求。本</w:t>
      </w:r>
      <w:r w:rsidRPr="0022669F">
        <w:rPr>
          <w:rFonts w:ascii="Arial" w:hAnsi="Arial" w:cs="Arial" w:hint="eastAsia"/>
          <w:color w:val="000000" w:themeColor="text1"/>
          <w:sz w:val="24"/>
          <w:szCs w:val="24"/>
        </w:rPr>
        <w:t>URS</w:t>
      </w:r>
      <w:r w:rsidRPr="0022669F">
        <w:rPr>
          <w:rFonts w:ascii="Arial" w:hAnsi="Arial" w:cs="Arial" w:hint="eastAsia"/>
          <w:color w:val="000000" w:themeColor="text1"/>
          <w:sz w:val="24"/>
          <w:szCs w:val="24"/>
        </w:rPr>
        <w:t>为超滤系统设计制造基础，明确了设计要求和验收的接受标准，合同制造商在确认该</w:t>
      </w:r>
      <w:r w:rsidRPr="0022669F">
        <w:rPr>
          <w:rFonts w:ascii="Arial" w:hAnsi="Arial" w:cs="Arial" w:hint="eastAsia"/>
          <w:color w:val="000000" w:themeColor="text1"/>
          <w:sz w:val="24"/>
          <w:szCs w:val="24"/>
        </w:rPr>
        <w:t>URS</w:t>
      </w:r>
      <w:r w:rsidRPr="0022669F">
        <w:rPr>
          <w:rFonts w:ascii="Arial" w:hAnsi="Arial" w:cs="Arial" w:hint="eastAsia"/>
          <w:color w:val="000000" w:themeColor="text1"/>
          <w:sz w:val="24"/>
          <w:szCs w:val="24"/>
        </w:rPr>
        <w:t>后，根据</w:t>
      </w:r>
      <w:r w:rsidRPr="0022669F">
        <w:rPr>
          <w:rFonts w:ascii="Arial" w:hAnsi="Arial" w:cs="Arial" w:hint="eastAsia"/>
          <w:color w:val="000000" w:themeColor="text1"/>
          <w:sz w:val="24"/>
          <w:szCs w:val="24"/>
        </w:rPr>
        <w:t>URS</w:t>
      </w:r>
      <w:r w:rsidRPr="0022669F">
        <w:rPr>
          <w:rFonts w:ascii="Arial" w:hAnsi="Arial" w:cs="Arial" w:hint="eastAsia"/>
          <w:color w:val="000000" w:themeColor="text1"/>
          <w:sz w:val="24"/>
          <w:szCs w:val="24"/>
        </w:rPr>
        <w:t>进行</w:t>
      </w:r>
      <w:r w:rsidR="00AF5942" w:rsidRPr="0022669F">
        <w:rPr>
          <w:rFonts w:ascii="Arial" w:hAnsi="Arial" w:cs="Arial" w:hint="eastAsia"/>
          <w:color w:val="000000" w:themeColor="text1"/>
          <w:sz w:val="24"/>
          <w:szCs w:val="24"/>
        </w:rPr>
        <w:t>超滤系统</w:t>
      </w:r>
      <w:r w:rsidRPr="0022669F">
        <w:rPr>
          <w:rFonts w:ascii="Arial" w:hAnsi="Arial" w:cs="Arial" w:hint="eastAsia"/>
          <w:color w:val="000000" w:themeColor="text1"/>
          <w:sz w:val="24"/>
          <w:szCs w:val="24"/>
        </w:rPr>
        <w:t>的初步选型、功能设计并最终完成详细设计方案，为后期的验证提供依据。</w:t>
      </w:r>
    </w:p>
    <w:p w14:paraId="30F04114" w14:textId="77777777" w:rsidR="005D5CB4" w:rsidRPr="0022669F" w:rsidRDefault="001A1F51">
      <w:pPr>
        <w:pStyle w:val="1"/>
        <w:keepNext w:val="0"/>
        <w:spacing w:line="360" w:lineRule="auto"/>
        <w:ind w:leftChars="-202" w:left="-422" w:hanging="2"/>
        <w:jc w:val="both"/>
        <w:rPr>
          <w:rFonts w:ascii="Arial" w:hAnsi="Arial" w:cs="Arial"/>
          <w:bCs/>
          <w:color w:val="000000" w:themeColor="text1"/>
          <w:szCs w:val="24"/>
          <w:u w:val="none"/>
          <w:lang w:eastAsia="zh-CN"/>
        </w:rPr>
      </w:pPr>
      <w:bookmarkStart w:id="23" w:name="_Toc478415364"/>
      <w:bookmarkStart w:id="24" w:name="_Toc3600"/>
      <w:bookmarkStart w:id="25" w:name="_Toc263510052"/>
      <w:bookmarkStart w:id="26" w:name="_Toc23413"/>
      <w:bookmarkStart w:id="27" w:name="_Toc24898"/>
      <w:bookmarkStart w:id="28" w:name="_Toc10057"/>
      <w:bookmarkStart w:id="29" w:name="_Toc263501766"/>
      <w:bookmarkStart w:id="30" w:name="_Toc95749782"/>
      <w:bookmarkStart w:id="31" w:name="_Toc263509583"/>
      <w:bookmarkStart w:id="32" w:name="_Toc264045858"/>
      <w:bookmarkStart w:id="33" w:name="_Toc7728"/>
      <w:bookmarkStart w:id="34" w:name="_Toc263501839"/>
      <w:bookmarkStart w:id="35" w:name="_Toc29573"/>
      <w:bookmarkStart w:id="36" w:name="_Toc263510134"/>
      <w:bookmarkStart w:id="37" w:name="_Toc265068497"/>
      <w:bookmarkStart w:id="38" w:name="_Toc10967"/>
      <w:bookmarkStart w:id="39" w:name="_Toc264045715"/>
      <w:bookmarkStart w:id="40" w:name="_Toc19848"/>
      <w:bookmarkStart w:id="41" w:name="_Toc29457"/>
      <w:bookmarkStart w:id="42" w:name="_Toc26876"/>
      <w:bookmarkStart w:id="43" w:name="_Toc31355"/>
      <w:r w:rsidRPr="0022669F">
        <w:rPr>
          <w:rFonts w:ascii="Arial" w:hAnsi="Arial" w:cs="Arial"/>
          <w:bCs/>
          <w:color w:val="000000" w:themeColor="text1"/>
          <w:szCs w:val="24"/>
          <w:u w:val="none"/>
          <w:lang w:eastAsia="zh-CN"/>
        </w:rPr>
        <w:t xml:space="preserve">2. </w:t>
      </w:r>
      <w:r w:rsidRPr="0022669F">
        <w:rPr>
          <w:rFonts w:ascii="Arial" w:hAnsi="Arial" w:cs="Arial"/>
          <w:bCs/>
          <w:color w:val="000000" w:themeColor="text1"/>
          <w:szCs w:val="24"/>
          <w:u w:val="none"/>
          <w:lang w:eastAsia="zh-CN"/>
        </w:rPr>
        <w:t>范围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0BFD6314" w14:textId="0D2F5C53" w:rsidR="005D5CB4" w:rsidRPr="0022669F" w:rsidRDefault="001A1F51">
      <w:pPr>
        <w:spacing w:line="360" w:lineRule="auto"/>
        <w:ind w:leftChars="-202" w:left="-424" w:firstLineChars="176" w:firstLine="422"/>
        <w:rPr>
          <w:color w:val="000000" w:themeColor="text1"/>
          <w:sz w:val="24"/>
          <w:szCs w:val="24"/>
        </w:rPr>
      </w:pPr>
      <w:r w:rsidRPr="0022669F">
        <w:rPr>
          <w:rFonts w:ascii="Arial" w:hAnsi="Arial" w:cs="Arial"/>
          <w:color w:val="000000" w:themeColor="text1"/>
          <w:sz w:val="24"/>
          <w:szCs w:val="24"/>
        </w:rPr>
        <w:t>本文件</w:t>
      </w:r>
      <w:r w:rsidRPr="0022669F">
        <w:rPr>
          <w:rFonts w:ascii="Arial" w:hAnsi="Arial" w:cs="Arial" w:hint="eastAsia"/>
          <w:color w:val="000000" w:themeColor="text1"/>
          <w:sz w:val="24"/>
          <w:szCs w:val="24"/>
        </w:rPr>
        <w:t>确定了</w:t>
      </w:r>
      <w:proofErr w:type="gramStart"/>
      <w:r w:rsidRPr="0022669F">
        <w:rPr>
          <w:rFonts w:ascii="Arial" w:hAnsi="Arial" w:cs="Arial" w:hint="eastAsia"/>
          <w:color w:val="000000" w:themeColor="text1"/>
          <w:sz w:val="24"/>
          <w:szCs w:val="24"/>
        </w:rPr>
        <w:t>国药动保股份有限公司</w:t>
      </w:r>
      <w:proofErr w:type="gramEnd"/>
      <w:r w:rsidRPr="0022669F">
        <w:rPr>
          <w:rFonts w:ascii="Arial" w:hAnsi="Arial" w:cs="Arial"/>
          <w:color w:val="000000" w:themeColor="text1"/>
          <w:sz w:val="24"/>
          <w:szCs w:val="24"/>
        </w:rPr>
        <w:t>所需的</w:t>
      </w:r>
      <w:r w:rsidR="00AF5942" w:rsidRPr="0022669F">
        <w:rPr>
          <w:rFonts w:ascii="Arial" w:hAnsi="Arial" w:cs="Arial" w:hint="eastAsia"/>
          <w:color w:val="000000" w:themeColor="text1"/>
          <w:sz w:val="24"/>
          <w:szCs w:val="24"/>
        </w:rPr>
        <w:t>超滤系统</w:t>
      </w:r>
      <w:r w:rsidRPr="0022669F">
        <w:rPr>
          <w:rFonts w:ascii="Arial" w:hAnsi="Arial" w:cs="Arial" w:hint="eastAsia"/>
          <w:color w:val="000000" w:themeColor="text1"/>
          <w:sz w:val="24"/>
          <w:szCs w:val="24"/>
        </w:rPr>
        <w:t>的用户需求</w:t>
      </w:r>
      <w:r w:rsidRPr="0022669F">
        <w:rPr>
          <w:rFonts w:ascii="Arial" w:hAnsi="Arial" w:cs="Arial"/>
          <w:color w:val="000000" w:themeColor="text1"/>
          <w:sz w:val="24"/>
          <w:szCs w:val="24"/>
        </w:rPr>
        <w:t>。</w:t>
      </w:r>
      <w:r w:rsidRPr="0022669F">
        <w:rPr>
          <w:rFonts w:ascii="Arial" w:hAnsi="Arial" w:cs="Arial" w:hint="eastAsia"/>
          <w:color w:val="000000" w:themeColor="text1"/>
          <w:sz w:val="24"/>
          <w:szCs w:val="24"/>
        </w:rPr>
        <w:t>本文件是项目生命周期的第一步并澄清了本项目的目标。本生命周期包括了关键的质量可移交文件，记载了</w:t>
      </w:r>
      <w:r w:rsidR="00AF5942" w:rsidRPr="0022669F">
        <w:rPr>
          <w:rFonts w:ascii="Arial" w:hAnsi="Arial" w:cs="Arial" w:hint="eastAsia"/>
          <w:color w:val="000000" w:themeColor="text1"/>
          <w:sz w:val="24"/>
          <w:szCs w:val="24"/>
        </w:rPr>
        <w:t>超滤系统</w:t>
      </w:r>
      <w:r w:rsidRPr="0022669F">
        <w:rPr>
          <w:rFonts w:ascii="Arial" w:hAnsi="Arial" w:cs="Arial" w:hint="eastAsia"/>
          <w:color w:val="000000" w:themeColor="text1"/>
          <w:sz w:val="24"/>
          <w:szCs w:val="24"/>
        </w:rPr>
        <w:t>的设计，开发和执行。</w:t>
      </w:r>
      <w:r w:rsidRPr="0022669F">
        <w:rPr>
          <w:color w:val="000000" w:themeColor="text1"/>
          <w:sz w:val="24"/>
          <w:szCs w:val="24"/>
        </w:rPr>
        <w:t>供应商应以本</w:t>
      </w:r>
      <w:r w:rsidRPr="0022669F">
        <w:rPr>
          <w:color w:val="000000" w:themeColor="text1"/>
          <w:sz w:val="24"/>
          <w:szCs w:val="24"/>
        </w:rPr>
        <w:t>URS</w:t>
      </w:r>
      <w:r w:rsidRPr="0022669F">
        <w:rPr>
          <w:color w:val="000000" w:themeColor="text1"/>
          <w:sz w:val="24"/>
          <w:szCs w:val="24"/>
        </w:rPr>
        <w:t>将作为详细设计以及报价的基础。供应商在设计、制造、组装时必须要按照本</w:t>
      </w:r>
      <w:r w:rsidRPr="0022669F">
        <w:rPr>
          <w:color w:val="000000" w:themeColor="text1"/>
          <w:sz w:val="24"/>
          <w:szCs w:val="24"/>
        </w:rPr>
        <w:t>URS</w:t>
      </w:r>
      <w:r w:rsidRPr="0022669F">
        <w:rPr>
          <w:color w:val="000000" w:themeColor="text1"/>
          <w:sz w:val="24"/>
          <w:szCs w:val="24"/>
        </w:rPr>
        <w:t>来执行。</w:t>
      </w:r>
    </w:p>
    <w:p w14:paraId="12CE9C55" w14:textId="77777777" w:rsidR="005D5CB4" w:rsidRPr="0022669F" w:rsidRDefault="001A1F51">
      <w:pPr>
        <w:pStyle w:val="2"/>
        <w:keepNext w:val="0"/>
        <w:numPr>
          <w:ilvl w:val="1"/>
          <w:numId w:val="0"/>
        </w:numPr>
        <w:spacing w:before="240" w:after="120" w:line="360" w:lineRule="auto"/>
        <w:ind w:leftChars="-202" w:left="-422" w:hanging="2"/>
        <w:rPr>
          <w:b/>
          <w:color w:val="000000" w:themeColor="text1"/>
          <w:szCs w:val="24"/>
          <w:u w:val="none"/>
          <w:lang w:eastAsia="zh-CN"/>
        </w:rPr>
      </w:pPr>
      <w:bookmarkStart w:id="44" w:name="_Toc319788316"/>
      <w:bookmarkStart w:id="45" w:name="_Toc478415365"/>
      <w:bookmarkStart w:id="46" w:name="_Toc95749783"/>
      <w:bookmarkStart w:id="47" w:name="_Toc319787182"/>
      <w:r w:rsidRPr="0022669F">
        <w:rPr>
          <w:rFonts w:ascii="Arial" w:hAnsi="Arial" w:cs="Arial"/>
          <w:b/>
          <w:color w:val="000000" w:themeColor="text1"/>
          <w:szCs w:val="24"/>
          <w:u w:val="none"/>
          <w:lang w:eastAsia="zh-CN"/>
        </w:rPr>
        <w:t>2.1</w:t>
      </w:r>
      <w:r w:rsidRPr="0022669F">
        <w:rPr>
          <w:rFonts w:hint="eastAsia"/>
          <w:b/>
          <w:color w:val="000000" w:themeColor="text1"/>
          <w:szCs w:val="24"/>
          <w:u w:val="none"/>
          <w:lang w:eastAsia="zh-CN"/>
        </w:rPr>
        <w:t>供货范围</w:t>
      </w:r>
      <w:bookmarkEnd w:id="44"/>
      <w:bookmarkEnd w:id="45"/>
      <w:bookmarkEnd w:id="46"/>
      <w:bookmarkEnd w:id="47"/>
    </w:p>
    <w:p w14:paraId="1B5026D9" w14:textId="77777777" w:rsidR="005D5CB4" w:rsidRPr="0022669F" w:rsidRDefault="001A1F51">
      <w:pPr>
        <w:pStyle w:val="a5"/>
        <w:spacing w:line="360" w:lineRule="auto"/>
        <w:ind w:leftChars="-202" w:left="-424" w:firstLineChars="176" w:firstLine="422"/>
        <w:rPr>
          <w:rFonts w:ascii="宋体" w:hAnsi="宋体"/>
          <w:color w:val="000000" w:themeColor="text1"/>
          <w:szCs w:val="24"/>
          <w:lang w:eastAsia="zh-CN"/>
        </w:rPr>
      </w:pPr>
      <w:r w:rsidRPr="0022669F">
        <w:rPr>
          <w:rFonts w:ascii="宋体" w:hAnsi="宋体" w:hint="eastAsia"/>
          <w:color w:val="000000" w:themeColor="text1"/>
          <w:szCs w:val="24"/>
          <w:lang w:eastAsia="zh-CN"/>
        </w:rPr>
        <w:t>供货范围包括所有足够保证满足本用户要求说明书的设备、附属零部件、辅助设备等整套装置的优良性能所必须的所有设备与部件。</w:t>
      </w:r>
    </w:p>
    <w:p w14:paraId="6CEF0E9F" w14:textId="77777777" w:rsidR="005D5CB4" w:rsidRPr="0022669F" w:rsidRDefault="001A1F51">
      <w:pPr>
        <w:pStyle w:val="a5"/>
        <w:spacing w:line="360" w:lineRule="auto"/>
        <w:ind w:leftChars="-202" w:left="-424" w:firstLineChars="176" w:firstLine="422"/>
        <w:rPr>
          <w:rFonts w:ascii="宋体" w:hAnsi="宋体"/>
          <w:color w:val="000000" w:themeColor="text1"/>
          <w:szCs w:val="24"/>
          <w:lang w:eastAsia="zh-CN"/>
        </w:rPr>
      </w:pPr>
      <w:r w:rsidRPr="0022669F">
        <w:rPr>
          <w:rFonts w:ascii="宋体" w:hAnsi="宋体" w:hint="eastAsia"/>
          <w:color w:val="000000" w:themeColor="text1"/>
          <w:szCs w:val="24"/>
          <w:lang w:eastAsia="zh-CN"/>
        </w:rPr>
        <w:t>买方负责提供设备必要的公用系统并连接至设备，其他设备包括内部接管、接线、控制编程等工作均由卖方提供。</w:t>
      </w:r>
    </w:p>
    <w:p w14:paraId="2A10E804" w14:textId="77777777" w:rsidR="005D5CB4" w:rsidRPr="0022669F" w:rsidRDefault="001A1F51">
      <w:pPr>
        <w:pStyle w:val="a5"/>
        <w:spacing w:line="360" w:lineRule="auto"/>
        <w:ind w:leftChars="-202" w:left="-424" w:firstLineChars="176" w:firstLine="422"/>
        <w:rPr>
          <w:rFonts w:ascii="宋体" w:hAnsi="宋体"/>
          <w:color w:val="000000" w:themeColor="text1"/>
          <w:szCs w:val="24"/>
          <w:lang w:eastAsia="zh-CN"/>
        </w:rPr>
      </w:pPr>
      <w:r w:rsidRPr="0022669F">
        <w:rPr>
          <w:rFonts w:ascii="宋体" w:hAnsi="宋体" w:hint="eastAsia"/>
          <w:color w:val="000000" w:themeColor="text1"/>
          <w:szCs w:val="24"/>
          <w:lang w:eastAsia="zh-CN"/>
        </w:rPr>
        <w:t>供货范围如下：</w:t>
      </w:r>
    </w:p>
    <w:p w14:paraId="65A1BDD6" w14:textId="77777777" w:rsidR="005D5CB4" w:rsidRPr="0022669F" w:rsidRDefault="001A1F51">
      <w:pPr>
        <w:tabs>
          <w:tab w:val="left" w:pos="735"/>
          <w:tab w:val="left" w:pos="1440"/>
        </w:tabs>
        <w:spacing w:line="360" w:lineRule="auto"/>
        <w:ind w:leftChars="-202" w:left="-424" w:firstLineChars="176" w:firstLine="422"/>
        <w:rPr>
          <w:rFonts w:ascii="宋体" w:hAnsi="宋体"/>
          <w:color w:val="000000" w:themeColor="text1"/>
          <w:sz w:val="24"/>
          <w:szCs w:val="24"/>
        </w:rPr>
      </w:pPr>
      <w:r w:rsidRPr="0022669F">
        <w:rPr>
          <w:rFonts w:ascii="宋体" w:hAnsi="宋体" w:hint="eastAsia"/>
          <w:color w:val="000000" w:themeColor="text1"/>
          <w:sz w:val="24"/>
          <w:szCs w:val="24"/>
        </w:rPr>
        <w:t>本用户要求说明书要求的所有材料、部件和设备及控制系统（说明非卖方提供的除外）</w:t>
      </w:r>
    </w:p>
    <w:p w14:paraId="08FCB986" w14:textId="77777777" w:rsidR="005D5CB4" w:rsidRPr="0022669F" w:rsidRDefault="001A1F51">
      <w:pPr>
        <w:tabs>
          <w:tab w:val="left" w:pos="735"/>
          <w:tab w:val="left" w:pos="1440"/>
        </w:tabs>
        <w:spacing w:line="360" w:lineRule="auto"/>
        <w:ind w:leftChars="-202" w:left="-424" w:firstLineChars="176" w:firstLine="422"/>
        <w:rPr>
          <w:rFonts w:ascii="宋体" w:hAnsi="宋体"/>
          <w:color w:val="000000" w:themeColor="text1"/>
          <w:sz w:val="24"/>
          <w:szCs w:val="24"/>
        </w:rPr>
      </w:pPr>
      <w:r w:rsidRPr="0022669F">
        <w:rPr>
          <w:rFonts w:ascii="宋体" w:hAnsi="宋体" w:hint="eastAsia"/>
          <w:color w:val="000000" w:themeColor="text1"/>
          <w:sz w:val="24"/>
          <w:szCs w:val="24"/>
        </w:rPr>
        <w:t>专用工具（提供清单）。</w:t>
      </w:r>
    </w:p>
    <w:p w14:paraId="62660A0B" w14:textId="77777777" w:rsidR="005D5CB4" w:rsidRPr="0022669F" w:rsidRDefault="001A1F51">
      <w:pPr>
        <w:tabs>
          <w:tab w:val="left" w:pos="735"/>
          <w:tab w:val="left" w:pos="1440"/>
        </w:tabs>
        <w:spacing w:line="360" w:lineRule="auto"/>
        <w:ind w:leftChars="-202" w:left="-424" w:firstLineChars="176" w:firstLine="422"/>
        <w:rPr>
          <w:rFonts w:ascii="宋体" w:hAnsi="宋体"/>
          <w:color w:val="000000" w:themeColor="text1"/>
          <w:sz w:val="24"/>
          <w:szCs w:val="24"/>
        </w:rPr>
      </w:pPr>
      <w:r w:rsidRPr="0022669F">
        <w:rPr>
          <w:rFonts w:ascii="宋体" w:hAnsi="宋体" w:hint="eastAsia"/>
          <w:color w:val="000000" w:themeColor="text1"/>
          <w:sz w:val="24"/>
          <w:szCs w:val="24"/>
        </w:rPr>
        <w:t>设备安装用的吊耳。</w:t>
      </w:r>
    </w:p>
    <w:p w14:paraId="7F9C22F5" w14:textId="77777777" w:rsidR="005D5CB4" w:rsidRPr="0022669F" w:rsidRDefault="001A1F51">
      <w:pPr>
        <w:tabs>
          <w:tab w:val="left" w:pos="735"/>
          <w:tab w:val="left" w:pos="1440"/>
        </w:tabs>
        <w:spacing w:line="360" w:lineRule="auto"/>
        <w:ind w:leftChars="-202" w:left="-424" w:firstLineChars="176" w:firstLine="422"/>
        <w:rPr>
          <w:rFonts w:ascii="宋体" w:hAnsi="宋体"/>
          <w:color w:val="000000" w:themeColor="text1"/>
          <w:sz w:val="24"/>
          <w:szCs w:val="24"/>
        </w:rPr>
      </w:pPr>
      <w:r w:rsidRPr="0022669F">
        <w:rPr>
          <w:rFonts w:ascii="宋体" w:hAnsi="宋体" w:hint="eastAsia"/>
          <w:color w:val="000000" w:themeColor="text1"/>
          <w:sz w:val="24"/>
          <w:szCs w:val="24"/>
        </w:rPr>
        <w:t>铭牌（表明设备名称、位号、主要技术参数等）。</w:t>
      </w:r>
    </w:p>
    <w:p w14:paraId="23F5FE7A" w14:textId="77777777" w:rsidR="005D5CB4" w:rsidRPr="0022669F" w:rsidRDefault="001A1F51">
      <w:pPr>
        <w:tabs>
          <w:tab w:val="left" w:pos="735"/>
          <w:tab w:val="left" w:pos="1440"/>
        </w:tabs>
        <w:spacing w:line="360" w:lineRule="auto"/>
        <w:ind w:leftChars="-202" w:left="-424" w:firstLineChars="176" w:firstLine="422"/>
        <w:rPr>
          <w:rFonts w:ascii="宋体" w:hAnsi="宋体"/>
          <w:color w:val="000000" w:themeColor="text1"/>
          <w:sz w:val="24"/>
          <w:szCs w:val="24"/>
        </w:rPr>
      </w:pPr>
      <w:r w:rsidRPr="0022669F">
        <w:rPr>
          <w:rFonts w:ascii="宋体" w:hAnsi="宋体" w:hint="eastAsia"/>
          <w:color w:val="000000" w:themeColor="text1"/>
          <w:sz w:val="24"/>
          <w:szCs w:val="24"/>
        </w:rPr>
        <w:t>安装调试、试运行所需要的所有配件、仪器和工具。</w:t>
      </w:r>
    </w:p>
    <w:p w14:paraId="2F305055" w14:textId="77777777" w:rsidR="005D5CB4" w:rsidRPr="0022669F" w:rsidRDefault="001A1F51">
      <w:pPr>
        <w:tabs>
          <w:tab w:val="left" w:pos="735"/>
          <w:tab w:val="left" w:pos="1440"/>
        </w:tabs>
        <w:spacing w:line="360" w:lineRule="auto"/>
        <w:ind w:leftChars="-202" w:left="-424" w:firstLineChars="176" w:firstLine="422"/>
        <w:rPr>
          <w:rFonts w:ascii="宋体" w:hAnsi="宋体"/>
          <w:color w:val="000000" w:themeColor="text1"/>
          <w:sz w:val="24"/>
          <w:szCs w:val="24"/>
        </w:rPr>
      </w:pPr>
      <w:r w:rsidRPr="0022669F">
        <w:rPr>
          <w:rFonts w:ascii="宋体" w:hAnsi="宋体" w:hint="eastAsia"/>
          <w:color w:val="000000" w:themeColor="text1"/>
          <w:sz w:val="24"/>
          <w:szCs w:val="24"/>
        </w:rPr>
        <w:t>设备配备满足正常运行的足够的液压油、润滑油脂等。</w:t>
      </w:r>
    </w:p>
    <w:p w14:paraId="6B86A7B1" w14:textId="77777777" w:rsidR="005D5CB4" w:rsidRPr="0022669F" w:rsidRDefault="001A1F51">
      <w:pPr>
        <w:tabs>
          <w:tab w:val="left" w:pos="735"/>
          <w:tab w:val="left" w:pos="1440"/>
        </w:tabs>
        <w:spacing w:line="360" w:lineRule="auto"/>
        <w:ind w:leftChars="-202" w:left="-424" w:firstLineChars="176" w:firstLine="422"/>
        <w:rPr>
          <w:rFonts w:ascii="宋体" w:hAnsi="宋体"/>
          <w:color w:val="000000" w:themeColor="text1"/>
          <w:sz w:val="24"/>
          <w:szCs w:val="24"/>
        </w:rPr>
      </w:pPr>
      <w:r w:rsidRPr="0022669F">
        <w:rPr>
          <w:rFonts w:ascii="宋体" w:hAnsi="宋体" w:hint="eastAsia"/>
          <w:color w:val="000000" w:themeColor="text1"/>
          <w:sz w:val="24"/>
          <w:szCs w:val="24"/>
        </w:rPr>
        <w:t>设备运行一年备件及其清单。</w:t>
      </w:r>
    </w:p>
    <w:p w14:paraId="27DC10D6" w14:textId="77777777" w:rsidR="005D5CB4" w:rsidRPr="0022669F" w:rsidRDefault="001A1F51">
      <w:pPr>
        <w:tabs>
          <w:tab w:val="left" w:pos="735"/>
          <w:tab w:val="left" w:pos="1440"/>
        </w:tabs>
        <w:spacing w:line="360" w:lineRule="auto"/>
        <w:ind w:leftChars="-202" w:left="-424" w:firstLineChars="176" w:firstLine="422"/>
        <w:rPr>
          <w:rFonts w:ascii="宋体" w:hAnsi="宋体"/>
          <w:color w:val="000000" w:themeColor="text1"/>
          <w:sz w:val="24"/>
          <w:szCs w:val="24"/>
        </w:rPr>
      </w:pPr>
      <w:r w:rsidRPr="0022669F">
        <w:rPr>
          <w:rFonts w:ascii="宋体" w:hAnsi="宋体" w:hint="eastAsia"/>
          <w:color w:val="000000" w:themeColor="text1"/>
          <w:sz w:val="24"/>
          <w:szCs w:val="24"/>
        </w:rPr>
        <w:t>提供管道仪表流程图</w:t>
      </w:r>
      <w:r w:rsidRPr="0022669F">
        <w:rPr>
          <w:rFonts w:ascii="宋体" w:hAnsi="宋体"/>
          <w:color w:val="000000" w:themeColor="text1"/>
          <w:sz w:val="24"/>
          <w:szCs w:val="24"/>
        </w:rPr>
        <w:t>(P&amp;ID)</w:t>
      </w:r>
      <w:r w:rsidRPr="0022669F">
        <w:rPr>
          <w:rFonts w:ascii="宋体" w:hAnsi="宋体" w:hint="eastAsia"/>
          <w:color w:val="000000" w:themeColor="text1"/>
          <w:sz w:val="24"/>
          <w:szCs w:val="24"/>
        </w:rPr>
        <w:t>及配管图，并提供公用系统耗量和接口口径、方位等。</w:t>
      </w:r>
    </w:p>
    <w:p w14:paraId="407EABFF" w14:textId="77777777" w:rsidR="005D5CB4" w:rsidRPr="0022669F" w:rsidRDefault="001A1F51">
      <w:pPr>
        <w:tabs>
          <w:tab w:val="left" w:pos="735"/>
          <w:tab w:val="left" w:pos="1440"/>
        </w:tabs>
        <w:spacing w:line="360" w:lineRule="auto"/>
        <w:ind w:leftChars="-202" w:left="-424" w:firstLineChars="176" w:firstLine="422"/>
        <w:rPr>
          <w:rFonts w:ascii="宋体" w:hAnsi="宋体"/>
          <w:color w:val="000000" w:themeColor="text1"/>
          <w:sz w:val="24"/>
          <w:szCs w:val="24"/>
        </w:rPr>
      </w:pPr>
      <w:r w:rsidRPr="0022669F">
        <w:rPr>
          <w:rFonts w:ascii="宋体" w:hAnsi="宋体" w:hint="eastAsia"/>
          <w:color w:val="000000" w:themeColor="text1"/>
          <w:sz w:val="24"/>
          <w:szCs w:val="24"/>
        </w:rPr>
        <w:t>安装图，现场负责安装。</w:t>
      </w:r>
    </w:p>
    <w:p w14:paraId="56992FB3" w14:textId="77777777" w:rsidR="005D5CB4" w:rsidRPr="0022669F" w:rsidRDefault="001A1F51">
      <w:pPr>
        <w:tabs>
          <w:tab w:val="left" w:pos="735"/>
          <w:tab w:val="left" w:pos="1440"/>
        </w:tabs>
        <w:spacing w:line="360" w:lineRule="auto"/>
        <w:ind w:leftChars="-202" w:left="-424" w:firstLineChars="176" w:firstLine="422"/>
        <w:rPr>
          <w:rFonts w:ascii="宋体" w:hAnsi="宋体"/>
          <w:color w:val="000000" w:themeColor="text1"/>
          <w:sz w:val="24"/>
          <w:szCs w:val="24"/>
        </w:rPr>
      </w:pPr>
      <w:r w:rsidRPr="0022669F">
        <w:rPr>
          <w:rFonts w:ascii="宋体" w:hAnsi="宋体" w:hint="eastAsia"/>
          <w:color w:val="000000" w:themeColor="text1"/>
          <w:sz w:val="24"/>
          <w:szCs w:val="24"/>
        </w:rPr>
        <w:t>提供竣工资料及各种有关资料。</w:t>
      </w:r>
    </w:p>
    <w:p w14:paraId="4DC7CC9B" w14:textId="77777777" w:rsidR="005D5CB4" w:rsidRPr="0022669F" w:rsidRDefault="001A1F51">
      <w:pPr>
        <w:pStyle w:val="2"/>
        <w:keepNext w:val="0"/>
        <w:numPr>
          <w:ilvl w:val="1"/>
          <w:numId w:val="0"/>
        </w:numPr>
        <w:spacing w:before="240" w:after="120" w:line="360" w:lineRule="auto"/>
        <w:ind w:leftChars="-202" w:left="-422" w:hanging="2"/>
        <w:rPr>
          <w:rFonts w:ascii="Arial" w:hAnsi="Arial" w:cs="Arial"/>
          <w:b/>
          <w:color w:val="000000" w:themeColor="text1"/>
          <w:szCs w:val="24"/>
          <w:lang w:eastAsia="zh-CN"/>
        </w:rPr>
      </w:pPr>
      <w:bookmarkStart w:id="48" w:name="_Toc478415366"/>
      <w:bookmarkStart w:id="49" w:name="_Toc95749784"/>
      <w:r w:rsidRPr="0022669F">
        <w:rPr>
          <w:rFonts w:ascii="Arial" w:hAnsi="Arial" w:cs="Arial"/>
          <w:b/>
          <w:color w:val="000000" w:themeColor="text1"/>
          <w:szCs w:val="24"/>
          <w:u w:val="none"/>
          <w:lang w:eastAsia="zh-CN"/>
        </w:rPr>
        <w:t>2.2</w:t>
      </w:r>
      <w:r w:rsidRPr="0022669F">
        <w:rPr>
          <w:rFonts w:hint="eastAsia"/>
          <w:b/>
          <w:color w:val="000000" w:themeColor="text1"/>
          <w:szCs w:val="24"/>
          <w:u w:val="none"/>
          <w:lang w:eastAsia="zh-CN"/>
        </w:rPr>
        <w:t>责任范围</w:t>
      </w:r>
      <w:bookmarkEnd w:id="48"/>
      <w:bookmarkEnd w:id="49"/>
    </w:p>
    <w:p w14:paraId="05012357" w14:textId="77777777" w:rsidR="005D5CB4" w:rsidRPr="0022669F" w:rsidRDefault="001A1F51">
      <w:pPr>
        <w:spacing w:line="360" w:lineRule="auto"/>
        <w:ind w:leftChars="-202" w:left="-424" w:firstLineChars="176" w:firstLine="422"/>
        <w:rPr>
          <w:rFonts w:ascii="Arial" w:hAnsi="Arial" w:cs="Arial"/>
          <w:color w:val="000000" w:themeColor="text1"/>
          <w:sz w:val="24"/>
          <w:szCs w:val="24"/>
        </w:rPr>
      </w:pPr>
      <w:r w:rsidRPr="0022669F">
        <w:rPr>
          <w:rFonts w:hint="eastAsia"/>
          <w:color w:val="000000" w:themeColor="text1"/>
          <w:sz w:val="24"/>
          <w:szCs w:val="24"/>
        </w:rPr>
        <w:lastRenderedPageBreak/>
        <w:t>卖方应对货物的设计、制造、中间过程检查与控制、出厂前检查测试、交付、现场安装指导和监督、最终检查测试验收、验证负责，还应对其供货商提供的材料、零部件和设备及其可</w:t>
      </w:r>
      <w:proofErr w:type="gramStart"/>
      <w:r w:rsidRPr="0022669F">
        <w:rPr>
          <w:rFonts w:hint="eastAsia"/>
          <w:color w:val="000000" w:themeColor="text1"/>
          <w:sz w:val="24"/>
          <w:szCs w:val="24"/>
        </w:rPr>
        <w:t>追溯性负全部</w:t>
      </w:r>
      <w:proofErr w:type="gramEnd"/>
      <w:r w:rsidRPr="0022669F">
        <w:rPr>
          <w:rFonts w:hint="eastAsia"/>
          <w:color w:val="000000" w:themeColor="text1"/>
          <w:sz w:val="24"/>
          <w:szCs w:val="24"/>
        </w:rPr>
        <w:t>责任。</w:t>
      </w:r>
    </w:p>
    <w:p w14:paraId="17B56998" w14:textId="77777777" w:rsidR="005D5CB4" w:rsidRPr="0022669F" w:rsidRDefault="001A1F51">
      <w:pPr>
        <w:pStyle w:val="1"/>
        <w:keepNext w:val="0"/>
        <w:spacing w:line="360" w:lineRule="auto"/>
        <w:ind w:leftChars="-202" w:left="-422" w:hanging="2"/>
        <w:jc w:val="both"/>
        <w:rPr>
          <w:rFonts w:ascii="Arial" w:hAnsi="Arial" w:cs="Arial"/>
          <w:bCs/>
          <w:color w:val="000000" w:themeColor="text1"/>
          <w:szCs w:val="24"/>
          <w:u w:val="none"/>
          <w:lang w:eastAsia="zh-CN"/>
        </w:rPr>
      </w:pPr>
      <w:bookmarkStart w:id="50" w:name="_Toc25265"/>
      <w:bookmarkStart w:id="51" w:name="_Toc264045859"/>
      <w:bookmarkStart w:id="52" w:name="_Toc265068498"/>
      <w:bookmarkStart w:id="53" w:name="_Toc11040"/>
      <w:bookmarkStart w:id="54" w:name="_Toc95749785"/>
      <w:bookmarkStart w:id="55" w:name="_Toc20242"/>
      <w:bookmarkStart w:id="56" w:name="_Toc478415367"/>
      <w:bookmarkStart w:id="57" w:name="_Toc264045716"/>
      <w:bookmarkStart w:id="58" w:name="_Toc17304"/>
      <w:bookmarkStart w:id="59" w:name="_Toc13908"/>
      <w:bookmarkStart w:id="60" w:name="_Toc13806"/>
      <w:bookmarkStart w:id="61" w:name="_Toc30186"/>
      <w:bookmarkStart w:id="62" w:name="_Toc10824"/>
      <w:bookmarkStart w:id="63" w:name="_Toc7525"/>
      <w:bookmarkStart w:id="64" w:name="_Toc7624"/>
      <w:bookmarkStart w:id="65" w:name="_Toc10179"/>
      <w:r w:rsidRPr="0022669F">
        <w:rPr>
          <w:rFonts w:ascii="Arial" w:hAnsi="Arial" w:cs="Arial"/>
          <w:bCs/>
          <w:color w:val="000000" w:themeColor="text1"/>
          <w:szCs w:val="24"/>
          <w:u w:val="none"/>
          <w:lang w:eastAsia="zh-CN"/>
        </w:rPr>
        <w:t xml:space="preserve">3. </w:t>
      </w:r>
      <w:r w:rsidRPr="0022669F">
        <w:rPr>
          <w:rFonts w:ascii="Arial" w:hAnsi="Arial" w:cs="Arial"/>
          <w:bCs/>
          <w:color w:val="000000" w:themeColor="text1"/>
          <w:szCs w:val="24"/>
          <w:u w:val="none"/>
          <w:lang w:eastAsia="zh-CN"/>
        </w:rPr>
        <w:t>缩写和定义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14:paraId="25A0AD69" w14:textId="77777777" w:rsidR="005D5CB4" w:rsidRPr="0022669F" w:rsidRDefault="001A1F51">
      <w:pPr>
        <w:spacing w:line="360" w:lineRule="auto"/>
        <w:ind w:leftChars="-202" w:left="-424" w:firstLineChars="176" w:firstLine="422"/>
        <w:rPr>
          <w:rFonts w:ascii="Arial" w:hAnsi="Arial" w:cs="Arial"/>
          <w:color w:val="000000" w:themeColor="text1"/>
          <w:sz w:val="24"/>
          <w:szCs w:val="24"/>
        </w:rPr>
      </w:pPr>
      <w:bookmarkStart w:id="66" w:name="_Toc264045717"/>
      <w:bookmarkStart w:id="67" w:name="_Toc22230"/>
      <w:bookmarkStart w:id="68" w:name="_Toc30793"/>
      <w:bookmarkStart w:id="69" w:name="_Toc6919"/>
      <w:bookmarkStart w:id="70" w:name="_Toc263510135"/>
      <w:bookmarkStart w:id="71" w:name="_Toc263501767"/>
      <w:bookmarkStart w:id="72" w:name="_Toc26152"/>
      <w:bookmarkStart w:id="73" w:name="_Toc25101"/>
      <w:bookmarkStart w:id="74" w:name="_Toc263501840"/>
      <w:bookmarkStart w:id="75" w:name="_Toc265068499"/>
      <w:bookmarkStart w:id="76" w:name="_Toc19740"/>
      <w:bookmarkStart w:id="77" w:name="_Toc263509584"/>
      <w:bookmarkStart w:id="78" w:name="_Toc15014"/>
      <w:bookmarkStart w:id="79" w:name="_Toc264045860"/>
      <w:bookmarkStart w:id="80" w:name="_Toc5775"/>
      <w:bookmarkStart w:id="81" w:name="_Toc263510053"/>
      <w:r w:rsidRPr="0022669F">
        <w:rPr>
          <w:rFonts w:ascii="Arial" w:hAnsi="Arial" w:cs="Arial"/>
          <w:color w:val="000000" w:themeColor="text1"/>
          <w:sz w:val="24"/>
          <w:szCs w:val="24"/>
        </w:rPr>
        <w:t>下列缩写可能在本文件中用到：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6824"/>
      </w:tblGrid>
      <w:tr w:rsidR="0022669F" w:rsidRPr="0022669F" w14:paraId="6256BF2E" w14:textId="77777777">
        <w:trPr>
          <w:trHeight w:val="400"/>
          <w:jc w:val="center"/>
        </w:trPr>
        <w:tc>
          <w:tcPr>
            <w:tcW w:w="1229" w:type="pct"/>
            <w:vAlign w:val="center"/>
          </w:tcPr>
          <w:p w14:paraId="202949AC" w14:textId="77777777" w:rsidR="005D5CB4" w:rsidRPr="0022669F" w:rsidRDefault="001A1F51">
            <w:pPr>
              <w:spacing w:line="360" w:lineRule="auto"/>
              <w:ind w:leftChars="-202" w:left="-424" w:firstLineChars="176" w:firstLine="42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CIP</w:t>
            </w:r>
          </w:p>
        </w:tc>
        <w:tc>
          <w:tcPr>
            <w:tcW w:w="3771" w:type="pct"/>
            <w:vAlign w:val="center"/>
          </w:tcPr>
          <w:p w14:paraId="6AFC0B9F" w14:textId="77777777" w:rsidR="005D5CB4" w:rsidRPr="0022669F" w:rsidRDefault="001A1F51">
            <w:pPr>
              <w:spacing w:line="360" w:lineRule="auto"/>
              <w:ind w:leftChars="-202" w:left="-424" w:firstLineChars="176" w:firstLine="42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在线清洗</w:t>
            </w:r>
          </w:p>
        </w:tc>
      </w:tr>
      <w:tr w:rsidR="0022669F" w:rsidRPr="0022669F" w14:paraId="13D906CA" w14:textId="77777777">
        <w:trPr>
          <w:trHeight w:val="400"/>
          <w:jc w:val="center"/>
        </w:trPr>
        <w:tc>
          <w:tcPr>
            <w:tcW w:w="1229" w:type="pct"/>
            <w:vAlign w:val="center"/>
          </w:tcPr>
          <w:p w14:paraId="34F1419F" w14:textId="77777777" w:rsidR="005D5CB4" w:rsidRPr="0022669F" w:rsidRDefault="001A1F51">
            <w:pPr>
              <w:spacing w:line="360" w:lineRule="auto"/>
              <w:ind w:leftChars="-202" w:left="-424" w:firstLineChars="176" w:firstLine="42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URS</w:t>
            </w:r>
          </w:p>
        </w:tc>
        <w:tc>
          <w:tcPr>
            <w:tcW w:w="3771" w:type="pct"/>
            <w:vAlign w:val="center"/>
          </w:tcPr>
          <w:p w14:paraId="266F388B" w14:textId="77777777" w:rsidR="005D5CB4" w:rsidRPr="0022669F" w:rsidRDefault="001A1F51">
            <w:pPr>
              <w:spacing w:line="360" w:lineRule="auto"/>
              <w:ind w:leftChars="-202" w:left="-424" w:firstLineChars="176" w:firstLine="42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用户需求说明书</w:t>
            </w:r>
          </w:p>
        </w:tc>
      </w:tr>
      <w:tr w:rsidR="0022669F" w:rsidRPr="0022669F" w14:paraId="1B096C80" w14:textId="77777777">
        <w:trPr>
          <w:trHeight w:val="400"/>
          <w:jc w:val="center"/>
        </w:trPr>
        <w:tc>
          <w:tcPr>
            <w:tcW w:w="1229" w:type="pct"/>
            <w:vAlign w:val="center"/>
          </w:tcPr>
          <w:p w14:paraId="07E62224" w14:textId="77777777" w:rsidR="005D5CB4" w:rsidRPr="0022669F" w:rsidRDefault="001A1F51">
            <w:pPr>
              <w:spacing w:line="360" w:lineRule="auto"/>
              <w:ind w:leftChars="-202" w:left="-424" w:firstLineChars="176" w:firstLine="42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SOP</w:t>
            </w:r>
          </w:p>
        </w:tc>
        <w:tc>
          <w:tcPr>
            <w:tcW w:w="3771" w:type="pct"/>
            <w:vAlign w:val="center"/>
          </w:tcPr>
          <w:p w14:paraId="22B87FBE" w14:textId="77777777" w:rsidR="005D5CB4" w:rsidRPr="0022669F" w:rsidRDefault="001A1F51">
            <w:pPr>
              <w:spacing w:line="360" w:lineRule="auto"/>
              <w:ind w:leftChars="-202" w:left="-424" w:firstLineChars="176" w:firstLine="42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标准操作规程</w:t>
            </w:r>
          </w:p>
        </w:tc>
      </w:tr>
      <w:tr w:rsidR="0022669F" w:rsidRPr="0022669F" w14:paraId="26550793" w14:textId="77777777">
        <w:trPr>
          <w:trHeight w:val="400"/>
          <w:jc w:val="center"/>
        </w:trPr>
        <w:tc>
          <w:tcPr>
            <w:tcW w:w="1229" w:type="pct"/>
            <w:vAlign w:val="center"/>
          </w:tcPr>
          <w:p w14:paraId="5394211F" w14:textId="77777777" w:rsidR="005D5CB4" w:rsidRPr="0022669F" w:rsidRDefault="001A1F51">
            <w:pPr>
              <w:spacing w:line="360" w:lineRule="auto"/>
              <w:ind w:leftChars="-202" w:left="-424" w:firstLineChars="176" w:firstLine="42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PDA</w:t>
            </w:r>
          </w:p>
        </w:tc>
        <w:tc>
          <w:tcPr>
            <w:tcW w:w="3771" w:type="pct"/>
            <w:vAlign w:val="center"/>
          </w:tcPr>
          <w:p w14:paraId="74C78C0F" w14:textId="77777777" w:rsidR="005D5CB4" w:rsidRPr="0022669F" w:rsidRDefault="001A1F51">
            <w:pPr>
              <w:spacing w:line="360" w:lineRule="auto"/>
              <w:ind w:leftChars="-202" w:left="-424" w:firstLineChars="176" w:firstLine="42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美国注射剂协会</w:t>
            </w:r>
          </w:p>
        </w:tc>
      </w:tr>
      <w:tr w:rsidR="0022669F" w:rsidRPr="0022669F" w14:paraId="2C78B16A" w14:textId="77777777">
        <w:trPr>
          <w:trHeight w:val="400"/>
          <w:jc w:val="center"/>
        </w:trPr>
        <w:tc>
          <w:tcPr>
            <w:tcW w:w="1229" w:type="pct"/>
            <w:vAlign w:val="center"/>
          </w:tcPr>
          <w:p w14:paraId="27104A13" w14:textId="77777777" w:rsidR="005D5CB4" w:rsidRPr="0022669F" w:rsidRDefault="001A1F51">
            <w:pPr>
              <w:spacing w:line="360" w:lineRule="auto"/>
              <w:ind w:leftChars="-202" w:left="-424" w:firstLineChars="176" w:firstLine="42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AISI</w:t>
            </w:r>
          </w:p>
        </w:tc>
        <w:tc>
          <w:tcPr>
            <w:tcW w:w="3771" w:type="pct"/>
            <w:vAlign w:val="center"/>
          </w:tcPr>
          <w:p w14:paraId="36F6932B" w14:textId="77777777" w:rsidR="005D5CB4" w:rsidRPr="0022669F" w:rsidRDefault="001A1F51">
            <w:pPr>
              <w:spacing w:line="360" w:lineRule="auto"/>
              <w:ind w:leftChars="-202" w:left="-424" w:firstLineChars="176" w:firstLine="42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美国钢铁学会标准</w:t>
            </w:r>
          </w:p>
        </w:tc>
      </w:tr>
      <w:tr w:rsidR="0022669F" w:rsidRPr="0022669F" w14:paraId="710A8510" w14:textId="77777777">
        <w:trPr>
          <w:trHeight w:val="400"/>
          <w:jc w:val="center"/>
        </w:trPr>
        <w:tc>
          <w:tcPr>
            <w:tcW w:w="1229" w:type="pct"/>
            <w:vAlign w:val="center"/>
          </w:tcPr>
          <w:p w14:paraId="2D3AEC5A" w14:textId="77777777" w:rsidR="005D5CB4" w:rsidRPr="0022669F" w:rsidRDefault="001A1F51">
            <w:pPr>
              <w:spacing w:line="360" w:lineRule="auto"/>
              <w:ind w:leftChars="-202" w:left="-424" w:firstLineChars="176" w:firstLine="42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FAT</w:t>
            </w:r>
          </w:p>
        </w:tc>
        <w:tc>
          <w:tcPr>
            <w:tcW w:w="3771" w:type="pct"/>
            <w:vAlign w:val="center"/>
          </w:tcPr>
          <w:p w14:paraId="4889FF0E" w14:textId="77777777" w:rsidR="005D5CB4" w:rsidRPr="0022669F" w:rsidRDefault="001A1F51">
            <w:pPr>
              <w:spacing w:line="360" w:lineRule="auto"/>
              <w:ind w:leftChars="-202" w:left="-424" w:firstLineChars="176" w:firstLine="42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工厂测试</w:t>
            </w:r>
          </w:p>
        </w:tc>
      </w:tr>
      <w:tr w:rsidR="0022669F" w:rsidRPr="0022669F" w14:paraId="18CAB37B" w14:textId="77777777">
        <w:trPr>
          <w:trHeight w:val="400"/>
          <w:jc w:val="center"/>
        </w:trPr>
        <w:tc>
          <w:tcPr>
            <w:tcW w:w="1229" w:type="pct"/>
            <w:vAlign w:val="center"/>
          </w:tcPr>
          <w:p w14:paraId="3B9FB3DE" w14:textId="77777777" w:rsidR="005D5CB4" w:rsidRPr="0022669F" w:rsidRDefault="001A1F51">
            <w:pPr>
              <w:spacing w:line="360" w:lineRule="auto"/>
              <w:ind w:leftChars="-202" w:left="-424" w:firstLineChars="176" w:firstLine="42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SAT</w:t>
            </w:r>
          </w:p>
        </w:tc>
        <w:tc>
          <w:tcPr>
            <w:tcW w:w="3771" w:type="pct"/>
            <w:vAlign w:val="center"/>
          </w:tcPr>
          <w:p w14:paraId="78C42BA1" w14:textId="77777777" w:rsidR="005D5CB4" w:rsidRPr="0022669F" w:rsidRDefault="001A1F51">
            <w:pPr>
              <w:spacing w:line="360" w:lineRule="auto"/>
              <w:ind w:leftChars="-202" w:left="-424" w:firstLineChars="176" w:firstLine="42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现场测试</w:t>
            </w:r>
          </w:p>
        </w:tc>
      </w:tr>
      <w:tr w:rsidR="0022669F" w:rsidRPr="0022669F" w14:paraId="69313101" w14:textId="77777777">
        <w:trPr>
          <w:trHeight w:val="400"/>
          <w:jc w:val="center"/>
        </w:trPr>
        <w:tc>
          <w:tcPr>
            <w:tcW w:w="1229" w:type="pct"/>
            <w:vAlign w:val="center"/>
          </w:tcPr>
          <w:p w14:paraId="3354300E" w14:textId="77777777" w:rsidR="005D5CB4" w:rsidRPr="0022669F" w:rsidRDefault="001A1F51">
            <w:pPr>
              <w:spacing w:line="360" w:lineRule="auto"/>
              <w:ind w:leftChars="-202" w:left="-424" w:firstLineChars="176" w:firstLine="42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DQ</w:t>
            </w:r>
          </w:p>
        </w:tc>
        <w:tc>
          <w:tcPr>
            <w:tcW w:w="3771" w:type="pct"/>
            <w:vAlign w:val="center"/>
          </w:tcPr>
          <w:p w14:paraId="3FC44FAB" w14:textId="77777777" w:rsidR="005D5CB4" w:rsidRPr="0022669F" w:rsidRDefault="001A1F51">
            <w:pPr>
              <w:spacing w:line="360" w:lineRule="auto"/>
              <w:ind w:leftChars="-202" w:left="-424" w:firstLineChars="176" w:firstLine="42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设计确认</w:t>
            </w:r>
          </w:p>
        </w:tc>
      </w:tr>
      <w:tr w:rsidR="0022669F" w:rsidRPr="0022669F" w14:paraId="181E375B" w14:textId="77777777">
        <w:trPr>
          <w:trHeight w:val="400"/>
          <w:jc w:val="center"/>
        </w:trPr>
        <w:tc>
          <w:tcPr>
            <w:tcW w:w="1229" w:type="pct"/>
            <w:vAlign w:val="center"/>
          </w:tcPr>
          <w:p w14:paraId="1F31E40F" w14:textId="77777777" w:rsidR="005D5CB4" w:rsidRPr="0022669F" w:rsidRDefault="001A1F51">
            <w:pPr>
              <w:spacing w:line="360" w:lineRule="auto"/>
              <w:ind w:leftChars="-202" w:left="-424" w:firstLineChars="176" w:firstLine="42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IQ</w:t>
            </w:r>
          </w:p>
        </w:tc>
        <w:tc>
          <w:tcPr>
            <w:tcW w:w="3771" w:type="pct"/>
            <w:vAlign w:val="center"/>
          </w:tcPr>
          <w:p w14:paraId="5806CE1E" w14:textId="77777777" w:rsidR="005D5CB4" w:rsidRPr="0022669F" w:rsidRDefault="001A1F51">
            <w:pPr>
              <w:spacing w:line="360" w:lineRule="auto"/>
              <w:ind w:leftChars="-202" w:left="-424" w:firstLineChars="176" w:firstLine="42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安装确认</w:t>
            </w:r>
          </w:p>
        </w:tc>
      </w:tr>
      <w:tr w:rsidR="0022669F" w:rsidRPr="0022669F" w14:paraId="4056D49C" w14:textId="77777777">
        <w:trPr>
          <w:trHeight w:val="400"/>
          <w:jc w:val="center"/>
        </w:trPr>
        <w:tc>
          <w:tcPr>
            <w:tcW w:w="1229" w:type="pct"/>
            <w:vAlign w:val="center"/>
          </w:tcPr>
          <w:p w14:paraId="5A3E6B75" w14:textId="77777777" w:rsidR="005D5CB4" w:rsidRPr="0022669F" w:rsidRDefault="001A1F51">
            <w:pPr>
              <w:spacing w:line="360" w:lineRule="auto"/>
              <w:ind w:leftChars="-202" w:left="-424" w:firstLineChars="176" w:firstLine="42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OQ</w:t>
            </w:r>
          </w:p>
        </w:tc>
        <w:tc>
          <w:tcPr>
            <w:tcW w:w="3771" w:type="pct"/>
            <w:vAlign w:val="center"/>
          </w:tcPr>
          <w:p w14:paraId="27AD59B2" w14:textId="77777777" w:rsidR="005D5CB4" w:rsidRPr="0022669F" w:rsidRDefault="001A1F51">
            <w:pPr>
              <w:spacing w:line="360" w:lineRule="auto"/>
              <w:ind w:leftChars="-202" w:left="-424" w:firstLineChars="176" w:firstLine="42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运行确认</w:t>
            </w:r>
          </w:p>
        </w:tc>
      </w:tr>
      <w:tr w:rsidR="0022669F" w:rsidRPr="0022669F" w14:paraId="3B427A77" w14:textId="77777777">
        <w:trPr>
          <w:trHeight w:val="400"/>
          <w:jc w:val="center"/>
        </w:trPr>
        <w:tc>
          <w:tcPr>
            <w:tcW w:w="1229" w:type="pct"/>
            <w:vAlign w:val="center"/>
          </w:tcPr>
          <w:p w14:paraId="5E27416E" w14:textId="77777777" w:rsidR="005D5CB4" w:rsidRPr="0022669F" w:rsidRDefault="001A1F51">
            <w:pPr>
              <w:spacing w:line="360" w:lineRule="auto"/>
              <w:ind w:leftChars="-202" w:left="-424" w:firstLineChars="176" w:firstLine="42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GAMP</w:t>
            </w:r>
          </w:p>
        </w:tc>
        <w:tc>
          <w:tcPr>
            <w:tcW w:w="3771" w:type="pct"/>
            <w:vAlign w:val="center"/>
          </w:tcPr>
          <w:p w14:paraId="23061438" w14:textId="77777777" w:rsidR="005D5CB4" w:rsidRPr="0022669F" w:rsidRDefault="001A1F51">
            <w:pPr>
              <w:spacing w:line="360" w:lineRule="auto"/>
              <w:ind w:leftChars="-202" w:left="-424" w:firstLineChars="176" w:firstLine="42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优良自动化生产规范</w:t>
            </w:r>
          </w:p>
        </w:tc>
      </w:tr>
      <w:tr w:rsidR="0022669F" w:rsidRPr="0022669F" w14:paraId="213739A3" w14:textId="77777777">
        <w:trPr>
          <w:trHeight w:val="400"/>
          <w:jc w:val="center"/>
        </w:trPr>
        <w:tc>
          <w:tcPr>
            <w:tcW w:w="1229" w:type="pct"/>
            <w:vAlign w:val="center"/>
          </w:tcPr>
          <w:p w14:paraId="00610412" w14:textId="77777777" w:rsidR="005D5CB4" w:rsidRPr="0022669F" w:rsidRDefault="001A1F51">
            <w:pPr>
              <w:spacing w:line="360" w:lineRule="auto"/>
              <w:ind w:leftChars="-202" w:left="-424" w:firstLineChars="176" w:firstLine="42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GMP</w:t>
            </w:r>
          </w:p>
        </w:tc>
        <w:tc>
          <w:tcPr>
            <w:tcW w:w="3771" w:type="pct"/>
            <w:vAlign w:val="center"/>
          </w:tcPr>
          <w:p w14:paraId="24E5DC0A" w14:textId="77777777" w:rsidR="005D5CB4" w:rsidRPr="0022669F" w:rsidRDefault="001A1F51">
            <w:pPr>
              <w:spacing w:line="360" w:lineRule="auto"/>
              <w:ind w:leftChars="-202" w:left="-424" w:firstLineChars="176" w:firstLine="42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69F">
              <w:rPr>
                <w:rFonts w:ascii="宋体" w:hAnsi="宋体"/>
                <w:color w:val="000000" w:themeColor="text1"/>
                <w:sz w:val="24"/>
                <w:szCs w:val="24"/>
              </w:rPr>
              <w:t>药品生产质量管理规范</w:t>
            </w:r>
          </w:p>
        </w:tc>
      </w:tr>
      <w:tr w:rsidR="0022669F" w:rsidRPr="0022669F" w14:paraId="44F909EF" w14:textId="77777777">
        <w:trPr>
          <w:trHeight w:val="400"/>
          <w:jc w:val="center"/>
        </w:trPr>
        <w:tc>
          <w:tcPr>
            <w:tcW w:w="1229" w:type="pct"/>
            <w:vAlign w:val="center"/>
          </w:tcPr>
          <w:p w14:paraId="5EAAE772" w14:textId="77777777" w:rsidR="005D5CB4" w:rsidRPr="0022669F" w:rsidRDefault="001A1F51">
            <w:pPr>
              <w:spacing w:line="360" w:lineRule="auto"/>
              <w:ind w:leftChars="-202" w:left="-424" w:firstLineChars="176" w:firstLine="42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P&amp;ID</w:t>
            </w:r>
          </w:p>
        </w:tc>
        <w:tc>
          <w:tcPr>
            <w:tcW w:w="3771" w:type="pct"/>
            <w:vAlign w:val="center"/>
          </w:tcPr>
          <w:p w14:paraId="5D7DFA52" w14:textId="77777777" w:rsidR="005D5CB4" w:rsidRPr="0022669F" w:rsidRDefault="001A1F51">
            <w:pPr>
              <w:spacing w:line="360" w:lineRule="auto"/>
              <w:ind w:leftChars="-202" w:left="-424" w:firstLineChars="176" w:firstLine="422"/>
              <w:rPr>
                <w:rFonts w:cs="Arial"/>
                <w:color w:val="000000" w:themeColor="text1"/>
                <w:sz w:val="24"/>
                <w:szCs w:val="24"/>
              </w:rPr>
            </w:pPr>
            <w:r w:rsidRPr="0022669F">
              <w:rPr>
                <w:rFonts w:cs="Arial"/>
                <w:color w:val="000000" w:themeColor="text1"/>
                <w:sz w:val="24"/>
                <w:szCs w:val="24"/>
              </w:rPr>
              <w:t>管路和仪表流程图</w:t>
            </w:r>
          </w:p>
        </w:tc>
      </w:tr>
      <w:tr w:rsidR="0022669F" w:rsidRPr="0022669F" w14:paraId="2C6BB6B2" w14:textId="77777777">
        <w:trPr>
          <w:trHeight w:val="400"/>
          <w:jc w:val="center"/>
        </w:trPr>
        <w:tc>
          <w:tcPr>
            <w:tcW w:w="1229" w:type="pct"/>
            <w:vAlign w:val="center"/>
          </w:tcPr>
          <w:p w14:paraId="20FEF01D" w14:textId="77777777" w:rsidR="005D5CB4" w:rsidRPr="0022669F" w:rsidRDefault="001A1F51">
            <w:pPr>
              <w:spacing w:line="360" w:lineRule="auto"/>
              <w:ind w:leftChars="-202" w:left="-424" w:firstLineChars="176" w:firstLine="42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PLC</w:t>
            </w:r>
          </w:p>
        </w:tc>
        <w:tc>
          <w:tcPr>
            <w:tcW w:w="3771" w:type="pct"/>
            <w:vAlign w:val="center"/>
          </w:tcPr>
          <w:p w14:paraId="6F4E5DA7" w14:textId="77777777" w:rsidR="005D5CB4" w:rsidRPr="0022669F" w:rsidRDefault="001A1F51">
            <w:pPr>
              <w:spacing w:line="360" w:lineRule="auto"/>
              <w:ind w:leftChars="-202" w:left="-424" w:firstLineChars="176" w:firstLine="422"/>
              <w:rPr>
                <w:rFonts w:cs="Arial"/>
                <w:color w:val="000000" w:themeColor="text1"/>
                <w:sz w:val="24"/>
                <w:szCs w:val="24"/>
              </w:rPr>
            </w:pPr>
            <w:r w:rsidRPr="0022669F">
              <w:rPr>
                <w:rFonts w:cs="Arial"/>
                <w:color w:val="000000" w:themeColor="text1"/>
                <w:sz w:val="24"/>
                <w:szCs w:val="24"/>
              </w:rPr>
              <w:t>可编程控制器</w:t>
            </w:r>
          </w:p>
        </w:tc>
      </w:tr>
    </w:tbl>
    <w:p w14:paraId="3B4C9B36" w14:textId="77777777" w:rsidR="005D5CB4" w:rsidRPr="0022669F" w:rsidRDefault="001A1F51">
      <w:pPr>
        <w:pStyle w:val="1"/>
        <w:keepNext w:val="0"/>
        <w:spacing w:line="360" w:lineRule="auto"/>
        <w:ind w:leftChars="-202" w:left="-422" w:hanging="2"/>
        <w:jc w:val="both"/>
        <w:rPr>
          <w:rFonts w:ascii="Arial" w:hAnsi="Arial" w:cs="Arial"/>
          <w:bCs/>
          <w:color w:val="000000" w:themeColor="text1"/>
          <w:szCs w:val="24"/>
          <w:u w:val="none"/>
          <w:lang w:eastAsia="zh-CN"/>
        </w:rPr>
      </w:pPr>
      <w:bookmarkStart w:id="82" w:name="_Toc26015"/>
      <w:bookmarkStart w:id="83" w:name="_Toc12533"/>
      <w:bookmarkStart w:id="84" w:name="_Toc95749786"/>
      <w:bookmarkStart w:id="85" w:name="_Toc13044"/>
      <w:bookmarkStart w:id="86" w:name="_Toc478415368"/>
      <w:r w:rsidRPr="0022669F">
        <w:rPr>
          <w:rFonts w:ascii="Arial" w:hAnsi="Arial" w:cs="Arial"/>
          <w:bCs/>
          <w:color w:val="000000" w:themeColor="text1"/>
          <w:szCs w:val="24"/>
          <w:u w:val="none"/>
          <w:lang w:eastAsia="zh-CN"/>
        </w:rPr>
        <w:t>4</w:t>
      </w:r>
      <w:r w:rsidRPr="0022669F">
        <w:rPr>
          <w:rFonts w:ascii="Arial" w:hAnsi="Arial" w:cs="Arial"/>
          <w:bCs/>
          <w:color w:val="000000" w:themeColor="text1"/>
          <w:szCs w:val="24"/>
          <w:u w:val="none"/>
          <w:lang w:eastAsia="zh-CN"/>
        </w:rPr>
        <w:t>．参考文件和标准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14:paraId="04EB4A93" w14:textId="77777777" w:rsidR="005D5CB4" w:rsidRPr="0022669F" w:rsidRDefault="001A1F51">
      <w:pPr>
        <w:spacing w:line="360" w:lineRule="auto"/>
        <w:ind w:leftChars="-202" w:left="-424" w:firstLineChars="176" w:firstLine="422"/>
        <w:rPr>
          <w:rFonts w:ascii="Arial" w:hAnsi="Arial" w:cs="Arial"/>
          <w:color w:val="000000" w:themeColor="text1"/>
          <w:sz w:val="24"/>
          <w:szCs w:val="24"/>
        </w:rPr>
      </w:pPr>
      <w:bookmarkStart w:id="87" w:name="_Toc263501768"/>
      <w:bookmarkStart w:id="88" w:name="_Toc263510054"/>
      <w:bookmarkStart w:id="89" w:name="_Toc263501841"/>
      <w:bookmarkStart w:id="90" w:name="_Toc263510136"/>
      <w:bookmarkStart w:id="91" w:name="_Toc263509585"/>
      <w:bookmarkStart w:id="92" w:name="_Toc264045718"/>
      <w:bookmarkStart w:id="93" w:name="_Toc265068500"/>
      <w:bookmarkStart w:id="94" w:name="_Toc22238"/>
      <w:bookmarkStart w:id="95" w:name="_Toc12094"/>
      <w:bookmarkStart w:id="96" w:name="_Toc19798"/>
      <w:bookmarkStart w:id="97" w:name="_Toc359"/>
      <w:bookmarkStart w:id="98" w:name="_Toc14046"/>
      <w:bookmarkStart w:id="99" w:name="_Toc16940"/>
      <w:bookmarkStart w:id="100" w:name="_Toc22678"/>
      <w:bookmarkStart w:id="101" w:name="_Toc21064"/>
      <w:bookmarkStart w:id="102" w:name="_Toc264045861"/>
      <w:r w:rsidRPr="0022669F">
        <w:rPr>
          <w:rFonts w:ascii="Arial" w:hAnsi="Arial" w:cs="Arial"/>
          <w:color w:val="000000" w:themeColor="text1"/>
          <w:sz w:val="24"/>
          <w:szCs w:val="24"/>
        </w:rPr>
        <w:t>本文件所参考的文件主要为下表所列的相关法规，这些法规皆为现行版本，所有设备</w:t>
      </w:r>
      <w:r w:rsidRPr="0022669F">
        <w:rPr>
          <w:rFonts w:ascii="Arial" w:hAnsi="Arial" w:cs="Arial"/>
          <w:color w:val="000000" w:themeColor="text1"/>
          <w:sz w:val="24"/>
          <w:szCs w:val="24"/>
        </w:rPr>
        <w:t>/</w:t>
      </w:r>
      <w:r w:rsidRPr="0022669F">
        <w:rPr>
          <w:rFonts w:ascii="Arial" w:hAnsi="Arial" w:cs="Arial"/>
          <w:color w:val="000000" w:themeColor="text1"/>
          <w:sz w:val="24"/>
          <w:szCs w:val="24"/>
        </w:rPr>
        <w:t>系统的设计、制造、验收、安装和验证形式都应符合以下法规的有关要求。示例如下：</w:t>
      </w:r>
    </w:p>
    <w:tbl>
      <w:tblPr>
        <w:tblpPr w:leftFromText="180" w:rightFromText="180" w:vertAnchor="text" w:horzAnchor="page" w:tblpX="1503" w:tblpY="41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8"/>
      </w:tblGrid>
      <w:tr w:rsidR="0022669F" w:rsidRPr="0022669F" w14:paraId="688D60F9" w14:textId="77777777">
        <w:trPr>
          <w:trHeight w:val="400"/>
        </w:trPr>
        <w:tc>
          <w:tcPr>
            <w:tcW w:w="5000" w:type="pct"/>
            <w:vAlign w:val="center"/>
          </w:tcPr>
          <w:p w14:paraId="5198A8B7" w14:textId="77777777" w:rsidR="005D5CB4" w:rsidRPr="0022669F" w:rsidRDefault="001A1F51">
            <w:pPr>
              <w:spacing w:line="360" w:lineRule="auto"/>
              <w:ind w:leftChars="-202" w:left="-424" w:firstLineChars="176" w:firstLine="42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中国</w:t>
            </w: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GMP2010</w:t>
            </w: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年修订版及其附录</w:t>
            </w:r>
            <w:proofErr w:type="gramStart"/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：无菌药品</w:t>
            </w:r>
          </w:p>
        </w:tc>
      </w:tr>
      <w:tr w:rsidR="0022669F" w:rsidRPr="0022669F" w14:paraId="0B449409" w14:textId="77777777">
        <w:trPr>
          <w:trHeight w:val="400"/>
        </w:trPr>
        <w:tc>
          <w:tcPr>
            <w:tcW w:w="5000" w:type="pct"/>
            <w:vAlign w:val="center"/>
          </w:tcPr>
          <w:p w14:paraId="12CE3143" w14:textId="77777777" w:rsidR="005D5CB4" w:rsidRPr="0022669F" w:rsidRDefault="001A1F51">
            <w:pPr>
              <w:spacing w:line="360" w:lineRule="auto"/>
              <w:ind w:leftChars="-202" w:left="-424" w:firstLineChars="176" w:firstLine="42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美国</w:t>
            </w: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联邦法规（</w:t>
            </w: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CFR</w:t>
            </w: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）</w:t>
            </w: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21</w:t>
            </w: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，第</w:t>
            </w: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211</w:t>
            </w: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部分：成品药现行良好生产规范（</w:t>
            </w: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cGMP</w:t>
            </w: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22669F" w:rsidRPr="0022669F" w14:paraId="6BE5B885" w14:textId="77777777">
        <w:trPr>
          <w:trHeight w:val="400"/>
        </w:trPr>
        <w:tc>
          <w:tcPr>
            <w:tcW w:w="5000" w:type="pct"/>
            <w:vAlign w:val="center"/>
          </w:tcPr>
          <w:p w14:paraId="60EFD5B0" w14:textId="77777777" w:rsidR="005D5CB4" w:rsidRPr="0022669F" w:rsidRDefault="001A1F51">
            <w:pPr>
              <w:spacing w:line="360" w:lineRule="auto"/>
              <w:ind w:leftChars="-202" w:left="-424" w:firstLineChars="176" w:firstLine="42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美国联邦法规（</w:t>
            </w: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CFR</w:t>
            </w: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）</w:t>
            </w: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21</w:t>
            </w: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，第</w:t>
            </w: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部分：</w:t>
            </w: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电子记录与电子签名</w:t>
            </w:r>
          </w:p>
        </w:tc>
      </w:tr>
      <w:tr w:rsidR="0022669F" w:rsidRPr="0022669F" w14:paraId="710B34C9" w14:textId="77777777">
        <w:trPr>
          <w:trHeight w:val="400"/>
        </w:trPr>
        <w:tc>
          <w:tcPr>
            <w:tcW w:w="5000" w:type="pct"/>
            <w:vAlign w:val="center"/>
          </w:tcPr>
          <w:p w14:paraId="66E4C29F" w14:textId="77777777" w:rsidR="005D5CB4" w:rsidRPr="0022669F" w:rsidRDefault="001A1F51">
            <w:pPr>
              <w:spacing w:line="360" w:lineRule="auto"/>
              <w:ind w:leftChars="-202" w:left="-424" w:firstLineChars="176" w:firstLine="422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美国</w:t>
            </w: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FDA</w:t>
            </w: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《无菌工艺的</w:t>
            </w: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CGMP</w:t>
            </w: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工业指南》</w:t>
            </w: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2004</w:t>
            </w: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年版</w:t>
            </w:r>
          </w:p>
        </w:tc>
      </w:tr>
      <w:tr w:rsidR="0022669F" w:rsidRPr="0022669F" w14:paraId="322223B2" w14:textId="77777777">
        <w:trPr>
          <w:trHeight w:val="400"/>
        </w:trPr>
        <w:tc>
          <w:tcPr>
            <w:tcW w:w="5000" w:type="pct"/>
            <w:vAlign w:val="center"/>
          </w:tcPr>
          <w:p w14:paraId="55F4F9DB" w14:textId="77777777" w:rsidR="005D5CB4" w:rsidRPr="0022669F" w:rsidRDefault="001A1F51">
            <w:pPr>
              <w:spacing w:line="360" w:lineRule="auto"/>
              <w:ind w:leftChars="-202" w:left="-424" w:firstLineChars="176" w:firstLine="42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欧盟</w:t>
            </w: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GMP</w:t>
            </w: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现行版</w:t>
            </w:r>
          </w:p>
        </w:tc>
      </w:tr>
      <w:tr w:rsidR="0022669F" w:rsidRPr="0022669F" w14:paraId="02BF7E27" w14:textId="77777777">
        <w:trPr>
          <w:trHeight w:val="400"/>
        </w:trPr>
        <w:tc>
          <w:tcPr>
            <w:tcW w:w="5000" w:type="pct"/>
            <w:vAlign w:val="center"/>
          </w:tcPr>
          <w:p w14:paraId="62C03509" w14:textId="77777777" w:rsidR="005D5CB4" w:rsidRPr="0022669F" w:rsidRDefault="001A1F51">
            <w:pPr>
              <w:spacing w:line="360" w:lineRule="auto"/>
              <w:ind w:leftChars="-202" w:left="-424" w:firstLineChars="176" w:firstLine="42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欧洲</w:t>
            </w: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GMP</w:t>
            </w: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指南</w:t>
            </w: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1</w:t>
            </w: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部分，附录</w:t>
            </w: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、附录</w:t>
            </w: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11</w:t>
            </w: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、附录</w:t>
            </w: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15 </w:t>
            </w:r>
          </w:p>
        </w:tc>
      </w:tr>
      <w:tr w:rsidR="0022669F" w:rsidRPr="0022669F" w14:paraId="3C9ED036" w14:textId="77777777">
        <w:trPr>
          <w:trHeight w:val="400"/>
        </w:trPr>
        <w:tc>
          <w:tcPr>
            <w:tcW w:w="5000" w:type="pct"/>
            <w:vAlign w:val="center"/>
          </w:tcPr>
          <w:p w14:paraId="07575685" w14:textId="77777777" w:rsidR="005D5CB4" w:rsidRPr="0022669F" w:rsidRDefault="001A1F51">
            <w:pPr>
              <w:spacing w:line="360" w:lineRule="auto"/>
              <w:ind w:leftChars="-202" w:left="-424" w:firstLineChars="176" w:firstLine="42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GAMP </w:t>
            </w:r>
            <w:r w:rsidRPr="0022669F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指南第</w:t>
            </w:r>
            <w:r w:rsidRPr="0022669F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5</w:t>
            </w:r>
            <w:r w:rsidRPr="0022669F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版</w:t>
            </w:r>
          </w:p>
        </w:tc>
      </w:tr>
      <w:tr w:rsidR="0022669F" w:rsidRPr="0022669F" w14:paraId="137C354A" w14:textId="77777777">
        <w:trPr>
          <w:trHeight w:val="400"/>
        </w:trPr>
        <w:tc>
          <w:tcPr>
            <w:tcW w:w="5000" w:type="pct"/>
            <w:vAlign w:val="center"/>
          </w:tcPr>
          <w:p w14:paraId="33A67250" w14:textId="77777777" w:rsidR="005D5CB4" w:rsidRPr="0022669F" w:rsidRDefault="001A1F51">
            <w:pPr>
              <w:spacing w:line="360" w:lineRule="auto"/>
              <w:ind w:leftChars="-202" w:left="-424" w:firstLineChars="176" w:firstLine="42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69F">
              <w:rPr>
                <w:color w:val="000000" w:themeColor="text1"/>
                <w:sz w:val="24"/>
                <w:szCs w:val="24"/>
              </w:rPr>
              <w:t>中华人民共和国药品管理法实施条例</w:t>
            </w:r>
          </w:p>
        </w:tc>
      </w:tr>
      <w:tr w:rsidR="0022669F" w:rsidRPr="0022669F" w14:paraId="0904F032" w14:textId="77777777">
        <w:trPr>
          <w:trHeight w:val="400"/>
        </w:trPr>
        <w:tc>
          <w:tcPr>
            <w:tcW w:w="5000" w:type="pct"/>
            <w:vAlign w:val="center"/>
          </w:tcPr>
          <w:p w14:paraId="1F1523A3" w14:textId="77777777" w:rsidR="005D5CB4" w:rsidRPr="0022669F" w:rsidRDefault="001A1F51">
            <w:pPr>
              <w:spacing w:line="360" w:lineRule="auto"/>
              <w:ind w:leftChars="-202" w:left="-424" w:firstLineChars="176" w:firstLine="42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69F">
              <w:rPr>
                <w:rFonts w:cs="Arial" w:hint="eastAsia"/>
                <w:color w:val="000000" w:themeColor="text1"/>
                <w:sz w:val="24"/>
                <w:szCs w:val="24"/>
              </w:rPr>
              <w:t>中国</w:t>
            </w:r>
            <w:r w:rsidRPr="0022669F">
              <w:rPr>
                <w:rFonts w:cs="Arial" w:hint="eastAsia"/>
                <w:color w:val="000000" w:themeColor="text1"/>
                <w:sz w:val="24"/>
                <w:szCs w:val="24"/>
              </w:rPr>
              <w:t>GMP</w:t>
            </w:r>
            <w:r w:rsidRPr="0022669F">
              <w:rPr>
                <w:rFonts w:cs="Arial" w:hint="eastAsia"/>
                <w:color w:val="000000" w:themeColor="text1"/>
                <w:sz w:val="24"/>
                <w:szCs w:val="24"/>
              </w:rPr>
              <w:t>实施指南（</w:t>
            </w:r>
            <w:r w:rsidRPr="0022669F">
              <w:rPr>
                <w:rFonts w:cs="Arial" w:hint="eastAsia"/>
                <w:color w:val="000000" w:themeColor="text1"/>
                <w:sz w:val="24"/>
                <w:szCs w:val="24"/>
              </w:rPr>
              <w:t>2010</w:t>
            </w:r>
            <w:r w:rsidRPr="0022669F">
              <w:rPr>
                <w:rFonts w:cs="Arial" w:hint="eastAsia"/>
                <w:color w:val="000000" w:themeColor="text1"/>
                <w:sz w:val="24"/>
                <w:szCs w:val="24"/>
              </w:rPr>
              <w:t>版）</w:t>
            </w:r>
          </w:p>
        </w:tc>
      </w:tr>
      <w:tr w:rsidR="0022669F" w:rsidRPr="0022669F" w14:paraId="3BDFD618" w14:textId="77777777">
        <w:trPr>
          <w:trHeight w:val="400"/>
        </w:trPr>
        <w:tc>
          <w:tcPr>
            <w:tcW w:w="5000" w:type="pct"/>
            <w:vAlign w:val="center"/>
          </w:tcPr>
          <w:p w14:paraId="1D7F68AF" w14:textId="77777777" w:rsidR="005D5CB4" w:rsidRPr="0022669F" w:rsidRDefault="001A1F51">
            <w:pPr>
              <w:spacing w:line="360" w:lineRule="auto"/>
              <w:ind w:leftChars="-202" w:left="-424" w:firstLineChars="176" w:firstLine="42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中国药品生产验证指南</w:t>
            </w: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2003</w:t>
            </w: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年版</w:t>
            </w:r>
          </w:p>
        </w:tc>
      </w:tr>
      <w:tr w:rsidR="0022669F" w:rsidRPr="0022669F" w14:paraId="4E23B6DD" w14:textId="77777777">
        <w:trPr>
          <w:trHeight w:val="400"/>
        </w:trPr>
        <w:tc>
          <w:tcPr>
            <w:tcW w:w="5000" w:type="pct"/>
            <w:vAlign w:val="center"/>
          </w:tcPr>
          <w:p w14:paraId="15252C5D" w14:textId="77777777" w:rsidR="005D5CB4" w:rsidRPr="0022669F" w:rsidRDefault="001A1F51">
            <w:pPr>
              <w:spacing w:line="360" w:lineRule="auto"/>
              <w:ind w:leftChars="-202" w:left="-424" w:firstLineChars="176" w:firstLine="42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中华人民共和国药典现行版</w:t>
            </w:r>
          </w:p>
        </w:tc>
      </w:tr>
      <w:tr w:rsidR="0022669F" w:rsidRPr="0022669F" w14:paraId="4F025B0A" w14:textId="77777777">
        <w:trPr>
          <w:trHeight w:val="400"/>
        </w:trPr>
        <w:tc>
          <w:tcPr>
            <w:tcW w:w="5000" w:type="pct"/>
            <w:vAlign w:val="center"/>
          </w:tcPr>
          <w:p w14:paraId="4B2B1646" w14:textId="77777777" w:rsidR="005D5CB4" w:rsidRPr="0022669F" w:rsidRDefault="001A1F51">
            <w:pPr>
              <w:spacing w:line="360" w:lineRule="auto"/>
              <w:ind w:leftChars="-202" w:left="-424" w:firstLineChars="176" w:firstLine="42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美国药典现行版</w:t>
            </w:r>
          </w:p>
        </w:tc>
      </w:tr>
      <w:tr w:rsidR="0022669F" w:rsidRPr="0022669F" w14:paraId="3A464AA2" w14:textId="77777777">
        <w:trPr>
          <w:trHeight w:val="400"/>
        </w:trPr>
        <w:tc>
          <w:tcPr>
            <w:tcW w:w="5000" w:type="pct"/>
            <w:vAlign w:val="center"/>
          </w:tcPr>
          <w:p w14:paraId="286B5FC8" w14:textId="77777777" w:rsidR="005D5CB4" w:rsidRPr="0022669F" w:rsidRDefault="001A1F51">
            <w:pPr>
              <w:spacing w:line="360" w:lineRule="auto"/>
              <w:ind w:leftChars="-202" w:left="-424" w:firstLineChars="176" w:firstLine="42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669F">
              <w:rPr>
                <w:rFonts w:ascii="Arial" w:hAnsi="Arial" w:cs="Arial"/>
                <w:color w:val="000000" w:themeColor="text1"/>
                <w:sz w:val="24"/>
                <w:szCs w:val="24"/>
              </w:rPr>
              <w:t>欧洲药典现行版</w:t>
            </w:r>
          </w:p>
        </w:tc>
      </w:tr>
    </w:tbl>
    <w:p w14:paraId="35A9ED90" w14:textId="77777777" w:rsidR="005D5CB4" w:rsidRPr="0022669F" w:rsidRDefault="005D5CB4">
      <w:pPr>
        <w:spacing w:line="360" w:lineRule="auto"/>
        <w:ind w:leftChars="-202" w:left="-424" w:firstLineChars="176" w:firstLine="422"/>
        <w:rPr>
          <w:color w:val="000000" w:themeColor="text1"/>
          <w:sz w:val="24"/>
          <w:szCs w:val="24"/>
        </w:rPr>
      </w:pPr>
    </w:p>
    <w:p w14:paraId="530B7671" w14:textId="77777777" w:rsidR="005D5CB4" w:rsidRPr="0022669F" w:rsidRDefault="001A1F51">
      <w:pPr>
        <w:pStyle w:val="1"/>
        <w:keepNext w:val="0"/>
        <w:spacing w:line="360" w:lineRule="auto"/>
        <w:ind w:leftChars="-202" w:left="-422" w:hanging="2"/>
        <w:jc w:val="both"/>
        <w:rPr>
          <w:rFonts w:ascii="Arial" w:hAnsi="Arial" w:cs="Arial"/>
          <w:bCs/>
          <w:color w:val="000000" w:themeColor="text1"/>
          <w:szCs w:val="24"/>
          <w:u w:val="none"/>
          <w:lang w:eastAsia="zh-CN"/>
        </w:rPr>
      </w:pPr>
      <w:bookmarkStart w:id="103" w:name="_Toc95749787"/>
      <w:bookmarkStart w:id="104" w:name="_Toc478415369"/>
      <w:bookmarkStart w:id="105" w:name="_Toc24406"/>
      <w:bookmarkStart w:id="106" w:name="_Toc7902"/>
      <w:bookmarkStart w:id="107" w:name="_Toc7568"/>
      <w:r w:rsidRPr="0022669F">
        <w:rPr>
          <w:rFonts w:ascii="Arial" w:hAnsi="Arial" w:cs="Arial"/>
          <w:bCs/>
          <w:color w:val="000000" w:themeColor="text1"/>
          <w:szCs w:val="24"/>
          <w:u w:val="none"/>
          <w:lang w:eastAsia="zh-CN"/>
        </w:rPr>
        <w:t>5</w:t>
      </w:r>
      <w:r w:rsidRPr="0022669F">
        <w:rPr>
          <w:rFonts w:ascii="Arial" w:hAnsi="Arial" w:cs="Arial"/>
          <w:bCs/>
          <w:color w:val="000000" w:themeColor="text1"/>
          <w:szCs w:val="24"/>
          <w:u w:val="none"/>
          <w:lang w:eastAsia="zh-CN"/>
        </w:rPr>
        <w:t>．设备</w:t>
      </w:r>
      <w:r w:rsidRPr="0022669F">
        <w:rPr>
          <w:rFonts w:ascii="Arial" w:hAnsi="Arial" w:cs="Arial"/>
          <w:bCs/>
          <w:color w:val="000000" w:themeColor="text1"/>
          <w:szCs w:val="24"/>
          <w:u w:val="none"/>
          <w:lang w:eastAsia="zh-CN"/>
        </w:rPr>
        <w:t>/</w:t>
      </w:r>
      <w:r w:rsidRPr="0022669F">
        <w:rPr>
          <w:rFonts w:ascii="Arial" w:hAnsi="Arial" w:cs="Arial"/>
          <w:bCs/>
          <w:color w:val="000000" w:themeColor="text1"/>
          <w:szCs w:val="24"/>
          <w:u w:val="none"/>
          <w:lang w:eastAsia="zh-CN"/>
        </w:rPr>
        <w:t>系统</w:t>
      </w:r>
      <w:bookmarkEnd w:id="87"/>
      <w:bookmarkEnd w:id="88"/>
      <w:bookmarkEnd w:id="89"/>
      <w:bookmarkEnd w:id="90"/>
      <w:bookmarkEnd w:id="91"/>
      <w:r w:rsidRPr="0022669F">
        <w:rPr>
          <w:rFonts w:ascii="Arial" w:hAnsi="Arial" w:cs="Arial"/>
          <w:bCs/>
          <w:color w:val="000000" w:themeColor="text1"/>
          <w:szCs w:val="24"/>
          <w:u w:val="none"/>
          <w:lang w:eastAsia="zh-CN"/>
        </w:rPr>
        <w:t>介绍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14:paraId="79CBB1AD" w14:textId="77777777" w:rsidR="005D5CB4" w:rsidRPr="0022669F" w:rsidRDefault="001A1F51">
      <w:pPr>
        <w:pStyle w:val="2"/>
        <w:keepNext w:val="0"/>
        <w:numPr>
          <w:ilvl w:val="1"/>
          <w:numId w:val="0"/>
        </w:numPr>
        <w:spacing w:line="360" w:lineRule="auto"/>
        <w:ind w:leftChars="-202" w:left="-422" w:hanging="2"/>
        <w:rPr>
          <w:color w:val="000000" w:themeColor="text1"/>
          <w:szCs w:val="24"/>
          <w:lang w:eastAsia="zh-CN"/>
        </w:rPr>
      </w:pPr>
      <w:bookmarkStart w:id="108" w:name="_Toc263510137"/>
      <w:bookmarkStart w:id="109" w:name="_Toc263501769"/>
      <w:bookmarkStart w:id="110" w:name="_Toc263510055"/>
      <w:bookmarkStart w:id="111" w:name="_Toc263509586"/>
      <w:bookmarkStart w:id="112" w:name="_Toc263501842"/>
      <w:bookmarkStart w:id="113" w:name="_Toc28429"/>
      <w:bookmarkStart w:id="114" w:name="_Toc4178"/>
      <w:bookmarkStart w:id="115" w:name="_Toc8366"/>
      <w:bookmarkStart w:id="116" w:name="_Toc10399"/>
      <w:bookmarkStart w:id="117" w:name="_Toc5822"/>
      <w:bookmarkStart w:id="118" w:name="_Toc264045719"/>
      <w:bookmarkStart w:id="119" w:name="_Toc21234"/>
      <w:bookmarkStart w:id="120" w:name="_Toc264045862"/>
      <w:bookmarkStart w:id="121" w:name="_Toc478415370"/>
      <w:bookmarkStart w:id="122" w:name="_Toc265068501"/>
      <w:bookmarkStart w:id="123" w:name="_Toc28328"/>
      <w:bookmarkStart w:id="124" w:name="_Toc4442"/>
      <w:bookmarkStart w:id="125" w:name="_Toc15355"/>
      <w:bookmarkStart w:id="126" w:name="_Toc95749788"/>
      <w:bookmarkStart w:id="127" w:name="_Toc22779"/>
      <w:r w:rsidRPr="0022669F">
        <w:rPr>
          <w:rFonts w:ascii="Arial" w:hAnsi="Arial" w:cs="Arial"/>
          <w:b/>
          <w:bCs/>
          <w:color w:val="000000" w:themeColor="text1"/>
          <w:szCs w:val="24"/>
          <w:u w:val="none"/>
          <w:lang w:eastAsia="zh-CN"/>
        </w:rPr>
        <w:t>5.1</w:t>
      </w:r>
      <w:r w:rsidRPr="0022669F">
        <w:rPr>
          <w:rFonts w:ascii="Arial" w:hAnsi="Arial" w:cs="Arial"/>
          <w:b/>
          <w:bCs/>
          <w:color w:val="000000" w:themeColor="text1"/>
          <w:szCs w:val="24"/>
          <w:u w:val="none"/>
          <w:lang w:eastAsia="zh-CN"/>
        </w:rPr>
        <w:t>设备</w:t>
      </w:r>
      <w:r w:rsidRPr="0022669F">
        <w:rPr>
          <w:rFonts w:ascii="Arial" w:hAnsi="Arial" w:cs="Arial"/>
          <w:b/>
          <w:bCs/>
          <w:color w:val="000000" w:themeColor="text1"/>
          <w:szCs w:val="24"/>
          <w:u w:val="none"/>
          <w:lang w:eastAsia="zh-CN"/>
        </w:rPr>
        <w:t>/</w:t>
      </w:r>
      <w:r w:rsidRPr="0022669F">
        <w:rPr>
          <w:rFonts w:ascii="Arial" w:hAnsi="Arial" w:cs="Arial"/>
          <w:b/>
          <w:bCs/>
          <w:color w:val="000000" w:themeColor="text1"/>
          <w:szCs w:val="24"/>
          <w:u w:val="none"/>
          <w:lang w:eastAsia="zh-CN"/>
        </w:rPr>
        <w:t>系统</w:t>
      </w:r>
      <w:bookmarkEnd w:id="108"/>
      <w:bookmarkEnd w:id="109"/>
      <w:bookmarkEnd w:id="110"/>
      <w:bookmarkEnd w:id="111"/>
      <w:bookmarkEnd w:id="112"/>
      <w:r w:rsidRPr="0022669F">
        <w:rPr>
          <w:rFonts w:ascii="Arial" w:hAnsi="Arial" w:cs="Arial"/>
          <w:b/>
          <w:bCs/>
          <w:color w:val="000000" w:themeColor="text1"/>
          <w:szCs w:val="24"/>
          <w:u w:val="none"/>
          <w:lang w:eastAsia="zh-CN"/>
        </w:rPr>
        <w:t>描述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14:paraId="166C37E1" w14:textId="77777777" w:rsidR="005D5CB4" w:rsidRPr="0022669F" w:rsidRDefault="001A1F51">
      <w:pPr>
        <w:spacing w:line="360" w:lineRule="auto"/>
        <w:ind w:leftChars="-202" w:left="-422" w:hanging="2"/>
        <w:rPr>
          <w:rFonts w:ascii="Arial" w:hAnsi="Arial" w:cs="Arial"/>
          <w:color w:val="000000" w:themeColor="text1"/>
          <w:sz w:val="24"/>
          <w:szCs w:val="24"/>
        </w:rPr>
      </w:pPr>
      <w:r w:rsidRPr="0022669F">
        <w:rPr>
          <w:rFonts w:ascii="Arial" w:hAnsi="Arial" w:cs="Arial"/>
          <w:color w:val="000000" w:themeColor="text1"/>
          <w:sz w:val="24"/>
          <w:szCs w:val="24"/>
        </w:rPr>
        <w:t>5.1.1</w:t>
      </w:r>
      <w:r w:rsidRPr="0022669F">
        <w:rPr>
          <w:rFonts w:ascii="Arial" w:hAnsi="Arial" w:cs="Arial" w:hint="eastAsia"/>
          <w:color w:val="000000" w:themeColor="text1"/>
          <w:sz w:val="24"/>
          <w:szCs w:val="24"/>
        </w:rPr>
        <w:t>用途</w:t>
      </w:r>
    </w:p>
    <w:p w14:paraId="50A87A4B" w14:textId="09AA6CC0" w:rsidR="005D5CB4" w:rsidRPr="0022669F" w:rsidRDefault="001A1F51">
      <w:pPr>
        <w:spacing w:line="360" w:lineRule="auto"/>
        <w:ind w:leftChars="-202" w:left="-424" w:firstLineChars="176" w:firstLine="422"/>
        <w:rPr>
          <w:rFonts w:ascii="Arial" w:hAnsi="Arial" w:cs="Arial"/>
          <w:color w:val="000000" w:themeColor="text1"/>
          <w:sz w:val="24"/>
          <w:szCs w:val="24"/>
        </w:rPr>
      </w:pPr>
      <w:r w:rsidRPr="0022669F">
        <w:rPr>
          <w:rFonts w:ascii="Arial" w:hAnsi="Arial" w:cs="Arial" w:hint="eastAsia"/>
          <w:color w:val="000000" w:themeColor="text1"/>
          <w:sz w:val="24"/>
          <w:szCs w:val="24"/>
        </w:rPr>
        <w:t>本文所述</w:t>
      </w:r>
      <w:r w:rsidR="00AF5942" w:rsidRPr="0022669F">
        <w:rPr>
          <w:rFonts w:ascii="Arial" w:hAnsi="Arial" w:cs="Arial" w:hint="eastAsia"/>
          <w:color w:val="000000" w:themeColor="text1"/>
          <w:sz w:val="24"/>
          <w:szCs w:val="24"/>
        </w:rPr>
        <w:t>超滤系统</w:t>
      </w:r>
      <w:r w:rsidRPr="0022669F">
        <w:rPr>
          <w:rFonts w:ascii="Arial" w:hAnsi="Arial" w:cs="Arial" w:hint="eastAsia"/>
          <w:color w:val="000000" w:themeColor="text1"/>
          <w:sz w:val="24"/>
          <w:szCs w:val="24"/>
        </w:rPr>
        <w:t>用于</w:t>
      </w:r>
      <w:r w:rsidR="00E759E0" w:rsidRPr="0022669F">
        <w:rPr>
          <w:rFonts w:ascii="Arial" w:hAnsi="Arial" w:cs="Arial" w:hint="eastAsia"/>
          <w:color w:val="000000" w:themeColor="text1"/>
          <w:sz w:val="24"/>
          <w:szCs w:val="24"/>
        </w:rPr>
        <w:t>蛋白</w:t>
      </w:r>
      <w:r w:rsidRPr="0022669F">
        <w:rPr>
          <w:rFonts w:ascii="Arial" w:hAnsi="Arial" w:cs="Arial" w:hint="eastAsia"/>
          <w:color w:val="000000" w:themeColor="text1"/>
          <w:sz w:val="24"/>
          <w:szCs w:val="24"/>
        </w:rPr>
        <w:t>分离纯化工作。</w:t>
      </w:r>
    </w:p>
    <w:p w14:paraId="6A687AFE" w14:textId="77777777" w:rsidR="005D5CB4" w:rsidRPr="0022669F" w:rsidRDefault="001A1F51">
      <w:pPr>
        <w:spacing w:line="360" w:lineRule="auto"/>
        <w:ind w:leftChars="-202" w:left="-422" w:hanging="2"/>
        <w:rPr>
          <w:rFonts w:ascii="Arial" w:hAnsi="Arial" w:cs="Arial"/>
          <w:color w:val="000000" w:themeColor="text1"/>
          <w:sz w:val="24"/>
          <w:szCs w:val="24"/>
        </w:rPr>
      </w:pPr>
      <w:r w:rsidRPr="0022669F">
        <w:rPr>
          <w:rFonts w:ascii="Arial" w:hAnsi="Arial" w:cs="Arial"/>
          <w:color w:val="000000" w:themeColor="text1"/>
          <w:sz w:val="24"/>
          <w:szCs w:val="24"/>
        </w:rPr>
        <w:t>5.1.2</w:t>
      </w:r>
      <w:r w:rsidRPr="0022669F">
        <w:rPr>
          <w:rFonts w:ascii="Arial" w:hAnsi="Arial" w:cs="Arial" w:hint="eastAsia"/>
          <w:color w:val="000000" w:themeColor="text1"/>
          <w:sz w:val="24"/>
          <w:szCs w:val="24"/>
        </w:rPr>
        <w:t>生产能力</w:t>
      </w:r>
    </w:p>
    <w:p w14:paraId="454343C1" w14:textId="77777777" w:rsidR="005D5CB4" w:rsidRPr="0022669F" w:rsidRDefault="001A1F51">
      <w:pPr>
        <w:spacing w:line="360" w:lineRule="auto"/>
        <w:ind w:leftChars="-202" w:left="-424" w:firstLineChars="176" w:firstLine="422"/>
        <w:rPr>
          <w:rFonts w:ascii="Arial" w:hAnsi="Arial" w:cs="Arial"/>
          <w:color w:val="000000" w:themeColor="text1"/>
          <w:sz w:val="24"/>
          <w:szCs w:val="24"/>
        </w:rPr>
      </w:pPr>
      <w:r w:rsidRPr="0022669F">
        <w:rPr>
          <w:rFonts w:ascii="Arial" w:hAnsi="Arial" w:cs="Arial" w:hint="eastAsia"/>
          <w:color w:val="000000" w:themeColor="text1"/>
          <w:sz w:val="24"/>
          <w:szCs w:val="24"/>
        </w:rPr>
        <w:t>系统</w:t>
      </w:r>
      <w:r w:rsidRPr="0022669F">
        <w:rPr>
          <w:rFonts w:hint="eastAsia"/>
          <w:color w:val="000000" w:themeColor="text1"/>
          <w:sz w:val="24"/>
          <w:szCs w:val="24"/>
        </w:rPr>
        <w:t>其满载最大生产能力与生产需求量应相匹配。</w:t>
      </w:r>
    </w:p>
    <w:p w14:paraId="408B2904" w14:textId="77777777" w:rsidR="005D5CB4" w:rsidRPr="0022669F" w:rsidRDefault="001A1F51">
      <w:pPr>
        <w:spacing w:line="360" w:lineRule="auto"/>
        <w:ind w:leftChars="-202" w:left="-422" w:hanging="2"/>
        <w:rPr>
          <w:rFonts w:ascii="Arial" w:hAnsi="Arial" w:cs="Arial"/>
          <w:color w:val="000000" w:themeColor="text1"/>
          <w:sz w:val="24"/>
          <w:szCs w:val="24"/>
        </w:rPr>
      </w:pPr>
      <w:r w:rsidRPr="0022669F">
        <w:rPr>
          <w:rFonts w:ascii="Arial" w:hAnsi="Arial" w:cs="Arial"/>
          <w:color w:val="000000" w:themeColor="text1"/>
          <w:sz w:val="24"/>
          <w:szCs w:val="24"/>
        </w:rPr>
        <w:t>5.1.3</w:t>
      </w:r>
      <w:r w:rsidRPr="0022669F">
        <w:rPr>
          <w:rFonts w:ascii="Arial" w:hAnsi="Arial" w:cs="Arial"/>
          <w:color w:val="000000" w:themeColor="text1"/>
          <w:sz w:val="24"/>
          <w:szCs w:val="24"/>
        </w:rPr>
        <w:t>所服务部门</w:t>
      </w:r>
      <w:r w:rsidRPr="0022669F">
        <w:rPr>
          <w:rFonts w:ascii="Arial" w:hAnsi="Arial" w:cs="Arial"/>
          <w:color w:val="000000" w:themeColor="text1"/>
          <w:sz w:val="24"/>
          <w:szCs w:val="24"/>
        </w:rPr>
        <w:t>/</w:t>
      </w:r>
      <w:r w:rsidRPr="0022669F">
        <w:rPr>
          <w:rFonts w:ascii="Arial" w:hAnsi="Arial" w:cs="Arial"/>
          <w:color w:val="000000" w:themeColor="text1"/>
          <w:sz w:val="24"/>
          <w:szCs w:val="24"/>
        </w:rPr>
        <w:t>安装位置</w:t>
      </w:r>
    </w:p>
    <w:p w14:paraId="35B1597E" w14:textId="0722DB88" w:rsidR="005D5CB4" w:rsidRPr="0022669F" w:rsidRDefault="001A1F51">
      <w:pPr>
        <w:spacing w:line="360" w:lineRule="auto"/>
        <w:ind w:leftChars="-202" w:left="-424" w:firstLineChars="200" w:firstLine="480"/>
        <w:rPr>
          <w:rFonts w:ascii="Arial" w:hAnsi="Arial" w:cs="Arial"/>
          <w:color w:val="000000" w:themeColor="text1"/>
          <w:sz w:val="24"/>
          <w:szCs w:val="24"/>
        </w:rPr>
      </w:pPr>
      <w:r w:rsidRPr="0022669F">
        <w:rPr>
          <w:rFonts w:ascii="Arial" w:hAnsi="Arial" w:cs="Arial"/>
          <w:color w:val="000000" w:themeColor="text1"/>
          <w:sz w:val="24"/>
          <w:szCs w:val="24"/>
        </w:rPr>
        <w:t>本系统用于</w:t>
      </w:r>
      <w:proofErr w:type="gramStart"/>
      <w:r w:rsidR="00E759E0" w:rsidRPr="0022669F">
        <w:rPr>
          <w:rFonts w:ascii="Arial" w:hAnsi="Arial" w:cs="Arial" w:hint="eastAsia"/>
          <w:color w:val="000000" w:themeColor="text1"/>
          <w:sz w:val="24"/>
          <w:szCs w:val="24"/>
        </w:rPr>
        <w:t>国药动保研发</w:t>
      </w:r>
      <w:proofErr w:type="gramEnd"/>
      <w:r w:rsidR="00E759E0" w:rsidRPr="0022669F">
        <w:rPr>
          <w:rFonts w:ascii="Arial" w:hAnsi="Arial" w:cs="Arial" w:hint="eastAsia"/>
          <w:color w:val="000000" w:themeColor="text1"/>
          <w:sz w:val="24"/>
          <w:szCs w:val="24"/>
        </w:rPr>
        <w:t>中心</w:t>
      </w:r>
      <w:r w:rsidRPr="0022669F">
        <w:rPr>
          <w:rFonts w:ascii="Arial" w:hAnsi="Arial" w:cs="Arial" w:hint="eastAsia"/>
          <w:color w:val="000000" w:themeColor="text1"/>
          <w:sz w:val="24"/>
          <w:szCs w:val="24"/>
        </w:rPr>
        <w:t>，安装在该</w:t>
      </w:r>
      <w:r w:rsidR="00E759E0" w:rsidRPr="0022669F">
        <w:rPr>
          <w:rFonts w:ascii="Arial" w:hAnsi="Arial" w:cs="Arial" w:hint="eastAsia"/>
          <w:color w:val="000000" w:themeColor="text1"/>
          <w:sz w:val="24"/>
          <w:szCs w:val="24"/>
        </w:rPr>
        <w:t>实验室</w:t>
      </w:r>
      <w:r w:rsidRPr="0022669F">
        <w:rPr>
          <w:rFonts w:ascii="Arial" w:hAnsi="Arial" w:cs="Arial" w:hint="eastAsia"/>
          <w:color w:val="000000" w:themeColor="text1"/>
          <w:sz w:val="24"/>
          <w:szCs w:val="24"/>
        </w:rPr>
        <w:t>指定</w:t>
      </w:r>
      <w:r w:rsidRPr="0022669F">
        <w:rPr>
          <w:rFonts w:ascii="Arial" w:hAnsi="Arial" w:cs="Arial"/>
          <w:color w:val="000000" w:themeColor="text1"/>
          <w:sz w:val="24"/>
          <w:szCs w:val="24"/>
        </w:rPr>
        <w:t>位置。</w:t>
      </w:r>
    </w:p>
    <w:p w14:paraId="6FC304D9" w14:textId="77777777" w:rsidR="005D5CB4" w:rsidRPr="0022669F" w:rsidRDefault="001A1F51">
      <w:pPr>
        <w:pStyle w:val="2"/>
        <w:keepNext w:val="0"/>
        <w:numPr>
          <w:ilvl w:val="1"/>
          <w:numId w:val="0"/>
        </w:numPr>
        <w:spacing w:before="240" w:after="120" w:line="360" w:lineRule="auto"/>
        <w:ind w:leftChars="-202" w:left="-422" w:hanging="2"/>
        <w:rPr>
          <w:color w:val="000000" w:themeColor="text1"/>
          <w:szCs w:val="24"/>
          <w:lang w:eastAsia="zh-CN"/>
        </w:rPr>
      </w:pPr>
      <w:bookmarkStart w:id="128" w:name="_Toc478415371"/>
      <w:bookmarkStart w:id="129" w:name="_Toc95749789"/>
      <w:r w:rsidRPr="0022669F">
        <w:rPr>
          <w:rFonts w:ascii="Arial" w:hAnsi="Arial" w:cs="Arial"/>
          <w:b/>
          <w:color w:val="000000" w:themeColor="text1"/>
          <w:szCs w:val="24"/>
          <w:u w:val="none"/>
          <w:lang w:eastAsia="zh-CN"/>
        </w:rPr>
        <w:t>5.</w:t>
      </w:r>
      <w:r w:rsidRPr="0022669F">
        <w:rPr>
          <w:rFonts w:ascii="Arial" w:hAnsi="Arial" w:cs="Arial" w:hint="eastAsia"/>
          <w:b/>
          <w:color w:val="000000" w:themeColor="text1"/>
          <w:szCs w:val="24"/>
          <w:u w:val="none"/>
          <w:lang w:eastAsia="zh-CN"/>
        </w:rPr>
        <w:t>2</w:t>
      </w:r>
      <w:r w:rsidRPr="0022669F">
        <w:rPr>
          <w:rFonts w:hint="eastAsia"/>
          <w:b/>
          <w:color w:val="000000" w:themeColor="text1"/>
          <w:szCs w:val="24"/>
          <w:u w:val="none"/>
          <w:lang w:eastAsia="zh-CN"/>
        </w:rPr>
        <w:t>系统数量说明</w:t>
      </w:r>
      <w:bookmarkEnd w:id="128"/>
      <w:bookmarkEnd w:id="129"/>
    </w:p>
    <w:p w14:paraId="279DDD03" w14:textId="51239213" w:rsidR="005D5CB4" w:rsidRPr="0022669F" w:rsidRDefault="001A1F51">
      <w:pPr>
        <w:spacing w:line="360" w:lineRule="auto"/>
        <w:ind w:leftChars="-202" w:left="-424" w:firstLineChars="176" w:firstLine="422"/>
        <w:rPr>
          <w:color w:val="000000" w:themeColor="text1"/>
          <w:sz w:val="24"/>
          <w:szCs w:val="24"/>
        </w:rPr>
      </w:pPr>
      <w:r w:rsidRPr="0022669F">
        <w:rPr>
          <w:color w:val="000000" w:themeColor="text1"/>
          <w:sz w:val="24"/>
          <w:szCs w:val="24"/>
        </w:rPr>
        <w:t>（</w:t>
      </w:r>
      <w:r w:rsidRPr="0022669F">
        <w:rPr>
          <w:color w:val="000000" w:themeColor="text1"/>
          <w:sz w:val="24"/>
          <w:szCs w:val="24"/>
        </w:rPr>
        <w:t>1</w:t>
      </w:r>
      <w:r w:rsidRPr="0022669F">
        <w:rPr>
          <w:color w:val="000000" w:themeColor="text1"/>
          <w:sz w:val="24"/>
          <w:szCs w:val="24"/>
        </w:rPr>
        <w:t>）</w:t>
      </w:r>
      <w:r w:rsidR="00AF5942" w:rsidRPr="0022669F">
        <w:rPr>
          <w:rFonts w:hint="eastAsia"/>
          <w:color w:val="000000" w:themeColor="text1"/>
          <w:sz w:val="24"/>
          <w:szCs w:val="24"/>
        </w:rPr>
        <w:t>超滤系统</w:t>
      </w:r>
      <w:r w:rsidRPr="0022669F">
        <w:rPr>
          <w:color w:val="000000" w:themeColor="text1"/>
          <w:sz w:val="24"/>
          <w:szCs w:val="24"/>
        </w:rPr>
        <w:t>1</w:t>
      </w:r>
      <w:r w:rsidRPr="0022669F">
        <w:rPr>
          <w:rFonts w:hint="eastAsia"/>
          <w:color w:val="000000" w:themeColor="text1"/>
          <w:sz w:val="24"/>
          <w:szCs w:val="24"/>
        </w:rPr>
        <w:t>套。</w:t>
      </w:r>
    </w:p>
    <w:p w14:paraId="6E349062" w14:textId="77777777" w:rsidR="005D5CB4" w:rsidRPr="0022669F" w:rsidRDefault="001A1F51">
      <w:pPr>
        <w:pStyle w:val="2"/>
        <w:keepNext w:val="0"/>
        <w:numPr>
          <w:ilvl w:val="1"/>
          <w:numId w:val="0"/>
        </w:numPr>
        <w:spacing w:before="240" w:after="120" w:line="360" w:lineRule="auto"/>
        <w:ind w:leftChars="-202" w:left="-422" w:hanging="2"/>
        <w:rPr>
          <w:rFonts w:ascii="Arial" w:hAnsi="Arial" w:cs="Arial"/>
          <w:b/>
          <w:color w:val="000000" w:themeColor="text1"/>
          <w:szCs w:val="24"/>
          <w:lang w:eastAsia="zh-CN"/>
        </w:rPr>
      </w:pPr>
      <w:bookmarkStart w:id="130" w:name="_Toc478415372"/>
      <w:bookmarkStart w:id="131" w:name="_Toc95749790"/>
      <w:r w:rsidRPr="0022669F">
        <w:rPr>
          <w:rFonts w:ascii="Arial" w:hAnsi="Arial" w:cs="Arial"/>
          <w:b/>
          <w:color w:val="000000" w:themeColor="text1"/>
          <w:szCs w:val="24"/>
          <w:u w:val="none"/>
          <w:lang w:eastAsia="zh-CN"/>
        </w:rPr>
        <w:t>5.</w:t>
      </w:r>
      <w:r w:rsidRPr="0022669F">
        <w:rPr>
          <w:rFonts w:ascii="Arial" w:hAnsi="Arial" w:cs="Arial" w:hint="eastAsia"/>
          <w:b/>
          <w:color w:val="000000" w:themeColor="text1"/>
          <w:szCs w:val="24"/>
          <w:u w:val="none"/>
          <w:lang w:eastAsia="zh-CN"/>
        </w:rPr>
        <w:t>3</w:t>
      </w:r>
      <w:r w:rsidRPr="0022669F">
        <w:rPr>
          <w:rFonts w:ascii="Arial" w:hAnsi="Arial" w:cs="Arial" w:hint="eastAsia"/>
          <w:b/>
          <w:color w:val="000000" w:themeColor="text1"/>
          <w:szCs w:val="24"/>
          <w:u w:val="none"/>
          <w:lang w:eastAsia="zh-CN"/>
        </w:rPr>
        <w:t>安装</w:t>
      </w:r>
      <w:r w:rsidRPr="0022669F">
        <w:rPr>
          <w:rFonts w:hint="eastAsia"/>
          <w:b/>
          <w:color w:val="000000" w:themeColor="text1"/>
          <w:szCs w:val="24"/>
          <w:u w:val="none"/>
          <w:lang w:eastAsia="zh-CN"/>
        </w:rPr>
        <w:t>环境</w:t>
      </w:r>
      <w:bookmarkEnd w:id="130"/>
      <w:r w:rsidRPr="0022669F">
        <w:rPr>
          <w:rFonts w:hint="eastAsia"/>
          <w:b/>
          <w:color w:val="000000" w:themeColor="text1"/>
          <w:szCs w:val="24"/>
          <w:u w:val="none"/>
          <w:lang w:eastAsia="zh-CN"/>
        </w:rPr>
        <w:t>说明</w:t>
      </w:r>
      <w:bookmarkEnd w:id="131"/>
    </w:p>
    <w:p w14:paraId="7193E6B3" w14:textId="77777777" w:rsidR="005D5CB4" w:rsidRPr="0022669F" w:rsidRDefault="001A1F51">
      <w:pPr>
        <w:spacing w:line="360" w:lineRule="auto"/>
        <w:ind w:leftChars="-202" w:left="-424" w:firstLineChars="176" w:firstLine="422"/>
        <w:rPr>
          <w:rFonts w:ascii="Arial" w:hAnsi="Arial" w:cs="Arial"/>
          <w:color w:val="000000" w:themeColor="text1"/>
          <w:sz w:val="24"/>
          <w:szCs w:val="24"/>
        </w:rPr>
      </w:pPr>
      <w:r w:rsidRPr="0022669F">
        <w:rPr>
          <w:rFonts w:ascii="Arial" w:hAnsi="Arial" w:cs="Arial"/>
          <w:color w:val="000000" w:themeColor="text1"/>
          <w:sz w:val="24"/>
          <w:szCs w:val="24"/>
        </w:rPr>
        <w:t>房间分类：</w:t>
      </w:r>
      <w:r w:rsidRPr="0022669F">
        <w:rPr>
          <w:rFonts w:ascii="Arial" w:hAnsi="Arial" w:cs="Arial" w:hint="eastAsia"/>
          <w:color w:val="000000" w:themeColor="text1"/>
          <w:sz w:val="24"/>
          <w:szCs w:val="24"/>
        </w:rPr>
        <w:t>无菌室</w:t>
      </w:r>
    </w:p>
    <w:p w14:paraId="52065ED5" w14:textId="77777777" w:rsidR="005D5CB4" w:rsidRPr="0022669F" w:rsidRDefault="001A1F51">
      <w:pPr>
        <w:spacing w:line="360" w:lineRule="auto"/>
        <w:ind w:leftChars="-202" w:left="-424" w:firstLineChars="176" w:firstLine="422"/>
        <w:rPr>
          <w:rFonts w:ascii="Arial" w:hAnsi="Arial" w:cs="Arial"/>
          <w:color w:val="000000" w:themeColor="text1"/>
          <w:sz w:val="24"/>
          <w:szCs w:val="24"/>
        </w:rPr>
      </w:pPr>
      <w:r w:rsidRPr="0022669F">
        <w:rPr>
          <w:rFonts w:ascii="Arial" w:hAnsi="Arial" w:cs="Arial"/>
          <w:color w:val="000000" w:themeColor="text1"/>
          <w:sz w:val="24"/>
          <w:szCs w:val="24"/>
        </w:rPr>
        <w:t>环境级别：</w:t>
      </w:r>
      <w:r w:rsidRPr="0022669F">
        <w:rPr>
          <w:rFonts w:ascii="Arial" w:hAnsi="Arial" w:cs="Arial"/>
          <w:color w:val="000000" w:themeColor="text1"/>
          <w:sz w:val="24"/>
          <w:szCs w:val="24"/>
        </w:rPr>
        <w:t>C</w:t>
      </w:r>
      <w:r w:rsidRPr="0022669F">
        <w:rPr>
          <w:rFonts w:ascii="Arial" w:hAnsi="Arial" w:cs="Arial"/>
          <w:color w:val="000000" w:themeColor="text1"/>
          <w:sz w:val="24"/>
          <w:szCs w:val="24"/>
        </w:rPr>
        <w:t>级洁净区</w:t>
      </w:r>
    </w:p>
    <w:p w14:paraId="5970EA51" w14:textId="77777777" w:rsidR="005D5CB4" w:rsidRPr="0022669F" w:rsidRDefault="001A1F51">
      <w:pPr>
        <w:spacing w:line="360" w:lineRule="auto"/>
        <w:ind w:leftChars="-202" w:left="-424" w:firstLineChars="176" w:firstLine="422"/>
        <w:rPr>
          <w:rFonts w:ascii="Arial" w:hAnsi="Arial" w:cs="Arial"/>
          <w:color w:val="000000" w:themeColor="text1"/>
          <w:sz w:val="24"/>
          <w:szCs w:val="24"/>
        </w:rPr>
      </w:pPr>
      <w:r w:rsidRPr="0022669F">
        <w:rPr>
          <w:rFonts w:ascii="Arial" w:hAnsi="Arial" w:cs="Arial"/>
          <w:color w:val="000000" w:themeColor="text1"/>
          <w:sz w:val="24"/>
          <w:szCs w:val="24"/>
        </w:rPr>
        <w:t>环境温度：</w:t>
      </w:r>
      <w:r w:rsidRPr="0022669F">
        <w:rPr>
          <w:rFonts w:ascii="Arial" w:hAnsi="Arial" w:cs="Arial"/>
          <w:color w:val="000000" w:themeColor="text1"/>
          <w:sz w:val="24"/>
          <w:szCs w:val="24"/>
        </w:rPr>
        <w:t>18</w:t>
      </w:r>
      <w:r w:rsidRPr="0022669F">
        <w:rPr>
          <w:rFonts w:ascii="Arial" w:hAnsi="Arial" w:cs="Arial"/>
          <w:color w:val="000000" w:themeColor="text1"/>
          <w:sz w:val="24"/>
          <w:szCs w:val="24"/>
        </w:rPr>
        <w:t>～</w:t>
      </w:r>
      <w:r w:rsidRPr="0022669F">
        <w:rPr>
          <w:rFonts w:ascii="Arial" w:hAnsi="Arial" w:cs="Arial"/>
          <w:color w:val="000000" w:themeColor="text1"/>
          <w:sz w:val="24"/>
          <w:szCs w:val="24"/>
        </w:rPr>
        <w:t>26℃</w:t>
      </w:r>
    </w:p>
    <w:p w14:paraId="5BDA1691" w14:textId="77777777" w:rsidR="005D5CB4" w:rsidRPr="0022669F" w:rsidRDefault="001A1F51">
      <w:pPr>
        <w:spacing w:line="360" w:lineRule="auto"/>
        <w:ind w:leftChars="-202" w:left="-424" w:firstLineChars="176" w:firstLine="422"/>
        <w:rPr>
          <w:rFonts w:ascii="Arial" w:hAnsi="Arial" w:cs="Arial"/>
          <w:color w:val="000000" w:themeColor="text1"/>
          <w:sz w:val="24"/>
          <w:szCs w:val="24"/>
        </w:rPr>
      </w:pPr>
      <w:r w:rsidRPr="0022669F">
        <w:rPr>
          <w:rFonts w:ascii="Arial" w:hAnsi="Arial" w:cs="Arial"/>
          <w:color w:val="000000" w:themeColor="text1"/>
          <w:sz w:val="24"/>
          <w:szCs w:val="24"/>
        </w:rPr>
        <w:t>相对湿度：</w:t>
      </w:r>
      <w:r w:rsidRPr="0022669F">
        <w:rPr>
          <w:rFonts w:ascii="Arial" w:hAnsi="Arial" w:cs="Arial"/>
          <w:color w:val="000000" w:themeColor="text1"/>
          <w:sz w:val="24"/>
          <w:szCs w:val="24"/>
        </w:rPr>
        <w:t>45</w:t>
      </w:r>
      <w:r w:rsidRPr="0022669F">
        <w:rPr>
          <w:rFonts w:ascii="Arial" w:hAnsi="Arial" w:cs="Arial"/>
          <w:color w:val="000000" w:themeColor="text1"/>
          <w:sz w:val="24"/>
          <w:szCs w:val="24"/>
        </w:rPr>
        <w:t>～</w:t>
      </w:r>
      <w:r w:rsidRPr="0022669F">
        <w:rPr>
          <w:rFonts w:ascii="Arial" w:hAnsi="Arial" w:cs="Arial"/>
          <w:color w:val="000000" w:themeColor="text1"/>
          <w:sz w:val="24"/>
          <w:szCs w:val="24"/>
        </w:rPr>
        <w:t>65%</w:t>
      </w:r>
    </w:p>
    <w:p w14:paraId="58A09D27" w14:textId="77777777" w:rsidR="005D5CB4" w:rsidRPr="0022669F" w:rsidRDefault="005D5CB4">
      <w:pPr>
        <w:spacing w:line="360" w:lineRule="auto"/>
        <w:ind w:leftChars="-202" w:left="-424" w:firstLineChars="176" w:firstLine="422"/>
        <w:rPr>
          <w:color w:val="000000" w:themeColor="text1"/>
          <w:sz w:val="24"/>
          <w:szCs w:val="24"/>
        </w:rPr>
      </w:pPr>
    </w:p>
    <w:p w14:paraId="24B9D143" w14:textId="77777777" w:rsidR="005D5CB4" w:rsidRPr="0022669F" w:rsidRDefault="001A1F51">
      <w:pPr>
        <w:pStyle w:val="1"/>
        <w:spacing w:line="360" w:lineRule="auto"/>
        <w:ind w:leftChars="-202" w:left="-422" w:hanging="2"/>
        <w:rPr>
          <w:rFonts w:ascii="Times New Roman" w:hAnsi="Times New Roman"/>
          <w:color w:val="000000" w:themeColor="text1"/>
          <w:szCs w:val="24"/>
          <w:u w:val="none"/>
          <w:lang w:eastAsia="zh-CN"/>
        </w:rPr>
      </w:pPr>
      <w:bookmarkStart w:id="132" w:name="_Toc95749791"/>
      <w:r w:rsidRPr="0022669F">
        <w:rPr>
          <w:rFonts w:ascii="Times New Roman" w:hAnsi="Times New Roman"/>
          <w:color w:val="000000" w:themeColor="text1"/>
          <w:szCs w:val="24"/>
          <w:u w:val="none"/>
          <w:lang w:eastAsia="zh-CN"/>
        </w:rPr>
        <w:lastRenderedPageBreak/>
        <w:t>6</w:t>
      </w:r>
      <w:r w:rsidRPr="0022669F">
        <w:rPr>
          <w:rFonts w:ascii="Times New Roman" w:hAnsi="Times New Roman"/>
          <w:color w:val="000000" w:themeColor="text1"/>
          <w:szCs w:val="24"/>
          <w:u w:val="none"/>
          <w:lang w:eastAsia="zh-CN"/>
        </w:rPr>
        <w:t>．用户需求</w:t>
      </w:r>
      <w:bookmarkEnd w:id="21"/>
      <w:bookmarkEnd w:id="20"/>
      <w:bookmarkEnd w:id="19"/>
      <w:bookmarkEnd w:id="18"/>
      <w:bookmarkEnd w:id="17"/>
      <w:bookmarkEnd w:id="16"/>
      <w:bookmarkEnd w:id="15"/>
      <w:bookmarkEnd w:id="14"/>
      <w:bookmarkEnd w:id="13"/>
      <w:bookmarkEnd w:id="12"/>
      <w:bookmarkEnd w:id="11"/>
      <w:bookmarkEnd w:id="10"/>
      <w:bookmarkEnd w:id="9"/>
      <w:bookmarkEnd w:id="8"/>
      <w:bookmarkEnd w:id="7"/>
      <w:bookmarkEnd w:id="6"/>
      <w:bookmarkEnd w:id="5"/>
      <w:bookmarkEnd w:id="4"/>
      <w:bookmarkEnd w:id="3"/>
      <w:bookmarkEnd w:id="2"/>
      <w:bookmarkEnd w:id="1"/>
      <w:bookmarkEnd w:id="0"/>
      <w:bookmarkEnd w:id="132"/>
    </w:p>
    <w:p w14:paraId="079DC6FE" w14:textId="77777777" w:rsidR="005D5CB4" w:rsidRPr="0022669F" w:rsidRDefault="001A1F51">
      <w:pPr>
        <w:pStyle w:val="2"/>
        <w:numPr>
          <w:ilvl w:val="1"/>
          <w:numId w:val="0"/>
        </w:numPr>
        <w:spacing w:line="360" w:lineRule="auto"/>
        <w:ind w:leftChars="-202" w:left="-424"/>
        <w:rPr>
          <w:color w:val="000000" w:themeColor="text1"/>
          <w:szCs w:val="24"/>
          <w:lang w:eastAsia="zh-CN"/>
        </w:rPr>
      </w:pPr>
      <w:bookmarkStart w:id="133" w:name="_Toc478415374"/>
      <w:bookmarkStart w:id="134" w:name="_Toc95749792"/>
      <w:bookmarkStart w:id="135" w:name="_Toc511888879"/>
      <w:bookmarkStart w:id="136" w:name="_Toc511896552"/>
      <w:r w:rsidRPr="0022669F">
        <w:rPr>
          <w:b/>
          <w:bCs/>
          <w:color w:val="000000" w:themeColor="text1"/>
          <w:szCs w:val="24"/>
          <w:u w:val="none"/>
          <w:lang w:eastAsia="zh-CN"/>
        </w:rPr>
        <w:t>6.1</w:t>
      </w:r>
      <w:bookmarkEnd w:id="133"/>
      <w:r w:rsidRPr="0022669F">
        <w:rPr>
          <w:rFonts w:hint="eastAsia"/>
          <w:b/>
          <w:bCs/>
          <w:color w:val="000000" w:themeColor="text1"/>
          <w:szCs w:val="24"/>
          <w:u w:val="none"/>
          <w:lang w:eastAsia="zh-CN"/>
        </w:rPr>
        <w:t>基本</w:t>
      </w:r>
      <w:r w:rsidRPr="0022669F">
        <w:rPr>
          <w:b/>
          <w:bCs/>
          <w:color w:val="000000" w:themeColor="text1"/>
          <w:szCs w:val="24"/>
          <w:u w:val="none"/>
          <w:lang w:eastAsia="zh-CN"/>
        </w:rPr>
        <w:t>要求</w:t>
      </w:r>
      <w:bookmarkEnd w:id="134"/>
      <w:bookmarkEnd w:id="135"/>
      <w:bookmarkEnd w:id="136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5223"/>
        <w:gridCol w:w="1292"/>
        <w:gridCol w:w="1292"/>
      </w:tblGrid>
      <w:tr w:rsidR="0022669F" w:rsidRPr="0022669F" w14:paraId="3504D951" w14:textId="77777777" w:rsidTr="001B7B59">
        <w:trPr>
          <w:trHeight w:val="637"/>
          <w:tblHeader/>
        </w:trPr>
        <w:tc>
          <w:tcPr>
            <w:tcW w:w="686" w:type="pct"/>
            <w:shd w:val="clear" w:color="auto" w:fill="C0C0C0"/>
            <w:vAlign w:val="center"/>
          </w:tcPr>
          <w:p w14:paraId="4AE7B4F9" w14:textId="77777777" w:rsidR="005D5CB4" w:rsidRPr="0022669F" w:rsidRDefault="001A1F51">
            <w:pPr>
              <w:pStyle w:val="HeadingLeft"/>
              <w:widowControl w:val="0"/>
              <w:tabs>
                <w:tab w:val="clear" w:pos="4820"/>
                <w:tab w:val="clear" w:pos="9639"/>
                <w:tab w:val="center" w:pos="2268"/>
                <w:tab w:val="right" w:pos="5387"/>
              </w:tabs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</w:pPr>
            <w:r w:rsidRPr="0022669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需求编号</w:t>
            </w:r>
          </w:p>
        </w:tc>
        <w:tc>
          <w:tcPr>
            <w:tcW w:w="2886" w:type="pct"/>
            <w:shd w:val="clear" w:color="auto" w:fill="C0C0C0"/>
            <w:vAlign w:val="center"/>
          </w:tcPr>
          <w:p w14:paraId="36167EDD" w14:textId="77777777" w:rsidR="005D5CB4" w:rsidRPr="0022669F" w:rsidRDefault="001A1F51">
            <w:pPr>
              <w:pStyle w:val="HeadingLeft"/>
              <w:widowControl w:val="0"/>
              <w:tabs>
                <w:tab w:val="clear" w:pos="4820"/>
                <w:tab w:val="clear" w:pos="9639"/>
                <w:tab w:val="center" w:pos="2268"/>
                <w:tab w:val="right" w:pos="5387"/>
              </w:tabs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</w:pPr>
            <w:r w:rsidRPr="0022669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需求内容</w:t>
            </w:r>
          </w:p>
        </w:tc>
        <w:tc>
          <w:tcPr>
            <w:tcW w:w="714" w:type="pct"/>
            <w:shd w:val="clear" w:color="auto" w:fill="C0C0C0"/>
            <w:vAlign w:val="center"/>
          </w:tcPr>
          <w:p w14:paraId="180DA5ED" w14:textId="77777777" w:rsidR="005D5CB4" w:rsidRPr="0022669F" w:rsidRDefault="001A1F51">
            <w:pPr>
              <w:pStyle w:val="HeadingLeft"/>
              <w:widowControl w:val="0"/>
              <w:tabs>
                <w:tab w:val="clear" w:pos="4820"/>
                <w:tab w:val="clear" w:pos="9639"/>
                <w:tab w:val="center" w:pos="2268"/>
                <w:tab w:val="right" w:pos="5387"/>
              </w:tabs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</w:pPr>
            <w:r w:rsidRPr="0022669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必需</w:t>
            </w:r>
            <w:r w:rsidRPr="0022669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/</w:t>
            </w:r>
            <w:r w:rsidRPr="0022669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期望</w:t>
            </w:r>
          </w:p>
        </w:tc>
        <w:tc>
          <w:tcPr>
            <w:tcW w:w="714" w:type="pct"/>
            <w:shd w:val="clear" w:color="auto" w:fill="C0C0C0"/>
            <w:vAlign w:val="center"/>
          </w:tcPr>
          <w:p w14:paraId="5EA32D11" w14:textId="77777777" w:rsidR="005D5CB4" w:rsidRPr="0022669F" w:rsidRDefault="001A1F51">
            <w:pPr>
              <w:pStyle w:val="HeadingLeft"/>
              <w:widowControl w:val="0"/>
              <w:tabs>
                <w:tab w:val="clear" w:pos="4820"/>
                <w:tab w:val="clear" w:pos="9639"/>
                <w:tab w:val="center" w:pos="2268"/>
                <w:tab w:val="right" w:pos="5387"/>
              </w:tabs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</w:pPr>
            <w:r w:rsidRPr="0022669F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val="en-US" w:eastAsia="zh-CN"/>
              </w:rPr>
              <w:t>响应</w:t>
            </w:r>
            <w:r w:rsidRPr="0022669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结果及说明</w:t>
            </w:r>
          </w:p>
        </w:tc>
      </w:tr>
      <w:tr w:rsidR="0022669F" w:rsidRPr="0022669F" w14:paraId="0BF577DF" w14:textId="77777777" w:rsidTr="001B7B59">
        <w:trPr>
          <w:cantSplit/>
          <w:trHeight w:val="1012"/>
        </w:trPr>
        <w:tc>
          <w:tcPr>
            <w:tcW w:w="686" w:type="pct"/>
            <w:vAlign w:val="center"/>
          </w:tcPr>
          <w:p w14:paraId="1611C0BC" w14:textId="77777777" w:rsidR="005D5CB4" w:rsidRPr="0022669F" w:rsidRDefault="005D5CB4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886" w:type="pct"/>
            <w:vAlign w:val="center"/>
          </w:tcPr>
          <w:p w14:paraId="421BAAA3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设备在制造和使用中应能符合现行中国、美国、欧盟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GMP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的相关要求。</w:t>
            </w:r>
          </w:p>
        </w:tc>
        <w:tc>
          <w:tcPr>
            <w:tcW w:w="714" w:type="pct"/>
            <w:vAlign w:val="center"/>
          </w:tcPr>
          <w:p w14:paraId="3A6E0DDA" w14:textId="77777777" w:rsidR="005D5CB4" w:rsidRPr="0022669F" w:rsidRDefault="001A1F5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2B16277C" w14:textId="77777777" w:rsidR="005D5CB4" w:rsidRPr="0022669F" w:rsidRDefault="005D5C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</w:p>
        </w:tc>
      </w:tr>
      <w:tr w:rsidR="0022669F" w:rsidRPr="0022669F" w14:paraId="66D5CBDA" w14:textId="77777777" w:rsidTr="001B7B59">
        <w:trPr>
          <w:cantSplit/>
          <w:trHeight w:val="1012"/>
        </w:trPr>
        <w:tc>
          <w:tcPr>
            <w:tcW w:w="686" w:type="pct"/>
            <w:vAlign w:val="center"/>
          </w:tcPr>
          <w:p w14:paraId="1D04010B" w14:textId="77777777" w:rsidR="00394BFC" w:rsidRPr="0022669F" w:rsidRDefault="00394BFC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886" w:type="pct"/>
            <w:vAlign w:val="center"/>
          </w:tcPr>
          <w:p w14:paraId="3DA8B37A" w14:textId="4108CEE1" w:rsidR="00394BFC" w:rsidRPr="0022669F" w:rsidRDefault="00394BFC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proofErr w:type="gramStart"/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系统需可与</w:t>
            </w:r>
            <w:proofErr w:type="gramEnd"/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我方现有的密理博</w:t>
            </w:r>
            <w:r w:rsidR="00F969BB" w:rsidRPr="0022669F">
              <w:rPr>
                <w:rFonts w:ascii="Arial" w:hAnsi="Arial" w:cs="Arial" w:hint="eastAsia"/>
                <w:color w:val="000000" w:themeColor="text1"/>
                <w:szCs w:val="21"/>
              </w:rPr>
              <w:t>（</w:t>
            </w:r>
            <w:r w:rsidR="00F969BB" w:rsidRPr="0022669F">
              <w:rPr>
                <w:rFonts w:ascii="Arial" w:hAnsi="Arial" w:cs="Arial" w:hint="eastAsia"/>
                <w:color w:val="000000" w:themeColor="text1"/>
                <w:szCs w:val="21"/>
              </w:rPr>
              <w:t>M</w:t>
            </w:r>
            <w:r w:rsidR="00F969BB" w:rsidRPr="0022669F">
              <w:rPr>
                <w:rFonts w:ascii="Arial" w:hAnsi="Arial" w:cs="Arial"/>
                <w:color w:val="000000" w:themeColor="text1"/>
                <w:szCs w:val="21"/>
              </w:rPr>
              <w:t>ILLIPORE</w:t>
            </w:r>
            <w:r w:rsidR="00F969BB" w:rsidRPr="0022669F">
              <w:rPr>
                <w:rFonts w:ascii="Arial" w:hAnsi="Arial" w:cs="Arial" w:hint="eastAsia"/>
                <w:color w:val="000000" w:themeColor="text1"/>
                <w:szCs w:val="21"/>
              </w:rPr>
              <w:t>）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0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.1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㎡和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0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.5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㎡夹具相匹配，可</w:t>
            </w:r>
            <w:proofErr w:type="gramStart"/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利旧现有</w:t>
            </w:r>
            <w:proofErr w:type="gramEnd"/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夹具。</w:t>
            </w:r>
          </w:p>
        </w:tc>
        <w:tc>
          <w:tcPr>
            <w:tcW w:w="714" w:type="pct"/>
            <w:vAlign w:val="center"/>
          </w:tcPr>
          <w:p w14:paraId="0BFA16CE" w14:textId="0D8C90ED" w:rsidR="00394BFC" w:rsidRPr="0022669F" w:rsidRDefault="00F969B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14499B41" w14:textId="77777777" w:rsidR="00394BFC" w:rsidRPr="0022669F" w:rsidRDefault="00394BF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</w:p>
        </w:tc>
      </w:tr>
      <w:tr w:rsidR="0022669F" w:rsidRPr="0022669F" w14:paraId="48033286" w14:textId="77777777" w:rsidTr="001B7B59">
        <w:trPr>
          <w:cantSplit/>
          <w:trHeight w:val="1012"/>
        </w:trPr>
        <w:tc>
          <w:tcPr>
            <w:tcW w:w="686" w:type="pct"/>
            <w:vAlign w:val="center"/>
          </w:tcPr>
          <w:p w14:paraId="3A9F4CA4" w14:textId="77777777" w:rsidR="00394BFC" w:rsidRPr="0022669F" w:rsidRDefault="00394BFC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886" w:type="pct"/>
            <w:vAlign w:val="center"/>
          </w:tcPr>
          <w:p w14:paraId="0C4C152F" w14:textId="4104A1B8" w:rsidR="00394BFC" w:rsidRPr="0022669F" w:rsidRDefault="00F969BB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proofErr w:type="gramStart"/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系统需可与</w:t>
            </w:r>
            <w:proofErr w:type="gramEnd"/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我方现有的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pall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及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G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E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中空纤维柱相匹配</w:t>
            </w:r>
          </w:p>
        </w:tc>
        <w:tc>
          <w:tcPr>
            <w:tcW w:w="714" w:type="pct"/>
            <w:vAlign w:val="center"/>
          </w:tcPr>
          <w:p w14:paraId="5DD56B3D" w14:textId="64A07E95" w:rsidR="00394BFC" w:rsidRPr="0022669F" w:rsidRDefault="00F969B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5F7FE1B8" w14:textId="77777777" w:rsidR="00394BFC" w:rsidRPr="0022669F" w:rsidRDefault="00394BF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</w:p>
        </w:tc>
      </w:tr>
      <w:tr w:rsidR="0022669F" w:rsidRPr="0022669F" w14:paraId="099DB690" w14:textId="77777777" w:rsidTr="001B7B59">
        <w:trPr>
          <w:cantSplit/>
          <w:trHeight w:val="1012"/>
        </w:trPr>
        <w:tc>
          <w:tcPr>
            <w:tcW w:w="686" w:type="pct"/>
            <w:vAlign w:val="center"/>
          </w:tcPr>
          <w:p w14:paraId="60CA7936" w14:textId="77777777" w:rsidR="00F969BB" w:rsidRPr="0022669F" w:rsidRDefault="00F969BB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886" w:type="pct"/>
            <w:vAlign w:val="center"/>
          </w:tcPr>
          <w:p w14:paraId="5298F345" w14:textId="120C2898" w:rsidR="00F969BB" w:rsidRPr="0022669F" w:rsidRDefault="00F969BB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系统可接层析</w:t>
            </w:r>
            <w:proofErr w:type="gramStart"/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柱使用</w:t>
            </w:r>
            <w:proofErr w:type="gramEnd"/>
          </w:p>
        </w:tc>
        <w:tc>
          <w:tcPr>
            <w:tcW w:w="714" w:type="pct"/>
            <w:vAlign w:val="center"/>
          </w:tcPr>
          <w:p w14:paraId="50B9720F" w14:textId="777E0218" w:rsidR="00F969BB" w:rsidRPr="0022669F" w:rsidRDefault="00F969BB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期望</w:t>
            </w:r>
          </w:p>
        </w:tc>
        <w:tc>
          <w:tcPr>
            <w:tcW w:w="714" w:type="pct"/>
            <w:vAlign w:val="center"/>
          </w:tcPr>
          <w:p w14:paraId="75599B0A" w14:textId="77777777" w:rsidR="00F969BB" w:rsidRPr="0022669F" w:rsidRDefault="00F969B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val="en-GB"/>
              </w:rPr>
            </w:pPr>
          </w:p>
        </w:tc>
      </w:tr>
      <w:tr w:rsidR="0022669F" w:rsidRPr="0022669F" w14:paraId="22AD78A3" w14:textId="77777777" w:rsidTr="001B7B59">
        <w:trPr>
          <w:cantSplit/>
          <w:trHeight w:val="700"/>
        </w:trPr>
        <w:tc>
          <w:tcPr>
            <w:tcW w:w="686" w:type="pct"/>
            <w:vAlign w:val="center"/>
          </w:tcPr>
          <w:p w14:paraId="630465D9" w14:textId="77777777" w:rsidR="005D5CB4" w:rsidRPr="0022669F" w:rsidRDefault="005D5CB4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886" w:type="pct"/>
            <w:vAlign w:val="center"/>
          </w:tcPr>
          <w:p w14:paraId="3AC42CBE" w14:textId="402034B8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系统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配有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1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个四元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隔膜泵，最大流量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180L/h</w:t>
            </w:r>
            <w:r w:rsidR="00F969BB" w:rsidRPr="0022669F">
              <w:rPr>
                <w:rFonts w:ascii="Arial" w:hAnsi="Arial" w:cs="Arial" w:hint="eastAsia"/>
                <w:color w:val="000000" w:themeColor="text1"/>
                <w:szCs w:val="21"/>
              </w:rPr>
              <w:t>（供方可根据我方</w:t>
            </w:r>
            <w:r w:rsidR="00F969BB" w:rsidRPr="0022669F">
              <w:rPr>
                <w:rFonts w:ascii="Arial" w:hAnsi="Arial" w:cs="Arial" w:hint="eastAsia"/>
                <w:color w:val="000000" w:themeColor="text1"/>
                <w:szCs w:val="21"/>
              </w:rPr>
              <w:t>0</w:t>
            </w:r>
            <w:r w:rsidR="00F969BB" w:rsidRPr="0022669F">
              <w:rPr>
                <w:rFonts w:ascii="Arial" w:hAnsi="Arial" w:cs="Arial"/>
                <w:color w:val="000000" w:themeColor="text1"/>
                <w:szCs w:val="21"/>
              </w:rPr>
              <w:t>.1/0.5</w:t>
            </w:r>
            <w:proofErr w:type="gramStart"/>
            <w:r w:rsidR="00F969BB" w:rsidRPr="0022669F">
              <w:rPr>
                <w:rFonts w:ascii="Arial" w:hAnsi="Arial" w:cs="Arial" w:hint="eastAsia"/>
                <w:color w:val="000000" w:themeColor="text1"/>
                <w:szCs w:val="21"/>
              </w:rPr>
              <w:t>平膜包提供</w:t>
            </w:r>
            <w:proofErr w:type="gramEnd"/>
            <w:r w:rsidR="00F969BB" w:rsidRPr="0022669F">
              <w:rPr>
                <w:rFonts w:ascii="Arial" w:hAnsi="Arial" w:cs="Arial" w:hint="eastAsia"/>
                <w:color w:val="000000" w:themeColor="text1"/>
                <w:szCs w:val="21"/>
              </w:rPr>
              <w:t>合适流量）</w:t>
            </w:r>
          </w:p>
        </w:tc>
        <w:tc>
          <w:tcPr>
            <w:tcW w:w="714" w:type="pct"/>
            <w:vAlign w:val="center"/>
          </w:tcPr>
          <w:p w14:paraId="12F558FB" w14:textId="77777777" w:rsidR="005D5CB4" w:rsidRPr="0022669F" w:rsidRDefault="001A1F5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6963547F" w14:textId="77777777" w:rsidR="005D5CB4" w:rsidRPr="0022669F" w:rsidRDefault="005D5C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60B6DD15" w14:textId="77777777" w:rsidTr="001B7B59">
        <w:trPr>
          <w:cantSplit/>
          <w:trHeight w:val="700"/>
        </w:trPr>
        <w:tc>
          <w:tcPr>
            <w:tcW w:w="686" w:type="pct"/>
            <w:vAlign w:val="center"/>
          </w:tcPr>
          <w:p w14:paraId="73F9B94A" w14:textId="77777777" w:rsidR="005D5CB4" w:rsidRPr="0022669F" w:rsidRDefault="005D5CB4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886" w:type="pct"/>
            <w:vAlign w:val="center"/>
          </w:tcPr>
          <w:p w14:paraId="4E462EF0" w14:textId="7CF03A05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系统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配有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3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个</w:t>
            </w:r>
            <w:r w:rsidR="00D26F89" w:rsidRPr="0022669F">
              <w:rPr>
                <w:rFonts w:ascii="Arial" w:hAnsi="Arial" w:cs="Arial" w:hint="eastAsia"/>
                <w:color w:val="000000" w:themeColor="text1"/>
                <w:szCs w:val="21"/>
              </w:rPr>
              <w:t>国际知名品牌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压力变送器，压力检测范围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0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-10bar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，精度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±0.03bar</w:t>
            </w:r>
            <w:r w:rsidR="00D26F89" w:rsidRPr="0022669F">
              <w:rPr>
                <w:rFonts w:ascii="Arial" w:hAnsi="Arial" w:cs="Arial" w:hint="eastAsia"/>
                <w:color w:val="000000" w:themeColor="text1"/>
                <w:szCs w:val="21"/>
              </w:rPr>
              <w:t>。</w:t>
            </w:r>
            <w:r w:rsidR="00D26F89" w:rsidRPr="0022669F">
              <w:rPr>
                <w:rFonts w:ascii="Arial" w:hAnsi="Arial" w:cs="Arial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714" w:type="pct"/>
            <w:vAlign w:val="center"/>
          </w:tcPr>
          <w:p w14:paraId="75838C1E" w14:textId="77777777" w:rsidR="005D5CB4" w:rsidRPr="0022669F" w:rsidRDefault="001A1F5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52A3606B" w14:textId="77777777" w:rsidR="005D5CB4" w:rsidRPr="0022669F" w:rsidRDefault="005D5C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37DBDE91" w14:textId="77777777" w:rsidTr="001B7B59">
        <w:trPr>
          <w:cantSplit/>
          <w:trHeight w:val="700"/>
        </w:trPr>
        <w:tc>
          <w:tcPr>
            <w:tcW w:w="686" w:type="pct"/>
            <w:vAlign w:val="center"/>
          </w:tcPr>
          <w:p w14:paraId="624C6444" w14:textId="77777777" w:rsidR="005D5CB4" w:rsidRPr="0022669F" w:rsidRDefault="005D5CB4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886" w:type="pct"/>
            <w:vAlign w:val="center"/>
          </w:tcPr>
          <w:p w14:paraId="27AF654A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系统配有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一个气泡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陷阱（可拆卸）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。</w:t>
            </w:r>
          </w:p>
        </w:tc>
        <w:tc>
          <w:tcPr>
            <w:tcW w:w="714" w:type="pct"/>
            <w:vAlign w:val="center"/>
          </w:tcPr>
          <w:p w14:paraId="0ECD8088" w14:textId="77777777" w:rsidR="005D5CB4" w:rsidRPr="0022669F" w:rsidRDefault="001A1F5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7CC8A12B" w14:textId="77777777" w:rsidR="005D5CB4" w:rsidRPr="0022669F" w:rsidRDefault="005D5C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2C57FA63" w14:textId="77777777" w:rsidTr="001B7B59">
        <w:trPr>
          <w:cantSplit/>
          <w:trHeight w:val="700"/>
        </w:trPr>
        <w:tc>
          <w:tcPr>
            <w:tcW w:w="686" w:type="pct"/>
            <w:vAlign w:val="center"/>
          </w:tcPr>
          <w:p w14:paraId="08F6228B" w14:textId="77777777" w:rsidR="005D5CB4" w:rsidRPr="0022669F" w:rsidRDefault="005D5CB4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886" w:type="pct"/>
            <w:vAlign w:val="center"/>
          </w:tcPr>
          <w:p w14:paraId="6597D502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系统配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1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把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扭力扳手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714" w:type="pct"/>
            <w:vAlign w:val="center"/>
          </w:tcPr>
          <w:p w14:paraId="0CD39581" w14:textId="77777777" w:rsidR="005D5CB4" w:rsidRPr="0022669F" w:rsidRDefault="001A1F5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2C1B3F4B" w14:textId="77777777" w:rsidR="005D5CB4" w:rsidRPr="0022669F" w:rsidRDefault="005D5C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3903AF00" w14:textId="77777777" w:rsidTr="001B7B59">
        <w:trPr>
          <w:cantSplit/>
          <w:trHeight w:val="555"/>
        </w:trPr>
        <w:tc>
          <w:tcPr>
            <w:tcW w:w="686" w:type="pct"/>
            <w:vAlign w:val="center"/>
          </w:tcPr>
          <w:p w14:paraId="462D6F26" w14:textId="77777777" w:rsidR="005D5CB4" w:rsidRPr="0022669F" w:rsidRDefault="005D5CB4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886" w:type="pct"/>
            <w:vAlign w:val="center"/>
          </w:tcPr>
          <w:p w14:paraId="580DCDB5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系统配有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1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个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E+H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电磁卫生级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流量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714" w:type="pct"/>
            <w:vAlign w:val="center"/>
          </w:tcPr>
          <w:p w14:paraId="24998ED8" w14:textId="77777777" w:rsidR="005D5CB4" w:rsidRPr="0022669F" w:rsidRDefault="001A1F5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3209B223" w14:textId="77777777" w:rsidR="005D5CB4" w:rsidRPr="0022669F" w:rsidRDefault="005D5C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62F923E2" w14:textId="77777777" w:rsidTr="001B7B59">
        <w:trPr>
          <w:cantSplit/>
          <w:trHeight w:val="431"/>
        </w:trPr>
        <w:tc>
          <w:tcPr>
            <w:tcW w:w="686" w:type="pct"/>
            <w:vAlign w:val="center"/>
          </w:tcPr>
          <w:p w14:paraId="5D5D5503" w14:textId="77777777" w:rsidR="005D5CB4" w:rsidRPr="0022669F" w:rsidRDefault="005D5CB4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886" w:type="pct"/>
            <w:vAlign w:val="center"/>
          </w:tcPr>
          <w:p w14:paraId="60932EE7" w14:textId="6F5C8852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系统配有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1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个</w:t>
            </w:r>
            <w:r w:rsidR="00D26F89" w:rsidRPr="0022669F">
              <w:rPr>
                <w:rFonts w:ascii="Arial" w:hAnsi="Arial" w:cs="Arial" w:hint="eastAsia"/>
                <w:color w:val="000000" w:themeColor="text1"/>
                <w:szCs w:val="21"/>
              </w:rPr>
              <w:t>国际知名品牌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电导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电极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，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检测范围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 xml:space="preserve">1 </w:t>
            </w:r>
            <w:proofErr w:type="spellStart"/>
            <w:r w:rsidRPr="0022669F">
              <w:rPr>
                <w:rFonts w:ascii="Arial" w:hAnsi="Arial" w:cs="Arial"/>
                <w:color w:val="000000" w:themeColor="text1"/>
                <w:szCs w:val="21"/>
              </w:rPr>
              <w:t>μS</w:t>
            </w:r>
            <w:proofErr w:type="spellEnd"/>
            <w:r w:rsidRPr="0022669F">
              <w:rPr>
                <w:rFonts w:ascii="Arial" w:hAnsi="Arial" w:cs="Arial"/>
                <w:color w:val="000000" w:themeColor="text1"/>
                <w:szCs w:val="21"/>
              </w:rPr>
              <w:t>/cm -300mS/cm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714" w:type="pct"/>
            <w:vAlign w:val="center"/>
          </w:tcPr>
          <w:p w14:paraId="097B3375" w14:textId="77777777" w:rsidR="005D5CB4" w:rsidRPr="0022669F" w:rsidRDefault="001A1F5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5671B352" w14:textId="77777777" w:rsidR="005D5CB4" w:rsidRPr="0022669F" w:rsidRDefault="005D5C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5FD1228D" w14:textId="77777777" w:rsidTr="001B7B59">
        <w:trPr>
          <w:cantSplit/>
          <w:trHeight w:val="431"/>
        </w:trPr>
        <w:tc>
          <w:tcPr>
            <w:tcW w:w="686" w:type="pct"/>
            <w:vAlign w:val="center"/>
          </w:tcPr>
          <w:p w14:paraId="0AE27FCE" w14:textId="77777777" w:rsidR="005D5CB4" w:rsidRPr="0022669F" w:rsidRDefault="005D5CB4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886" w:type="pct"/>
            <w:vAlign w:val="center"/>
          </w:tcPr>
          <w:p w14:paraId="2E4DA820" w14:textId="078E15FE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系统配有</w:t>
            </w:r>
            <w:r w:rsidR="00D26F89" w:rsidRPr="0022669F">
              <w:rPr>
                <w:rFonts w:ascii="Arial" w:hAnsi="Arial" w:cs="Arial" w:hint="eastAsia"/>
                <w:color w:val="000000" w:themeColor="text1"/>
                <w:szCs w:val="21"/>
              </w:rPr>
              <w:t>1</w:t>
            </w:r>
            <w:r w:rsidR="00D26F89" w:rsidRPr="0022669F">
              <w:rPr>
                <w:rFonts w:ascii="Arial" w:hAnsi="Arial" w:cs="Arial" w:hint="eastAsia"/>
                <w:color w:val="000000" w:themeColor="text1"/>
                <w:szCs w:val="21"/>
              </w:rPr>
              <w:t>个国际知名品牌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紫外检测器，波长范围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200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-400nm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714" w:type="pct"/>
            <w:vAlign w:val="center"/>
          </w:tcPr>
          <w:p w14:paraId="7437A67E" w14:textId="77777777" w:rsidR="005D5CB4" w:rsidRPr="0022669F" w:rsidRDefault="001A1F5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15FB2BEF" w14:textId="77777777" w:rsidR="005D5CB4" w:rsidRPr="0022669F" w:rsidRDefault="005D5C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2B088015" w14:textId="77777777" w:rsidTr="001B7B59">
        <w:trPr>
          <w:cantSplit/>
          <w:trHeight w:val="431"/>
        </w:trPr>
        <w:tc>
          <w:tcPr>
            <w:tcW w:w="686" w:type="pct"/>
            <w:vAlign w:val="center"/>
          </w:tcPr>
          <w:p w14:paraId="6A709F07" w14:textId="77777777" w:rsidR="00283D32" w:rsidRPr="0022669F" w:rsidRDefault="00283D32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886" w:type="pct"/>
            <w:vAlign w:val="center"/>
          </w:tcPr>
          <w:p w14:paraId="7D91B165" w14:textId="51168FBA" w:rsidR="00283D32" w:rsidRPr="0022669F" w:rsidRDefault="00283D32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系统配有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1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个国际知名品牌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pH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探头</w:t>
            </w:r>
            <w:r w:rsidR="00E52A80" w:rsidRPr="0022669F">
              <w:rPr>
                <w:rFonts w:ascii="Arial" w:hAnsi="Arial" w:cs="Arial" w:hint="eastAsia"/>
                <w:color w:val="000000" w:themeColor="text1"/>
                <w:szCs w:val="21"/>
              </w:rPr>
              <w:t>：</w:t>
            </w:r>
            <w:r w:rsidR="00E52A80" w:rsidRPr="0022669F">
              <w:rPr>
                <w:rFonts w:ascii="Arial" w:hAnsi="Arial" w:cs="Arial" w:hint="eastAsia"/>
                <w:color w:val="000000" w:themeColor="text1"/>
                <w:szCs w:val="21"/>
              </w:rPr>
              <w:t>0-14</w:t>
            </w:r>
            <w:r w:rsidR="00E52A80" w:rsidRPr="0022669F">
              <w:rPr>
                <w:rFonts w:ascii="Arial" w:hAnsi="Arial" w:cs="Arial" w:hint="eastAsia"/>
                <w:color w:val="000000" w:themeColor="text1"/>
                <w:szCs w:val="21"/>
              </w:rPr>
              <w:t>检测精度：±</w:t>
            </w:r>
            <w:r w:rsidR="00E52A80" w:rsidRPr="0022669F">
              <w:rPr>
                <w:rFonts w:ascii="Arial" w:hAnsi="Arial" w:cs="Arial" w:hint="eastAsia"/>
                <w:color w:val="000000" w:themeColor="text1"/>
                <w:szCs w:val="21"/>
              </w:rPr>
              <w:t>0.1pH</w:t>
            </w:r>
          </w:p>
        </w:tc>
        <w:tc>
          <w:tcPr>
            <w:tcW w:w="714" w:type="pct"/>
            <w:vAlign w:val="center"/>
          </w:tcPr>
          <w:p w14:paraId="594F786F" w14:textId="2CC955A8" w:rsidR="00283D32" w:rsidRPr="0022669F" w:rsidRDefault="00EB01EE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58CC2732" w14:textId="77777777" w:rsidR="00283D32" w:rsidRPr="0022669F" w:rsidRDefault="00283D3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4D84079E" w14:textId="77777777" w:rsidTr="001B7B59">
        <w:trPr>
          <w:cantSplit/>
          <w:trHeight w:val="431"/>
        </w:trPr>
        <w:tc>
          <w:tcPr>
            <w:tcW w:w="686" w:type="pct"/>
            <w:vAlign w:val="center"/>
          </w:tcPr>
          <w:p w14:paraId="752753EF" w14:textId="77777777" w:rsidR="005D5CB4" w:rsidRPr="0022669F" w:rsidRDefault="005D5CB4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886" w:type="pct"/>
            <w:vAlign w:val="center"/>
          </w:tcPr>
          <w:p w14:paraId="00CBFA6E" w14:textId="1CDA3FC2" w:rsidR="005D5CB4" w:rsidRPr="0022669F" w:rsidRDefault="007D20CD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系统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配有两个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国际知名品牌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手动隔膜阀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（位于回流端和透出端）。</w:t>
            </w:r>
          </w:p>
        </w:tc>
        <w:tc>
          <w:tcPr>
            <w:tcW w:w="714" w:type="pct"/>
            <w:vAlign w:val="center"/>
          </w:tcPr>
          <w:p w14:paraId="2C52F227" w14:textId="77777777" w:rsidR="005D5CB4" w:rsidRPr="0022669F" w:rsidRDefault="001A1F5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052091BF" w14:textId="77777777" w:rsidR="005D5CB4" w:rsidRPr="0022669F" w:rsidRDefault="005D5C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1960E531" w14:textId="77777777" w:rsidTr="001B7B59">
        <w:trPr>
          <w:cantSplit/>
          <w:trHeight w:val="431"/>
        </w:trPr>
        <w:tc>
          <w:tcPr>
            <w:tcW w:w="686" w:type="pct"/>
            <w:vAlign w:val="center"/>
          </w:tcPr>
          <w:p w14:paraId="5D251592" w14:textId="77777777" w:rsidR="005D5CB4" w:rsidRPr="0022669F" w:rsidRDefault="005D5CB4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886" w:type="pct"/>
            <w:vAlign w:val="center"/>
          </w:tcPr>
          <w:p w14:paraId="72B96A09" w14:textId="41A858ED" w:rsidR="005D5CB4" w:rsidRPr="0022669F" w:rsidRDefault="005F40E9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进液</w:t>
            </w:r>
            <w:r w:rsidR="007D20CD" w:rsidRPr="0022669F">
              <w:rPr>
                <w:rFonts w:ascii="Arial" w:hAnsi="Arial" w:cs="Arial" w:hint="eastAsia"/>
                <w:color w:val="000000" w:themeColor="text1"/>
                <w:szCs w:val="21"/>
              </w:rPr>
              <w:t>端、回流端、透出</w:t>
            </w:r>
            <w:proofErr w:type="gramStart"/>
            <w:r w:rsidR="007D20CD" w:rsidRPr="0022669F">
              <w:rPr>
                <w:rFonts w:ascii="Arial" w:hAnsi="Arial" w:cs="Arial" w:hint="eastAsia"/>
                <w:color w:val="000000" w:themeColor="text1"/>
                <w:szCs w:val="21"/>
              </w:rPr>
              <w:t>端采用</w:t>
            </w:r>
            <w:proofErr w:type="gramEnd"/>
            <w:r w:rsidR="007D20CD" w:rsidRPr="0022669F">
              <w:rPr>
                <w:rFonts w:ascii="Arial" w:hAnsi="Arial" w:cs="Arial" w:hint="eastAsia"/>
                <w:color w:val="000000" w:themeColor="text1"/>
                <w:szCs w:val="21"/>
              </w:rPr>
              <w:t>耐压软管连接，便于</w:t>
            </w:r>
            <w:r w:rsidR="00B2643F" w:rsidRPr="0022669F">
              <w:rPr>
                <w:rFonts w:ascii="Arial" w:hAnsi="Arial" w:cs="Arial" w:hint="eastAsia"/>
                <w:color w:val="000000" w:themeColor="text1"/>
                <w:szCs w:val="21"/>
              </w:rPr>
              <w:t>连接、更</w:t>
            </w:r>
            <w:r w:rsidR="007D20CD" w:rsidRPr="0022669F">
              <w:rPr>
                <w:rFonts w:ascii="Arial" w:hAnsi="Arial" w:cs="Arial" w:hint="eastAsia"/>
                <w:color w:val="000000" w:themeColor="text1"/>
                <w:szCs w:val="21"/>
              </w:rPr>
              <w:t>换</w:t>
            </w:r>
            <w:r w:rsidR="003847CE" w:rsidRPr="0022669F">
              <w:rPr>
                <w:rFonts w:ascii="Arial" w:hAnsi="Arial" w:cs="Arial" w:hint="eastAsia"/>
                <w:color w:val="000000" w:themeColor="text1"/>
                <w:szCs w:val="21"/>
              </w:rPr>
              <w:t>不同规格</w:t>
            </w:r>
            <w:proofErr w:type="gramStart"/>
            <w:r w:rsidR="003847CE" w:rsidRPr="0022669F">
              <w:rPr>
                <w:rFonts w:ascii="Arial" w:hAnsi="Arial" w:cs="Arial" w:hint="eastAsia"/>
                <w:color w:val="000000" w:themeColor="text1"/>
                <w:szCs w:val="21"/>
              </w:rPr>
              <w:t>的膜包</w:t>
            </w:r>
            <w:r w:rsidR="007D20CD" w:rsidRPr="0022669F">
              <w:rPr>
                <w:rFonts w:ascii="Arial" w:hAnsi="Arial" w:cs="Arial" w:hint="eastAsia"/>
                <w:color w:val="000000" w:themeColor="text1"/>
                <w:szCs w:val="21"/>
              </w:rPr>
              <w:t>夹具</w:t>
            </w:r>
            <w:proofErr w:type="gramEnd"/>
            <w:r w:rsidR="00B2643F" w:rsidRPr="0022669F">
              <w:rPr>
                <w:rFonts w:ascii="Arial" w:hAnsi="Arial" w:cs="Arial" w:hint="eastAsia"/>
                <w:color w:val="000000" w:themeColor="text1"/>
                <w:szCs w:val="21"/>
              </w:rPr>
              <w:t>、中空纤维或者其他纯化设备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（</w:t>
            </w:r>
            <w:proofErr w:type="gramStart"/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根据膜包使用面积</w:t>
            </w:r>
            <w:proofErr w:type="gramEnd"/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，需提供不同管径的耐压管备用）</w:t>
            </w:r>
          </w:p>
        </w:tc>
        <w:tc>
          <w:tcPr>
            <w:tcW w:w="714" w:type="pct"/>
            <w:vAlign w:val="center"/>
          </w:tcPr>
          <w:p w14:paraId="4E25DFF8" w14:textId="77777777" w:rsidR="005D5CB4" w:rsidRPr="0022669F" w:rsidRDefault="001A1F5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1E0DFAF2" w14:textId="77777777" w:rsidR="005D5CB4" w:rsidRPr="0022669F" w:rsidRDefault="005D5C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2206CCE0" w14:textId="77777777" w:rsidTr="001B7B59">
        <w:trPr>
          <w:cantSplit/>
          <w:trHeight w:val="431"/>
        </w:trPr>
        <w:tc>
          <w:tcPr>
            <w:tcW w:w="686" w:type="pct"/>
            <w:vAlign w:val="center"/>
          </w:tcPr>
          <w:p w14:paraId="35454305" w14:textId="77777777" w:rsidR="007D20CD" w:rsidRPr="0022669F" w:rsidRDefault="007D20CD" w:rsidP="007D20CD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886" w:type="pct"/>
            <w:vAlign w:val="center"/>
          </w:tcPr>
          <w:p w14:paraId="3D28F5D3" w14:textId="2C88BDC5" w:rsidR="007D20CD" w:rsidRPr="0022669F" w:rsidRDefault="007D20CD" w:rsidP="007D20CD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系统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配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移动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支架，所以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部件固定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在移动支架</w:t>
            </w:r>
            <w:r w:rsidR="00B2643F" w:rsidRPr="0022669F">
              <w:rPr>
                <w:rFonts w:ascii="Arial" w:hAnsi="Arial" w:cs="Arial" w:hint="eastAsia"/>
                <w:color w:val="000000" w:themeColor="text1"/>
                <w:szCs w:val="21"/>
              </w:rPr>
              <w:t>或者平台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上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，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材质为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316L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。</w:t>
            </w:r>
            <w:r w:rsidR="00B2643F" w:rsidRPr="0022669F">
              <w:rPr>
                <w:rFonts w:ascii="Arial" w:hAnsi="Arial" w:cs="Arial" w:hint="eastAsia"/>
                <w:color w:val="000000" w:themeColor="text1"/>
                <w:szCs w:val="21"/>
              </w:rPr>
              <w:t>系统应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布局合理、美观、保证液体最小死体积。</w:t>
            </w:r>
          </w:p>
        </w:tc>
        <w:tc>
          <w:tcPr>
            <w:tcW w:w="714" w:type="pct"/>
            <w:vAlign w:val="center"/>
          </w:tcPr>
          <w:p w14:paraId="676B85C7" w14:textId="77777777" w:rsidR="007D20CD" w:rsidRPr="0022669F" w:rsidRDefault="007D20CD" w:rsidP="007D20CD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22F8133D" w14:textId="77777777" w:rsidR="007D20CD" w:rsidRPr="0022669F" w:rsidRDefault="007D20CD" w:rsidP="007D20C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7190382B" w14:textId="77777777" w:rsidTr="001B7B59">
        <w:trPr>
          <w:cantSplit/>
          <w:trHeight w:val="431"/>
        </w:trPr>
        <w:tc>
          <w:tcPr>
            <w:tcW w:w="686" w:type="pct"/>
            <w:vAlign w:val="center"/>
          </w:tcPr>
          <w:p w14:paraId="79EE6C50" w14:textId="77777777" w:rsidR="007D20CD" w:rsidRPr="0022669F" w:rsidRDefault="007D20CD" w:rsidP="007D20CD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886" w:type="pct"/>
            <w:vAlign w:val="center"/>
          </w:tcPr>
          <w:p w14:paraId="4ABE2914" w14:textId="14E4FDFE" w:rsidR="007D20CD" w:rsidRPr="0022669F" w:rsidRDefault="007D20CD" w:rsidP="007D20CD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系统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配有四个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移动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脚轮，其中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2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个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带刹车，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2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个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不带刹车。</w:t>
            </w:r>
          </w:p>
        </w:tc>
        <w:tc>
          <w:tcPr>
            <w:tcW w:w="714" w:type="pct"/>
            <w:vAlign w:val="center"/>
          </w:tcPr>
          <w:p w14:paraId="7C3AD362" w14:textId="77777777" w:rsidR="007D20CD" w:rsidRPr="0022669F" w:rsidRDefault="007D20CD" w:rsidP="007D20CD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77CC3EC0" w14:textId="77777777" w:rsidR="007D20CD" w:rsidRPr="0022669F" w:rsidRDefault="007D20CD" w:rsidP="007D20C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6C099E2A" w14:textId="77777777" w:rsidTr="001B7B59">
        <w:trPr>
          <w:cantSplit/>
          <w:trHeight w:val="431"/>
        </w:trPr>
        <w:tc>
          <w:tcPr>
            <w:tcW w:w="686" w:type="pct"/>
            <w:vAlign w:val="center"/>
          </w:tcPr>
          <w:p w14:paraId="44C7C388" w14:textId="77777777" w:rsidR="007D20CD" w:rsidRPr="0022669F" w:rsidRDefault="007D20CD" w:rsidP="007D20CD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886" w:type="pct"/>
            <w:vAlign w:val="center"/>
          </w:tcPr>
          <w:p w14:paraId="3EA50043" w14:textId="77777777" w:rsidR="007D20CD" w:rsidRPr="0022669F" w:rsidRDefault="007D20CD" w:rsidP="007D20CD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系统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配有硅胶软管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、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胶管接头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、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发箍、密封圈等配件。</w:t>
            </w:r>
          </w:p>
        </w:tc>
        <w:tc>
          <w:tcPr>
            <w:tcW w:w="714" w:type="pct"/>
            <w:vAlign w:val="center"/>
          </w:tcPr>
          <w:p w14:paraId="5B07EB98" w14:textId="77777777" w:rsidR="007D20CD" w:rsidRPr="0022669F" w:rsidRDefault="007D20CD" w:rsidP="007D20CD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59E61D94" w14:textId="77777777" w:rsidR="007D20CD" w:rsidRPr="0022669F" w:rsidRDefault="007D20CD" w:rsidP="007D20C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405C46C5" w14:textId="77777777" w:rsidTr="001B7B59">
        <w:trPr>
          <w:cantSplit/>
          <w:trHeight w:val="431"/>
        </w:trPr>
        <w:tc>
          <w:tcPr>
            <w:tcW w:w="686" w:type="pct"/>
            <w:vAlign w:val="center"/>
          </w:tcPr>
          <w:p w14:paraId="4805A493" w14:textId="77777777" w:rsidR="007D20CD" w:rsidRPr="0022669F" w:rsidRDefault="007D20CD" w:rsidP="007D20CD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886" w:type="pct"/>
            <w:vAlign w:val="center"/>
          </w:tcPr>
          <w:p w14:paraId="1B8763DC" w14:textId="7A8A6BA2" w:rsidR="007D20CD" w:rsidRPr="0022669F" w:rsidRDefault="007D20CD" w:rsidP="007D20CD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系统配有</w:t>
            </w:r>
            <w:r w:rsidR="006F2572" w:rsidRPr="0022669F">
              <w:rPr>
                <w:rFonts w:ascii="Arial" w:hAnsi="Arial" w:cs="Arial" w:hint="eastAsia"/>
                <w:color w:val="000000" w:themeColor="text1"/>
                <w:szCs w:val="21"/>
              </w:rPr>
              <w:t>大尺寸</w:t>
            </w:r>
            <w:proofErr w:type="gramStart"/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一</w:t>
            </w:r>
            <w:proofErr w:type="gramEnd"/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体式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工控机，用于数据的储存和记录。</w:t>
            </w:r>
          </w:p>
        </w:tc>
        <w:tc>
          <w:tcPr>
            <w:tcW w:w="714" w:type="pct"/>
            <w:vAlign w:val="center"/>
          </w:tcPr>
          <w:p w14:paraId="340EBB33" w14:textId="77777777" w:rsidR="007D20CD" w:rsidRPr="0022669F" w:rsidRDefault="007D20CD" w:rsidP="007D20CD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343069EC" w14:textId="77777777" w:rsidR="007D20CD" w:rsidRPr="0022669F" w:rsidRDefault="007D20CD" w:rsidP="007D20C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39858F52" w14:textId="77777777" w:rsidTr="001B7B59">
        <w:trPr>
          <w:cantSplit/>
          <w:trHeight w:val="431"/>
        </w:trPr>
        <w:tc>
          <w:tcPr>
            <w:tcW w:w="686" w:type="pct"/>
            <w:vAlign w:val="center"/>
          </w:tcPr>
          <w:p w14:paraId="2F13CAB6" w14:textId="77777777" w:rsidR="007D20CD" w:rsidRPr="0022669F" w:rsidRDefault="007D20CD" w:rsidP="007D20CD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886" w:type="pct"/>
            <w:vAlign w:val="center"/>
          </w:tcPr>
          <w:p w14:paraId="2554651C" w14:textId="77777777" w:rsidR="007D20CD" w:rsidRPr="0022669F" w:rsidRDefault="007D20CD" w:rsidP="007D20CD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系统配有西门子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PLC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控制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系统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714" w:type="pct"/>
            <w:vAlign w:val="center"/>
          </w:tcPr>
          <w:p w14:paraId="31B7B778" w14:textId="77777777" w:rsidR="007D20CD" w:rsidRPr="0022669F" w:rsidRDefault="007D20CD" w:rsidP="007D20CD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70063754" w14:textId="77777777" w:rsidR="007D20CD" w:rsidRPr="0022669F" w:rsidRDefault="007D20CD" w:rsidP="007D20C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71EF76B5" w14:textId="77777777" w:rsidTr="001B7B59">
        <w:trPr>
          <w:cantSplit/>
          <w:trHeight w:val="431"/>
        </w:trPr>
        <w:tc>
          <w:tcPr>
            <w:tcW w:w="686" w:type="pct"/>
            <w:vAlign w:val="center"/>
          </w:tcPr>
          <w:p w14:paraId="53D815BA" w14:textId="77777777" w:rsidR="007D20CD" w:rsidRPr="0022669F" w:rsidRDefault="007D20CD" w:rsidP="007D20CD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886" w:type="pct"/>
            <w:vAlign w:val="center"/>
          </w:tcPr>
          <w:p w14:paraId="23C671B7" w14:textId="77777777" w:rsidR="007D20CD" w:rsidRPr="0022669F" w:rsidRDefault="007D20CD" w:rsidP="007D20CD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系统配有控制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电柜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，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并配有进口三合一开关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714" w:type="pct"/>
            <w:vAlign w:val="center"/>
          </w:tcPr>
          <w:p w14:paraId="0F053799" w14:textId="77777777" w:rsidR="007D20CD" w:rsidRPr="0022669F" w:rsidRDefault="007D20CD" w:rsidP="007D20CD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5632B24F" w14:textId="77777777" w:rsidR="007D20CD" w:rsidRPr="0022669F" w:rsidRDefault="007D20CD" w:rsidP="007D20C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0F070411" w14:textId="77777777" w:rsidTr="001B7B59">
        <w:trPr>
          <w:cantSplit/>
          <w:trHeight w:val="431"/>
        </w:trPr>
        <w:tc>
          <w:tcPr>
            <w:tcW w:w="686" w:type="pct"/>
            <w:vAlign w:val="center"/>
          </w:tcPr>
          <w:p w14:paraId="0AAA012F" w14:textId="77777777" w:rsidR="007D20CD" w:rsidRPr="0022669F" w:rsidRDefault="007D20CD" w:rsidP="007D20CD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886" w:type="pct"/>
            <w:vAlign w:val="center"/>
          </w:tcPr>
          <w:p w14:paraId="36FC0C44" w14:textId="77777777" w:rsidR="007D20CD" w:rsidRPr="0022669F" w:rsidRDefault="007D20CD" w:rsidP="007D20CD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系统供电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为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220VAC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，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系统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配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10A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标准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国标品字插头。</w:t>
            </w:r>
          </w:p>
        </w:tc>
        <w:tc>
          <w:tcPr>
            <w:tcW w:w="714" w:type="pct"/>
            <w:vAlign w:val="center"/>
          </w:tcPr>
          <w:p w14:paraId="7E6F5C46" w14:textId="77777777" w:rsidR="007D20CD" w:rsidRPr="0022669F" w:rsidRDefault="007D20CD" w:rsidP="007D20CD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1133E5E4" w14:textId="77777777" w:rsidR="007D20CD" w:rsidRPr="0022669F" w:rsidRDefault="007D20CD" w:rsidP="007D20CD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</w:tbl>
    <w:p w14:paraId="1B33C869" w14:textId="77777777" w:rsidR="005D5CB4" w:rsidRPr="0022669F" w:rsidRDefault="001A1F51">
      <w:pPr>
        <w:pStyle w:val="2"/>
        <w:numPr>
          <w:ilvl w:val="1"/>
          <w:numId w:val="0"/>
        </w:numPr>
        <w:spacing w:line="360" w:lineRule="auto"/>
        <w:ind w:leftChars="-202" w:left="-424"/>
        <w:rPr>
          <w:color w:val="000000" w:themeColor="text1"/>
          <w:szCs w:val="24"/>
          <w:lang w:eastAsia="zh-CN"/>
        </w:rPr>
      </w:pPr>
      <w:bookmarkStart w:id="137" w:name="_Toc511896553"/>
      <w:bookmarkStart w:id="138" w:name="_Toc511888880"/>
      <w:bookmarkStart w:id="139" w:name="_Toc95749793"/>
      <w:r w:rsidRPr="0022669F">
        <w:rPr>
          <w:b/>
          <w:bCs/>
          <w:color w:val="000000" w:themeColor="text1"/>
          <w:szCs w:val="24"/>
          <w:u w:val="none"/>
          <w:lang w:eastAsia="zh-CN"/>
        </w:rPr>
        <w:t>6.2</w:t>
      </w:r>
      <w:r w:rsidRPr="0022669F">
        <w:rPr>
          <w:b/>
          <w:bCs/>
          <w:color w:val="000000" w:themeColor="text1"/>
          <w:szCs w:val="24"/>
          <w:u w:val="none"/>
          <w:lang w:eastAsia="zh-CN"/>
        </w:rPr>
        <w:t>材料及加工要求</w:t>
      </w:r>
      <w:bookmarkEnd w:id="137"/>
      <w:bookmarkEnd w:id="138"/>
      <w:bookmarkEnd w:id="13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5409"/>
        <w:gridCol w:w="1292"/>
        <w:gridCol w:w="1292"/>
      </w:tblGrid>
      <w:tr w:rsidR="0022669F" w:rsidRPr="0022669F" w14:paraId="5D532F90" w14:textId="77777777">
        <w:trPr>
          <w:trHeight w:val="637"/>
          <w:tblHeader/>
        </w:trPr>
        <w:tc>
          <w:tcPr>
            <w:tcW w:w="583" w:type="pct"/>
            <w:shd w:val="clear" w:color="auto" w:fill="C0C0C0"/>
            <w:vAlign w:val="center"/>
          </w:tcPr>
          <w:p w14:paraId="2C9C1B85" w14:textId="77777777" w:rsidR="005D5CB4" w:rsidRPr="0022669F" w:rsidRDefault="001A1F51">
            <w:pPr>
              <w:pStyle w:val="HeadingLeft"/>
              <w:widowControl w:val="0"/>
              <w:tabs>
                <w:tab w:val="clear" w:pos="4820"/>
                <w:tab w:val="clear" w:pos="9639"/>
                <w:tab w:val="center" w:pos="2268"/>
                <w:tab w:val="right" w:pos="5387"/>
              </w:tabs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</w:pPr>
            <w:r w:rsidRPr="0022669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需求编号</w:t>
            </w:r>
          </w:p>
        </w:tc>
        <w:tc>
          <w:tcPr>
            <w:tcW w:w="2989" w:type="pct"/>
            <w:shd w:val="clear" w:color="auto" w:fill="C0C0C0"/>
            <w:vAlign w:val="center"/>
          </w:tcPr>
          <w:p w14:paraId="7BD879B5" w14:textId="77777777" w:rsidR="005D5CB4" w:rsidRPr="0022669F" w:rsidRDefault="001A1F51">
            <w:pPr>
              <w:pStyle w:val="HeadingLeft"/>
              <w:widowControl w:val="0"/>
              <w:tabs>
                <w:tab w:val="clear" w:pos="4820"/>
                <w:tab w:val="clear" w:pos="9639"/>
                <w:tab w:val="center" w:pos="2268"/>
                <w:tab w:val="right" w:pos="5387"/>
              </w:tabs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</w:pPr>
            <w:r w:rsidRPr="0022669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需求内容</w:t>
            </w:r>
          </w:p>
        </w:tc>
        <w:tc>
          <w:tcPr>
            <w:tcW w:w="714" w:type="pct"/>
            <w:shd w:val="clear" w:color="auto" w:fill="C0C0C0"/>
            <w:vAlign w:val="center"/>
          </w:tcPr>
          <w:p w14:paraId="3AC1FE07" w14:textId="77777777" w:rsidR="005D5CB4" w:rsidRPr="0022669F" w:rsidRDefault="001A1F51">
            <w:pPr>
              <w:pStyle w:val="HeadingLeft"/>
              <w:widowControl w:val="0"/>
              <w:tabs>
                <w:tab w:val="clear" w:pos="4820"/>
                <w:tab w:val="clear" w:pos="9639"/>
                <w:tab w:val="center" w:pos="2268"/>
                <w:tab w:val="right" w:pos="5387"/>
              </w:tabs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</w:pPr>
            <w:bookmarkStart w:id="140" w:name="OLE_LINK4"/>
            <w:bookmarkStart w:id="141" w:name="OLE_LINK3"/>
            <w:r w:rsidRPr="0022669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必需</w:t>
            </w:r>
            <w:r w:rsidRPr="0022669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/</w:t>
            </w:r>
            <w:r w:rsidRPr="0022669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期望</w:t>
            </w:r>
            <w:bookmarkEnd w:id="140"/>
            <w:bookmarkEnd w:id="141"/>
          </w:p>
        </w:tc>
        <w:tc>
          <w:tcPr>
            <w:tcW w:w="714" w:type="pct"/>
            <w:shd w:val="clear" w:color="auto" w:fill="C0C0C0"/>
            <w:vAlign w:val="center"/>
          </w:tcPr>
          <w:p w14:paraId="3F3B3453" w14:textId="77777777" w:rsidR="005D5CB4" w:rsidRPr="0022669F" w:rsidRDefault="001A1F51">
            <w:pPr>
              <w:pStyle w:val="HeadingLeft"/>
              <w:widowControl w:val="0"/>
              <w:tabs>
                <w:tab w:val="clear" w:pos="4820"/>
                <w:tab w:val="clear" w:pos="9639"/>
                <w:tab w:val="center" w:pos="2268"/>
                <w:tab w:val="right" w:pos="5387"/>
              </w:tabs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</w:pPr>
            <w:r w:rsidRPr="0022669F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val="en-US" w:eastAsia="zh-CN"/>
              </w:rPr>
              <w:t>响应</w:t>
            </w:r>
            <w:r w:rsidRPr="0022669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结果及说明</w:t>
            </w:r>
          </w:p>
        </w:tc>
      </w:tr>
      <w:tr w:rsidR="0022669F" w:rsidRPr="0022669F" w14:paraId="0A2B8E31" w14:textId="77777777">
        <w:trPr>
          <w:cantSplit/>
          <w:trHeight w:val="431"/>
        </w:trPr>
        <w:tc>
          <w:tcPr>
            <w:tcW w:w="583" w:type="pct"/>
            <w:vAlign w:val="center"/>
          </w:tcPr>
          <w:p w14:paraId="5B54983A" w14:textId="77777777" w:rsidR="005D5CB4" w:rsidRPr="0022669F" w:rsidRDefault="005D5CB4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89" w:type="pct"/>
            <w:vAlign w:val="center"/>
          </w:tcPr>
          <w:p w14:paraId="5760DF02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所有接触物料的部件</w:t>
            </w:r>
            <w:proofErr w:type="gramStart"/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材质需耐</w:t>
            </w:r>
            <w:proofErr w:type="gramEnd"/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1.0mol/L NaOH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溶液在位清洗，无脱落，料液接触</w:t>
            </w:r>
            <w:proofErr w:type="gramStart"/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材质需耐受</w:t>
            </w:r>
            <w:proofErr w:type="gramEnd"/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20%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乙醇。</w:t>
            </w:r>
          </w:p>
        </w:tc>
        <w:tc>
          <w:tcPr>
            <w:tcW w:w="714" w:type="pct"/>
            <w:vAlign w:val="center"/>
          </w:tcPr>
          <w:p w14:paraId="3A5825D2" w14:textId="77777777" w:rsidR="005D5CB4" w:rsidRPr="0022669F" w:rsidRDefault="001A1F5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62AFB7D0" w14:textId="77777777" w:rsidR="005D5CB4" w:rsidRPr="0022669F" w:rsidRDefault="005D5C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306FA624" w14:textId="77777777">
        <w:trPr>
          <w:cantSplit/>
          <w:trHeight w:val="431"/>
        </w:trPr>
        <w:tc>
          <w:tcPr>
            <w:tcW w:w="583" w:type="pct"/>
            <w:vAlign w:val="center"/>
          </w:tcPr>
          <w:p w14:paraId="43FAA94B" w14:textId="77777777" w:rsidR="005D5CB4" w:rsidRPr="0022669F" w:rsidRDefault="005D5CB4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89" w:type="pct"/>
            <w:vAlign w:val="center"/>
          </w:tcPr>
          <w:p w14:paraId="023D84A2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除特殊要求外，管路、阀门等所有与产品接触的金属材质应采用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316L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不锈钢，并有材质证明；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316L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不锈钢材质部件内壁表面需抛光至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 xml:space="preserve">Ra 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≤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0.4μm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，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所有与产品接触的非金属部件材质要求为：无毒、无污染、无脱落、化学稳定性高、易清洁，并有材质证明。</w:t>
            </w:r>
          </w:p>
        </w:tc>
        <w:tc>
          <w:tcPr>
            <w:tcW w:w="714" w:type="pct"/>
            <w:vAlign w:val="center"/>
          </w:tcPr>
          <w:p w14:paraId="0D15DAED" w14:textId="77777777" w:rsidR="005D5CB4" w:rsidRPr="0022669F" w:rsidRDefault="001A1F5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1A7C5FB0" w14:textId="77777777" w:rsidR="005D5CB4" w:rsidRPr="0022669F" w:rsidRDefault="005D5C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31B8CCD8" w14:textId="77777777">
        <w:trPr>
          <w:cantSplit/>
          <w:trHeight w:val="431"/>
        </w:trPr>
        <w:tc>
          <w:tcPr>
            <w:tcW w:w="583" w:type="pct"/>
            <w:vAlign w:val="center"/>
          </w:tcPr>
          <w:p w14:paraId="46457B0C" w14:textId="77777777" w:rsidR="005D5CB4" w:rsidRPr="0022669F" w:rsidRDefault="005D5CB4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89" w:type="pct"/>
            <w:vAlign w:val="center"/>
          </w:tcPr>
          <w:p w14:paraId="7225CE33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设备外表面应光洁易清洗。</w:t>
            </w:r>
          </w:p>
          <w:p w14:paraId="6DF68871" w14:textId="77777777" w:rsidR="003847CE" w:rsidRPr="0022669F" w:rsidRDefault="003847CE"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:lang w:val="en-GB"/>
              </w:rPr>
            </w:pPr>
            <w:r w:rsidRPr="0022669F">
              <w:rPr>
                <w:rFonts w:ascii="宋体" w:hAnsi="宋体"/>
                <w:color w:val="000000" w:themeColor="text1"/>
                <w:szCs w:val="21"/>
                <w:lang w:val="en-GB"/>
              </w:rPr>
              <w:t>所提供的附件和连接管线的材质和结构设计，须确保易拆装、无死角、易清洁</w:t>
            </w:r>
          </w:p>
          <w:p w14:paraId="728E53E2" w14:textId="474AEA3A" w:rsidR="003847CE" w:rsidRPr="0022669F" w:rsidRDefault="003847CE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宋体" w:hAnsi="宋体"/>
                <w:color w:val="000000" w:themeColor="text1"/>
                <w:szCs w:val="21"/>
                <w:lang w:val="en-GB"/>
              </w:rPr>
              <w:t>所有</w:t>
            </w:r>
            <w:r w:rsidRPr="0022669F">
              <w:rPr>
                <w:rFonts w:ascii="宋体" w:hAnsi="宋体" w:hint="eastAsia"/>
                <w:color w:val="000000" w:themeColor="text1"/>
                <w:szCs w:val="21"/>
                <w:lang w:val="en-GB"/>
              </w:rPr>
              <w:t>需要拆卸清洗消毒部分</w:t>
            </w:r>
            <w:r w:rsidRPr="0022669F">
              <w:rPr>
                <w:rFonts w:ascii="宋体" w:hAnsi="宋体"/>
                <w:color w:val="000000" w:themeColor="text1"/>
                <w:szCs w:val="21"/>
                <w:lang w:val="en-GB"/>
              </w:rPr>
              <w:t>须确保易拆装</w:t>
            </w:r>
          </w:p>
        </w:tc>
        <w:tc>
          <w:tcPr>
            <w:tcW w:w="714" w:type="pct"/>
            <w:vAlign w:val="center"/>
          </w:tcPr>
          <w:p w14:paraId="5935096C" w14:textId="77777777" w:rsidR="005D5CB4" w:rsidRPr="0022669F" w:rsidRDefault="001A1F5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62B76C0B" w14:textId="77777777" w:rsidR="005D5CB4" w:rsidRPr="0022669F" w:rsidRDefault="005D5C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437455E2" w14:textId="77777777">
        <w:trPr>
          <w:cantSplit/>
          <w:trHeight w:val="431"/>
        </w:trPr>
        <w:tc>
          <w:tcPr>
            <w:tcW w:w="583" w:type="pct"/>
            <w:vAlign w:val="center"/>
          </w:tcPr>
          <w:p w14:paraId="1997550F" w14:textId="77777777" w:rsidR="005D5CB4" w:rsidRPr="0022669F" w:rsidRDefault="005D5CB4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89" w:type="pct"/>
            <w:vAlign w:val="center"/>
          </w:tcPr>
          <w:p w14:paraId="5DA6EB14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垫圈、密封圈等应使用药用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EPDM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、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PTFE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等材质，不得与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工艺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所用溶液包括有机溶剂（乙醇）发生反应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，并提供材质证明。</w:t>
            </w:r>
          </w:p>
        </w:tc>
        <w:tc>
          <w:tcPr>
            <w:tcW w:w="714" w:type="pct"/>
            <w:vAlign w:val="center"/>
          </w:tcPr>
          <w:p w14:paraId="679534CE" w14:textId="77777777" w:rsidR="005D5CB4" w:rsidRPr="0022669F" w:rsidRDefault="001A1F5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6217BB2B" w14:textId="77777777" w:rsidR="005D5CB4" w:rsidRPr="0022669F" w:rsidRDefault="005D5C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5F4C6401" w14:textId="77777777">
        <w:trPr>
          <w:cantSplit/>
          <w:trHeight w:val="431"/>
        </w:trPr>
        <w:tc>
          <w:tcPr>
            <w:tcW w:w="583" w:type="pct"/>
            <w:vAlign w:val="center"/>
          </w:tcPr>
          <w:p w14:paraId="610FA334" w14:textId="77777777" w:rsidR="005D5CB4" w:rsidRPr="0022669F" w:rsidRDefault="005D5CB4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89" w:type="pct"/>
            <w:vAlign w:val="center"/>
          </w:tcPr>
          <w:p w14:paraId="2FF4F582" w14:textId="7A4FEFEB" w:rsidR="005D5CB4" w:rsidRPr="0022669F" w:rsidRDefault="00AF5942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超滤系统</w:t>
            </w:r>
            <w:r w:rsidR="001A1F51" w:rsidRPr="0022669F">
              <w:rPr>
                <w:rFonts w:ascii="Arial" w:hAnsi="Arial" w:cs="Arial" w:hint="eastAsia"/>
                <w:color w:val="000000" w:themeColor="text1"/>
                <w:szCs w:val="21"/>
              </w:rPr>
              <w:t>移动</w:t>
            </w:r>
            <w:r w:rsidR="001A1F51" w:rsidRPr="0022669F">
              <w:rPr>
                <w:rFonts w:ascii="Arial" w:hAnsi="Arial" w:cs="Arial"/>
                <w:color w:val="000000" w:themeColor="text1"/>
                <w:szCs w:val="21"/>
              </w:rPr>
              <w:t>支架采用</w:t>
            </w:r>
            <w:r w:rsidR="001A1F51" w:rsidRPr="0022669F">
              <w:rPr>
                <w:rFonts w:ascii="Arial" w:hAnsi="Arial" w:cs="Arial"/>
                <w:color w:val="000000" w:themeColor="text1"/>
                <w:szCs w:val="21"/>
              </w:rPr>
              <w:t>316</w:t>
            </w:r>
            <w:r w:rsidR="001A1F51" w:rsidRPr="0022669F">
              <w:rPr>
                <w:rFonts w:ascii="Arial" w:hAnsi="Arial" w:cs="Arial" w:hint="eastAsia"/>
                <w:color w:val="000000" w:themeColor="text1"/>
                <w:szCs w:val="21"/>
              </w:rPr>
              <w:t>不锈钢材质，表面应光洁易清洗。</w:t>
            </w:r>
          </w:p>
        </w:tc>
        <w:tc>
          <w:tcPr>
            <w:tcW w:w="714" w:type="pct"/>
            <w:vAlign w:val="center"/>
          </w:tcPr>
          <w:p w14:paraId="637B3A1E" w14:textId="77777777" w:rsidR="005D5CB4" w:rsidRPr="0022669F" w:rsidRDefault="001A1F5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09716C17" w14:textId="77777777" w:rsidR="005D5CB4" w:rsidRPr="0022669F" w:rsidRDefault="005D5C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7646877B" w14:textId="77777777">
        <w:trPr>
          <w:cantSplit/>
          <w:trHeight w:val="431"/>
        </w:trPr>
        <w:tc>
          <w:tcPr>
            <w:tcW w:w="583" w:type="pct"/>
            <w:vAlign w:val="center"/>
          </w:tcPr>
          <w:p w14:paraId="10A5564E" w14:textId="77777777" w:rsidR="005D5CB4" w:rsidRPr="0022669F" w:rsidRDefault="005D5CB4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89" w:type="pct"/>
            <w:vAlign w:val="center"/>
          </w:tcPr>
          <w:p w14:paraId="31EC9CF1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管道焊接优先采用自动氩弧焊，无法自动焊的焊接点可采用手工氩弧焊，自动焊接和手动焊接均需有高纯氩气保护。所有手动焊接点和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20%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的自动焊接点需要进行内窥镜检测，并提供内窥镜检测记录。</w:t>
            </w:r>
          </w:p>
        </w:tc>
        <w:tc>
          <w:tcPr>
            <w:tcW w:w="714" w:type="pct"/>
            <w:vAlign w:val="center"/>
          </w:tcPr>
          <w:p w14:paraId="5D4DA2A4" w14:textId="77777777" w:rsidR="005D5CB4" w:rsidRPr="0022669F" w:rsidRDefault="001A1F5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0665464C" w14:textId="77777777" w:rsidR="005D5CB4" w:rsidRPr="0022669F" w:rsidRDefault="005D5C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44B64FC9" w14:textId="77777777">
        <w:trPr>
          <w:cantSplit/>
          <w:trHeight w:val="431"/>
        </w:trPr>
        <w:tc>
          <w:tcPr>
            <w:tcW w:w="583" w:type="pct"/>
            <w:vAlign w:val="center"/>
          </w:tcPr>
          <w:p w14:paraId="0AC86A87" w14:textId="77777777" w:rsidR="005D5CB4" w:rsidRPr="0022669F" w:rsidRDefault="005D5CB4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89" w:type="pct"/>
            <w:vAlign w:val="center"/>
          </w:tcPr>
          <w:p w14:paraId="45AB85CC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管道焊接完成后进行酸洗、钝化处理，并提供酸洗、钝化报告。</w:t>
            </w:r>
          </w:p>
        </w:tc>
        <w:tc>
          <w:tcPr>
            <w:tcW w:w="714" w:type="pct"/>
            <w:vAlign w:val="center"/>
          </w:tcPr>
          <w:p w14:paraId="6038CB42" w14:textId="77777777" w:rsidR="005D5CB4" w:rsidRPr="0022669F" w:rsidRDefault="001A1F5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7DDA8F3F" w14:textId="77777777" w:rsidR="005D5CB4" w:rsidRPr="0022669F" w:rsidRDefault="005D5C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2618AEA7" w14:textId="77777777">
        <w:trPr>
          <w:cantSplit/>
          <w:trHeight w:val="431"/>
        </w:trPr>
        <w:tc>
          <w:tcPr>
            <w:tcW w:w="583" w:type="pct"/>
            <w:vAlign w:val="center"/>
          </w:tcPr>
          <w:p w14:paraId="211F9B14" w14:textId="77777777" w:rsidR="005D5CB4" w:rsidRPr="0022669F" w:rsidRDefault="005D5CB4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89" w:type="pct"/>
            <w:vAlign w:val="center"/>
          </w:tcPr>
          <w:p w14:paraId="548D0590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所有附属部件应易于拆卸，能迅速和轻易地解决故障和进行检查。</w:t>
            </w:r>
          </w:p>
        </w:tc>
        <w:tc>
          <w:tcPr>
            <w:tcW w:w="714" w:type="pct"/>
            <w:vAlign w:val="center"/>
          </w:tcPr>
          <w:p w14:paraId="411B411A" w14:textId="77777777" w:rsidR="005D5CB4" w:rsidRPr="0022669F" w:rsidRDefault="001A1F5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4D9D497A" w14:textId="77777777" w:rsidR="005D5CB4" w:rsidRPr="0022669F" w:rsidRDefault="005D5C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0BC0F49C" w14:textId="77777777">
        <w:trPr>
          <w:cantSplit/>
          <w:trHeight w:val="431"/>
        </w:trPr>
        <w:tc>
          <w:tcPr>
            <w:tcW w:w="583" w:type="pct"/>
            <w:vAlign w:val="center"/>
          </w:tcPr>
          <w:p w14:paraId="1BF114A3" w14:textId="77777777" w:rsidR="005D5CB4" w:rsidRPr="0022669F" w:rsidRDefault="005D5CB4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89" w:type="pct"/>
            <w:vAlign w:val="center"/>
          </w:tcPr>
          <w:p w14:paraId="0AB16E23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可在温度为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2-40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℃、湿度为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5%-90%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环境正常运行。</w:t>
            </w:r>
          </w:p>
        </w:tc>
        <w:tc>
          <w:tcPr>
            <w:tcW w:w="714" w:type="pct"/>
            <w:vAlign w:val="center"/>
          </w:tcPr>
          <w:p w14:paraId="53DADBAD" w14:textId="77777777" w:rsidR="005D5CB4" w:rsidRPr="0022669F" w:rsidRDefault="001A1F5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0E2A6713" w14:textId="77777777" w:rsidR="005D5CB4" w:rsidRPr="0022669F" w:rsidRDefault="005D5C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</w:tbl>
    <w:p w14:paraId="0474BAB3" w14:textId="77777777" w:rsidR="005D5CB4" w:rsidRPr="0022669F" w:rsidRDefault="001A1F51">
      <w:pPr>
        <w:pStyle w:val="2"/>
        <w:numPr>
          <w:ilvl w:val="1"/>
          <w:numId w:val="0"/>
        </w:numPr>
        <w:spacing w:line="360" w:lineRule="auto"/>
        <w:ind w:leftChars="-202" w:left="-424"/>
        <w:rPr>
          <w:color w:val="000000" w:themeColor="text1"/>
          <w:szCs w:val="24"/>
          <w:lang w:eastAsia="zh-CN"/>
        </w:rPr>
      </w:pPr>
      <w:bookmarkStart w:id="142" w:name="_Toc511896554"/>
      <w:bookmarkStart w:id="143" w:name="_Toc511888881"/>
      <w:bookmarkStart w:id="144" w:name="_Toc95749794"/>
      <w:r w:rsidRPr="0022669F">
        <w:rPr>
          <w:b/>
          <w:bCs/>
          <w:color w:val="000000" w:themeColor="text1"/>
          <w:szCs w:val="24"/>
          <w:u w:val="none"/>
          <w:lang w:eastAsia="zh-CN"/>
        </w:rPr>
        <w:t>6.3</w:t>
      </w:r>
      <w:bookmarkEnd w:id="142"/>
      <w:bookmarkEnd w:id="143"/>
      <w:r w:rsidRPr="0022669F">
        <w:rPr>
          <w:rFonts w:hAnsi="Arial" w:hint="eastAsia"/>
          <w:b/>
          <w:color w:val="000000" w:themeColor="text1"/>
          <w:u w:val="none"/>
          <w:lang w:eastAsia="zh-CN"/>
        </w:rPr>
        <w:t>控制需求</w:t>
      </w:r>
      <w:bookmarkEnd w:id="144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5494"/>
        <w:gridCol w:w="1243"/>
        <w:gridCol w:w="1249"/>
      </w:tblGrid>
      <w:tr w:rsidR="0022669F" w:rsidRPr="0022669F" w14:paraId="220F3B01" w14:textId="77777777">
        <w:trPr>
          <w:trHeight w:val="637"/>
          <w:tblHeader/>
        </w:trPr>
        <w:tc>
          <w:tcPr>
            <w:tcW w:w="587" w:type="pct"/>
            <w:shd w:val="clear" w:color="auto" w:fill="C0C0C0"/>
            <w:vAlign w:val="center"/>
          </w:tcPr>
          <w:p w14:paraId="0D2B1715" w14:textId="77777777" w:rsidR="005D5CB4" w:rsidRPr="0022669F" w:rsidRDefault="001A1F51">
            <w:pPr>
              <w:pStyle w:val="HeadingLeft"/>
              <w:widowControl w:val="0"/>
              <w:tabs>
                <w:tab w:val="clear" w:pos="4820"/>
                <w:tab w:val="clear" w:pos="9639"/>
                <w:tab w:val="center" w:pos="2268"/>
                <w:tab w:val="right" w:pos="5387"/>
              </w:tabs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</w:pPr>
            <w:r w:rsidRPr="0022669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需求编号</w:t>
            </w:r>
          </w:p>
        </w:tc>
        <w:tc>
          <w:tcPr>
            <w:tcW w:w="3036" w:type="pct"/>
            <w:shd w:val="clear" w:color="auto" w:fill="C0C0C0"/>
            <w:vAlign w:val="center"/>
          </w:tcPr>
          <w:p w14:paraId="492140FE" w14:textId="77777777" w:rsidR="005D5CB4" w:rsidRPr="0022669F" w:rsidRDefault="001A1F51">
            <w:pPr>
              <w:pStyle w:val="HeadingLeft"/>
              <w:widowControl w:val="0"/>
              <w:tabs>
                <w:tab w:val="clear" w:pos="4820"/>
                <w:tab w:val="clear" w:pos="9639"/>
                <w:tab w:val="center" w:pos="2268"/>
                <w:tab w:val="right" w:pos="5387"/>
              </w:tabs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</w:pPr>
            <w:r w:rsidRPr="0022669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需求内容</w:t>
            </w:r>
          </w:p>
        </w:tc>
        <w:tc>
          <w:tcPr>
            <w:tcW w:w="687" w:type="pct"/>
            <w:shd w:val="clear" w:color="auto" w:fill="C0C0C0"/>
            <w:vAlign w:val="center"/>
          </w:tcPr>
          <w:p w14:paraId="1BC72B3D" w14:textId="77777777" w:rsidR="005D5CB4" w:rsidRPr="0022669F" w:rsidRDefault="001A1F51">
            <w:pPr>
              <w:pStyle w:val="HeadingLeft"/>
              <w:widowControl w:val="0"/>
              <w:tabs>
                <w:tab w:val="clear" w:pos="4820"/>
                <w:tab w:val="clear" w:pos="9639"/>
                <w:tab w:val="center" w:pos="2268"/>
                <w:tab w:val="right" w:pos="5387"/>
              </w:tabs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</w:pPr>
            <w:r w:rsidRPr="0022669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必需</w:t>
            </w:r>
            <w:r w:rsidRPr="0022669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/</w:t>
            </w:r>
            <w:r w:rsidRPr="0022669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期望</w:t>
            </w:r>
          </w:p>
        </w:tc>
        <w:tc>
          <w:tcPr>
            <w:tcW w:w="690" w:type="pct"/>
            <w:shd w:val="clear" w:color="auto" w:fill="C0C0C0"/>
            <w:vAlign w:val="center"/>
          </w:tcPr>
          <w:p w14:paraId="42D28A44" w14:textId="77777777" w:rsidR="005D5CB4" w:rsidRPr="0022669F" w:rsidRDefault="001A1F51">
            <w:pPr>
              <w:pStyle w:val="HeadingLeft"/>
              <w:widowControl w:val="0"/>
              <w:tabs>
                <w:tab w:val="clear" w:pos="4820"/>
                <w:tab w:val="clear" w:pos="9639"/>
                <w:tab w:val="center" w:pos="2268"/>
                <w:tab w:val="right" w:pos="5387"/>
              </w:tabs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</w:pPr>
            <w:r w:rsidRPr="0022669F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val="en-US" w:eastAsia="zh-CN"/>
              </w:rPr>
              <w:t>响应</w:t>
            </w:r>
            <w:r w:rsidRPr="0022669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结果及说明</w:t>
            </w:r>
          </w:p>
        </w:tc>
      </w:tr>
      <w:tr w:rsidR="0022669F" w:rsidRPr="0022669F" w14:paraId="30B0B6A2" w14:textId="77777777">
        <w:trPr>
          <w:cantSplit/>
          <w:trHeight w:val="431"/>
        </w:trPr>
        <w:tc>
          <w:tcPr>
            <w:tcW w:w="587" w:type="pct"/>
            <w:vAlign w:val="center"/>
          </w:tcPr>
          <w:p w14:paraId="3D576935" w14:textId="77777777" w:rsidR="005D5CB4" w:rsidRPr="0022669F" w:rsidRDefault="005D5CB4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036" w:type="pct"/>
            <w:vAlign w:val="center"/>
          </w:tcPr>
          <w:p w14:paraId="43675DB8" w14:textId="3AC87051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系统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通过</w:t>
            </w:r>
            <w:r w:rsidR="006F2572" w:rsidRPr="0022669F">
              <w:rPr>
                <w:rFonts w:ascii="Arial" w:hAnsi="Arial" w:cs="Arial" w:hint="eastAsia"/>
                <w:color w:val="000000" w:themeColor="text1"/>
                <w:szCs w:val="21"/>
              </w:rPr>
              <w:t>大尺寸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触摸屏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设定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参数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和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执行控制。</w:t>
            </w:r>
          </w:p>
          <w:p w14:paraId="5D6BF9E8" w14:textId="67DC9A44" w:rsidR="003847CE" w:rsidRPr="0022669F" w:rsidRDefault="003847CE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宋体" w:hAnsi="宋体"/>
                <w:color w:val="000000" w:themeColor="text1"/>
                <w:szCs w:val="21"/>
                <w:lang w:val="en-GB"/>
              </w:rPr>
              <w:t>自控系统程序终身免费</w:t>
            </w:r>
            <w:r w:rsidRPr="0022669F">
              <w:rPr>
                <w:rFonts w:ascii="宋体" w:hAnsi="宋体" w:hint="eastAsia"/>
                <w:color w:val="000000" w:themeColor="text1"/>
                <w:szCs w:val="21"/>
                <w:lang w:val="en-GB"/>
              </w:rPr>
              <w:t>维护升级</w:t>
            </w:r>
          </w:p>
        </w:tc>
        <w:tc>
          <w:tcPr>
            <w:tcW w:w="687" w:type="pct"/>
            <w:vAlign w:val="center"/>
          </w:tcPr>
          <w:p w14:paraId="125F2974" w14:textId="77777777" w:rsidR="005D5CB4" w:rsidRPr="0022669F" w:rsidRDefault="001A1F5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必需</w:t>
            </w:r>
          </w:p>
        </w:tc>
        <w:tc>
          <w:tcPr>
            <w:tcW w:w="690" w:type="pct"/>
            <w:vAlign w:val="center"/>
          </w:tcPr>
          <w:p w14:paraId="67C5F764" w14:textId="77777777" w:rsidR="005D5CB4" w:rsidRPr="0022669F" w:rsidRDefault="005D5CB4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  <w:lang w:val="en-GB"/>
              </w:rPr>
            </w:pPr>
          </w:p>
        </w:tc>
      </w:tr>
      <w:tr w:rsidR="0022669F" w:rsidRPr="0022669F" w14:paraId="19629B09" w14:textId="77777777">
        <w:trPr>
          <w:cantSplit/>
          <w:trHeight w:val="431"/>
        </w:trPr>
        <w:tc>
          <w:tcPr>
            <w:tcW w:w="587" w:type="pct"/>
            <w:vAlign w:val="center"/>
          </w:tcPr>
          <w:p w14:paraId="065B2FA2" w14:textId="77777777" w:rsidR="005D5CB4" w:rsidRPr="0022669F" w:rsidRDefault="005D5CB4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036" w:type="pct"/>
            <w:vAlign w:val="center"/>
          </w:tcPr>
          <w:p w14:paraId="1DD144D8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输入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正确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的用户名和密码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才能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登录系统。</w:t>
            </w:r>
          </w:p>
          <w:p w14:paraId="733F17F7" w14:textId="5C558092" w:rsidR="003847CE" w:rsidRPr="0022669F" w:rsidRDefault="003847CE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宋体" w:hAnsi="宋体" w:hint="eastAsia"/>
                <w:color w:val="000000" w:themeColor="text1"/>
                <w:szCs w:val="21"/>
                <w:lang w:val="de-DE"/>
              </w:rPr>
              <w:t>控制面板</w:t>
            </w:r>
            <w:r w:rsidR="006F2572" w:rsidRPr="0022669F">
              <w:rPr>
                <w:rFonts w:ascii="宋体" w:hAnsi="宋体" w:hint="eastAsia"/>
                <w:color w:val="000000" w:themeColor="text1"/>
                <w:szCs w:val="21"/>
              </w:rPr>
              <w:t>可选中文界面，</w:t>
            </w:r>
            <w:r w:rsidRPr="0022669F">
              <w:rPr>
                <w:rFonts w:ascii="宋体" w:hAnsi="宋体"/>
                <w:color w:val="000000" w:themeColor="text1"/>
                <w:szCs w:val="21"/>
                <w:lang w:val="it-IT"/>
              </w:rPr>
              <w:t>操作</w:t>
            </w:r>
            <w:r w:rsidRPr="0022669F">
              <w:rPr>
                <w:rFonts w:ascii="宋体" w:hAnsi="宋体" w:hint="eastAsia"/>
                <w:color w:val="000000" w:themeColor="text1"/>
                <w:szCs w:val="21"/>
                <w:lang w:val="it-IT"/>
              </w:rPr>
              <w:t>简单</w:t>
            </w:r>
            <w:r w:rsidRPr="0022669F">
              <w:rPr>
                <w:rFonts w:ascii="宋体" w:hAnsi="宋体"/>
                <w:color w:val="000000" w:themeColor="text1"/>
                <w:szCs w:val="21"/>
                <w:lang w:val="it-IT"/>
              </w:rPr>
              <w:t>，</w:t>
            </w:r>
            <w:r w:rsidRPr="0022669F">
              <w:rPr>
                <w:rFonts w:ascii="宋体" w:hAnsi="宋体" w:hint="eastAsia"/>
                <w:color w:val="000000" w:themeColor="text1"/>
                <w:szCs w:val="21"/>
                <w:lang w:val="it-IT"/>
              </w:rPr>
              <w:t>数显</w:t>
            </w:r>
            <w:r w:rsidRPr="0022669F">
              <w:rPr>
                <w:rFonts w:ascii="宋体" w:hAnsi="宋体"/>
                <w:color w:val="000000" w:themeColor="text1"/>
                <w:szCs w:val="21"/>
              </w:rPr>
              <w:t>显示</w:t>
            </w:r>
            <w:r w:rsidRPr="0022669F">
              <w:rPr>
                <w:rFonts w:ascii="宋体" w:hAnsi="宋体" w:hint="eastAsia"/>
                <w:color w:val="000000" w:themeColor="text1"/>
                <w:szCs w:val="21"/>
              </w:rPr>
              <w:t>，便于设置参数，能清晰观测到设备状态。可选中文界面</w:t>
            </w:r>
          </w:p>
        </w:tc>
        <w:tc>
          <w:tcPr>
            <w:tcW w:w="687" w:type="pct"/>
            <w:vAlign w:val="center"/>
          </w:tcPr>
          <w:p w14:paraId="56874ED2" w14:textId="77777777" w:rsidR="005D5CB4" w:rsidRPr="0022669F" w:rsidRDefault="001A1F5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必需</w:t>
            </w:r>
          </w:p>
        </w:tc>
        <w:tc>
          <w:tcPr>
            <w:tcW w:w="690" w:type="pct"/>
            <w:vAlign w:val="center"/>
          </w:tcPr>
          <w:p w14:paraId="1FE7C44E" w14:textId="77777777" w:rsidR="005D5CB4" w:rsidRPr="0022669F" w:rsidRDefault="005D5CB4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  <w:lang w:val="en-GB"/>
              </w:rPr>
            </w:pPr>
          </w:p>
        </w:tc>
      </w:tr>
      <w:tr w:rsidR="0022669F" w:rsidRPr="0022669F" w14:paraId="6DAC7D8B" w14:textId="77777777">
        <w:trPr>
          <w:cantSplit/>
          <w:trHeight w:val="431"/>
        </w:trPr>
        <w:tc>
          <w:tcPr>
            <w:tcW w:w="587" w:type="pct"/>
            <w:vAlign w:val="center"/>
          </w:tcPr>
          <w:p w14:paraId="76E272AC" w14:textId="77777777" w:rsidR="005D5CB4" w:rsidRPr="0022669F" w:rsidRDefault="005D5CB4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036" w:type="pct"/>
            <w:vAlign w:val="center"/>
          </w:tcPr>
          <w:p w14:paraId="6856187C" w14:textId="63F104FD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系统</w:t>
            </w:r>
            <w:r w:rsidR="006F2572" w:rsidRPr="0022669F">
              <w:rPr>
                <w:rFonts w:ascii="Arial" w:hAnsi="Arial" w:cs="Arial" w:hint="eastAsia"/>
                <w:color w:val="000000" w:themeColor="text1"/>
                <w:szCs w:val="21"/>
              </w:rPr>
              <w:t>有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恒定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TMP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模式等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功能。</w:t>
            </w:r>
          </w:p>
        </w:tc>
        <w:tc>
          <w:tcPr>
            <w:tcW w:w="687" w:type="pct"/>
            <w:vAlign w:val="center"/>
          </w:tcPr>
          <w:p w14:paraId="49F62B62" w14:textId="6584860A" w:rsidR="005D5CB4" w:rsidRPr="0022669F" w:rsidRDefault="006F2572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必需</w:t>
            </w:r>
          </w:p>
        </w:tc>
        <w:tc>
          <w:tcPr>
            <w:tcW w:w="690" w:type="pct"/>
            <w:vAlign w:val="center"/>
          </w:tcPr>
          <w:p w14:paraId="03EB1C62" w14:textId="77777777" w:rsidR="005D5CB4" w:rsidRPr="0022669F" w:rsidRDefault="005D5CB4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  <w:lang w:val="en-GB"/>
              </w:rPr>
            </w:pPr>
          </w:p>
        </w:tc>
      </w:tr>
      <w:tr w:rsidR="0022669F" w:rsidRPr="0022669F" w14:paraId="454DF26A" w14:textId="77777777">
        <w:trPr>
          <w:cantSplit/>
          <w:trHeight w:val="431"/>
        </w:trPr>
        <w:tc>
          <w:tcPr>
            <w:tcW w:w="587" w:type="pct"/>
            <w:vAlign w:val="center"/>
          </w:tcPr>
          <w:p w14:paraId="0D592234" w14:textId="77777777" w:rsidR="005D5CB4" w:rsidRPr="0022669F" w:rsidRDefault="005D5CB4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036" w:type="pct"/>
            <w:vAlign w:val="center"/>
          </w:tcPr>
          <w:p w14:paraId="2F81DD2A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系统压力、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流量、电导、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紫外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、温度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等报警参数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可以根据工艺要求自行设置。</w:t>
            </w:r>
          </w:p>
        </w:tc>
        <w:tc>
          <w:tcPr>
            <w:tcW w:w="687" w:type="pct"/>
            <w:vAlign w:val="center"/>
          </w:tcPr>
          <w:p w14:paraId="240E578C" w14:textId="77777777" w:rsidR="005D5CB4" w:rsidRPr="0022669F" w:rsidRDefault="001A1F5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必需</w:t>
            </w:r>
          </w:p>
        </w:tc>
        <w:tc>
          <w:tcPr>
            <w:tcW w:w="690" w:type="pct"/>
            <w:vAlign w:val="center"/>
          </w:tcPr>
          <w:p w14:paraId="55414DAE" w14:textId="77777777" w:rsidR="005D5CB4" w:rsidRPr="0022669F" w:rsidRDefault="005D5CB4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  <w:lang w:val="en-GB"/>
              </w:rPr>
            </w:pPr>
          </w:p>
        </w:tc>
      </w:tr>
      <w:tr w:rsidR="0022669F" w:rsidRPr="0022669F" w14:paraId="0F2A9A9B" w14:textId="77777777">
        <w:trPr>
          <w:cantSplit/>
          <w:trHeight w:val="431"/>
        </w:trPr>
        <w:tc>
          <w:tcPr>
            <w:tcW w:w="587" w:type="pct"/>
            <w:vAlign w:val="center"/>
          </w:tcPr>
          <w:p w14:paraId="5A599D0E" w14:textId="77777777" w:rsidR="005D5CB4" w:rsidRPr="0022669F" w:rsidRDefault="005D5CB4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036" w:type="pct"/>
            <w:vAlign w:val="center"/>
          </w:tcPr>
          <w:p w14:paraId="3AEB060A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系统具有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报警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提醒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功能。</w:t>
            </w:r>
          </w:p>
        </w:tc>
        <w:tc>
          <w:tcPr>
            <w:tcW w:w="687" w:type="pct"/>
            <w:vAlign w:val="center"/>
          </w:tcPr>
          <w:p w14:paraId="6553934F" w14:textId="77777777" w:rsidR="005D5CB4" w:rsidRPr="0022669F" w:rsidRDefault="001A1F5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必需</w:t>
            </w:r>
          </w:p>
        </w:tc>
        <w:tc>
          <w:tcPr>
            <w:tcW w:w="690" w:type="pct"/>
            <w:vAlign w:val="center"/>
          </w:tcPr>
          <w:p w14:paraId="52472A32" w14:textId="77777777" w:rsidR="005D5CB4" w:rsidRPr="0022669F" w:rsidRDefault="005D5CB4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  <w:lang w:val="en-GB"/>
              </w:rPr>
            </w:pPr>
          </w:p>
        </w:tc>
      </w:tr>
      <w:tr w:rsidR="0022669F" w:rsidRPr="0022669F" w14:paraId="500BC512" w14:textId="77777777">
        <w:trPr>
          <w:cantSplit/>
          <w:trHeight w:val="431"/>
        </w:trPr>
        <w:tc>
          <w:tcPr>
            <w:tcW w:w="587" w:type="pct"/>
            <w:vAlign w:val="center"/>
          </w:tcPr>
          <w:p w14:paraId="7079E8FF" w14:textId="77777777" w:rsidR="005D5CB4" w:rsidRPr="0022669F" w:rsidRDefault="005D5CB4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036" w:type="pct"/>
            <w:vAlign w:val="center"/>
          </w:tcPr>
          <w:p w14:paraId="0FEC83CA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高等级报警发生后系统为暂停状态且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蜂鸣器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启动，解除报警后系统处于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暂停状态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且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蜂鸣器停止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。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687" w:type="pct"/>
            <w:vAlign w:val="center"/>
          </w:tcPr>
          <w:p w14:paraId="7F888750" w14:textId="77777777" w:rsidR="005D5CB4" w:rsidRPr="0022669F" w:rsidRDefault="001A1F5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必需</w:t>
            </w:r>
          </w:p>
        </w:tc>
        <w:tc>
          <w:tcPr>
            <w:tcW w:w="690" w:type="pct"/>
            <w:vAlign w:val="center"/>
          </w:tcPr>
          <w:p w14:paraId="33BC0B57" w14:textId="77777777" w:rsidR="005D5CB4" w:rsidRPr="0022669F" w:rsidRDefault="005D5CB4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  <w:lang w:val="en-GB"/>
              </w:rPr>
            </w:pPr>
          </w:p>
        </w:tc>
      </w:tr>
      <w:tr w:rsidR="0022669F" w:rsidRPr="0022669F" w14:paraId="1FD4471D" w14:textId="77777777">
        <w:trPr>
          <w:cantSplit/>
          <w:trHeight w:val="431"/>
        </w:trPr>
        <w:tc>
          <w:tcPr>
            <w:tcW w:w="587" w:type="pct"/>
            <w:vAlign w:val="center"/>
          </w:tcPr>
          <w:p w14:paraId="6E9433C7" w14:textId="77777777" w:rsidR="005D5CB4" w:rsidRPr="0022669F" w:rsidRDefault="005D5CB4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036" w:type="pct"/>
            <w:vAlign w:val="center"/>
          </w:tcPr>
          <w:p w14:paraId="46935D3E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系统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具有急停按钮。</w:t>
            </w:r>
          </w:p>
        </w:tc>
        <w:tc>
          <w:tcPr>
            <w:tcW w:w="687" w:type="pct"/>
            <w:vAlign w:val="center"/>
          </w:tcPr>
          <w:p w14:paraId="1E6CE86B" w14:textId="77777777" w:rsidR="005D5CB4" w:rsidRPr="0022669F" w:rsidRDefault="001A1F5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必需</w:t>
            </w:r>
          </w:p>
        </w:tc>
        <w:tc>
          <w:tcPr>
            <w:tcW w:w="690" w:type="pct"/>
            <w:vAlign w:val="center"/>
          </w:tcPr>
          <w:p w14:paraId="531D22FE" w14:textId="77777777" w:rsidR="005D5CB4" w:rsidRPr="0022669F" w:rsidRDefault="005D5CB4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  <w:lang w:val="en-GB"/>
              </w:rPr>
            </w:pPr>
          </w:p>
        </w:tc>
      </w:tr>
      <w:tr w:rsidR="0022669F" w:rsidRPr="0022669F" w14:paraId="2F94C41C" w14:textId="77777777">
        <w:trPr>
          <w:cantSplit/>
          <w:trHeight w:val="431"/>
        </w:trPr>
        <w:tc>
          <w:tcPr>
            <w:tcW w:w="587" w:type="pct"/>
            <w:vAlign w:val="center"/>
          </w:tcPr>
          <w:p w14:paraId="2DB8D909" w14:textId="77777777" w:rsidR="005D5CB4" w:rsidRPr="0022669F" w:rsidRDefault="005D5CB4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036" w:type="pct"/>
            <w:vAlign w:val="center"/>
          </w:tcPr>
          <w:p w14:paraId="276AFC46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系统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配有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电源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开关。</w:t>
            </w:r>
          </w:p>
        </w:tc>
        <w:tc>
          <w:tcPr>
            <w:tcW w:w="687" w:type="pct"/>
            <w:vAlign w:val="center"/>
          </w:tcPr>
          <w:p w14:paraId="4E5CC047" w14:textId="77777777" w:rsidR="005D5CB4" w:rsidRPr="0022669F" w:rsidRDefault="001A1F5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必需</w:t>
            </w:r>
          </w:p>
        </w:tc>
        <w:tc>
          <w:tcPr>
            <w:tcW w:w="690" w:type="pct"/>
            <w:vAlign w:val="center"/>
          </w:tcPr>
          <w:p w14:paraId="57493C22" w14:textId="77777777" w:rsidR="005D5CB4" w:rsidRPr="0022669F" w:rsidRDefault="005D5CB4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  <w:lang w:val="en-GB"/>
              </w:rPr>
            </w:pPr>
          </w:p>
        </w:tc>
      </w:tr>
    </w:tbl>
    <w:p w14:paraId="6EDD1944" w14:textId="30E65EC1" w:rsidR="00AC7B61" w:rsidRPr="0022669F" w:rsidRDefault="001A1F51" w:rsidP="00AC7B61">
      <w:pPr>
        <w:pStyle w:val="2"/>
        <w:numPr>
          <w:ilvl w:val="1"/>
          <w:numId w:val="0"/>
        </w:numPr>
        <w:spacing w:line="360" w:lineRule="auto"/>
        <w:ind w:leftChars="-202" w:left="-424"/>
        <w:rPr>
          <w:rFonts w:ascii="Arial" w:hAnsi="Arial" w:cs="Arial"/>
          <w:b/>
          <w:bCs/>
          <w:color w:val="000000" w:themeColor="text1"/>
          <w:szCs w:val="24"/>
          <w:u w:val="none"/>
          <w:lang w:eastAsia="zh-CN"/>
        </w:rPr>
      </w:pPr>
      <w:bookmarkStart w:id="145" w:name="_Toc511888882"/>
      <w:bookmarkStart w:id="146" w:name="_Toc511896555"/>
      <w:bookmarkStart w:id="147" w:name="_Toc95749795"/>
      <w:r w:rsidRPr="0022669F">
        <w:rPr>
          <w:b/>
          <w:bCs/>
          <w:color w:val="000000" w:themeColor="text1"/>
          <w:szCs w:val="24"/>
          <w:u w:val="none"/>
          <w:lang w:eastAsia="zh-CN"/>
        </w:rPr>
        <w:t>6.4</w:t>
      </w:r>
      <w:bookmarkEnd w:id="145"/>
      <w:bookmarkEnd w:id="146"/>
      <w:r w:rsidR="00742BF2" w:rsidRPr="0022669F">
        <w:rPr>
          <w:rFonts w:hint="eastAsia"/>
          <w:b/>
          <w:bCs/>
          <w:color w:val="000000" w:themeColor="text1"/>
          <w:szCs w:val="24"/>
          <w:u w:val="none"/>
          <w:lang w:eastAsia="zh-CN"/>
        </w:rPr>
        <w:t>交货、</w:t>
      </w:r>
      <w:r w:rsidRPr="0022669F">
        <w:rPr>
          <w:rFonts w:ascii="Arial" w:hAnsi="Arial" w:cs="Arial" w:hint="eastAsia"/>
          <w:b/>
          <w:bCs/>
          <w:color w:val="000000" w:themeColor="text1"/>
          <w:szCs w:val="24"/>
          <w:u w:val="none"/>
          <w:lang w:eastAsia="zh-CN"/>
        </w:rPr>
        <w:t>安装、调试及运行要求</w:t>
      </w:r>
      <w:bookmarkEnd w:id="147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5409"/>
        <w:gridCol w:w="1292"/>
        <w:gridCol w:w="1292"/>
      </w:tblGrid>
      <w:tr w:rsidR="0022669F" w:rsidRPr="0022669F" w14:paraId="02BDB73D" w14:textId="77777777">
        <w:trPr>
          <w:trHeight w:val="637"/>
          <w:tblHeader/>
        </w:trPr>
        <w:tc>
          <w:tcPr>
            <w:tcW w:w="583" w:type="pct"/>
            <w:shd w:val="clear" w:color="auto" w:fill="C0C0C0"/>
            <w:vAlign w:val="center"/>
          </w:tcPr>
          <w:p w14:paraId="6551BBB5" w14:textId="77777777" w:rsidR="005D5CB4" w:rsidRPr="0022669F" w:rsidRDefault="001A1F51">
            <w:pPr>
              <w:pStyle w:val="HeadingLeft"/>
              <w:widowControl w:val="0"/>
              <w:tabs>
                <w:tab w:val="clear" w:pos="4820"/>
                <w:tab w:val="clear" w:pos="9639"/>
                <w:tab w:val="center" w:pos="2268"/>
                <w:tab w:val="right" w:pos="5387"/>
              </w:tabs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</w:pPr>
            <w:r w:rsidRPr="0022669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需求编号</w:t>
            </w:r>
          </w:p>
        </w:tc>
        <w:tc>
          <w:tcPr>
            <w:tcW w:w="2989" w:type="pct"/>
            <w:shd w:val="clear" w:color="auto" w:fill="C0C0C0"/>
            <w:vAlign w:val="center"/>
          </w:tcPr>
          <w:p w14:paraId="0B9AFA94" w14:textId="77777777" w:rsidR="005D5CB4" w:rsidRPr="0022669F" w:rsidRDefault="001A1F51">
            <w:pPr>
              <w:pStyle w:val="HeadingLeft"/>
              <w:widowControl w:val="0"/>
              <w:tabs>
                <w:tab w:val="clear" w:pos="4820"/>
                <w:tab w:val="clear" w:pos="9639"/>
                <w:tab w:val="center" w:pos="2268"/>
                <w:tab w:val="right" w:pos="5387"/>
              </w:tabs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</w:pPr>
            <w:r w:rsidRPr="0022669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需求内容</w:t>
            </w:r>
          </w:p>
        </w:tc>
        <w:tc>
          <w:tcPr>
            <w:tcW w:w="714" w:type="pct"/>
            <w:shd w:val="clear" w:color="auto" w:fill="C0C0C0"/>
            <w:vAlign w:val="center"/>
          </w:tcPr>
          <w:p w14:paraId="538BC1DA" w14:textId="77777777" w:rsidR="005D5CB4" w:rsidRPr="0022669F" w:rsidRDefault="001A1F51">
            <w:pPr>
              <w:pStyle w:val="HeadingLeft"/>
              <w:widowControl w:val="0"/>
              <w:tabs>
                <w:tab w:val="clear" w:pos="4820"/>
                <w:tab w:val="clear" w:pos="9639"/>
                <w:tab w:val="center" w:pos="2268"/>
                <w:tab w:val="right" w:pos="5387"/>
              </w:tabs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</w:pPr>
            <w:r w:rsidRPr="0022669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必需</w:t>
            </w:r>
            <w:r w:rsidRPr="0022669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/</w:t>
            </w:r>
            <w:r w:rsidRPr="0022669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期望</w:t>
            </w:r>
          </w:p>
        </w:tc>
        <w:tc>
          <w:tcPr>
            <w:tcW w:w="714" w:type="pct"/>
            <w:shd w:val="clear" w:color="auto" w:fill="C0C0C0"/>
            <w:vAlign w:val="center"/>
          </w:tcPr>
          <w:p w14:paraId="3398A9FA" w14:textId="77777777" w:rsidR="005D5CB4" w:rsidRPr="0022669F" w:rsidRDefault="001A1F51">
            <w:pPr>
              <w:pStyle w:val="HeadingLeft"/>
              <w:widowControl w:val="0"/>
              <w:tabs>
                <w:tab w:val="clear" w:pos="4820"/>
                <w:tab w:val="clear" w:pos="9639"/>
                <w:tab w:val="center" w:pos="2268"/>
                <w:tab w:val="right" w:pos="5387"/>
              </w:tabs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</w:pPr>
            <w:r w:rsidRPr="0022669F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val="en-US" w:eastAsia="zh-CN"/>
              </w:rPr>
              <w:t>响应</w:t>
            </w:r>
            <w:r w:rsidRPr="0022669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结果及说明</w:t>
            </w:r>
          </w:p>
        </w:tc>
      </w:tr>
      <w:tr w:rsidR="0022669F" w:rsidRPr="0022669F" w14:paraId="24D4A08D" w14:textId="77777777" w:rsidTr="006E0475">
        <w:trPr>
          <w:cantSplit/>
          <w:trHeight w:val="431"/>
        </w:trPr>
        <w:tc>
          <w:tcPr>
            <w:tcW w:w="583" w:type="pct"/>
            <w:vAlign w:val="center"/>
          </w:tcPr>
          <w:p w14:paraId="1D9A4BBF" w14:textId="77777777" w:rsidR="00742BF2" w:rsidRPr="0022669F" w:rsidRDefault="00742BF2" w:rsidP="00742BF2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89" w:type="pct"/>
          </w:tcPr>
          <w:p w14:paraId="43588D4B" w14:textId="218BE6AD" w:rsidR="00742BF2" w:rsidRPr="0022669F" w:rsidRDefault="00742BF2" w:rsidP="00742BF2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宋体" w:hAnsi="宋体"/>
                <w:color w:val="000000" w:themeColor="text1"/>
                <w:szCs w:val="21"/>
                <w:lang w:val="en-GB"/>
              </w:rPr>
              <w:t>交货期限：在合同签订后</w:t>
            </w:r>
            <w:r w:rsidRPr="0022669F">
              <w:rPr>
                <w:rFonts w:ascii="宋体" w:hAnsi="宋体"/>
                <w:color w:val="000000" w:themeColor="text1"/>
                <w:szCs w:val="21"/>
              </w:rPr>
              <w:t>30</w:t>
            </w:r>
            <w:r w:rsidRPr="0022669F">
              <w:rPr>
                <w:rFonts w:ascii="宋体" w:hAnsi="宋体" w:hint="eastAsia"/>
                <w:color w:val="000000" w:themeColor="text1"/>
                <w:szCs w:val="21"/>
              </w:rPr>
              <w:t>天内设备可以稳定生产使用</w:t>
            </w:r>
          </w:p>
        </w:tc>
        <w:tc>
          <w:tcPr>
            <w:tcW w:w="714" w:type="pct"/>
          </w:tcPr>
          <w:p w14:paraId="373144D9" w14:textId="0F1D500B" w:rsidR="00742BF2" w:rsidRPr="0022669F" w:rsidRDefault="00742BF2" w:rsidP="00742BF2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b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782B010F" w14:textId="77777777" w:rsidR="00742BF2" w:rsidRPr="0022669F" w:rsidRDefault="00742BF2" w:rsidP="00742BF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2A0AAB4B" w14:textId="77777777" w:rsidTr="006E0475">
        <w:trPr>
          <w:cantSplit/>
          <w:trHeight w:val="431"/>
        </w:trPr>
        <w:tc>
          <w:tcPr>
            <w:tcW w:w="583" w:type="pct"/>
            <w:vAlign w:val="center"/>
          </w:tcPr>
          <w:p w14:paraId="3B9174CB" w14:textId="77777777" w:rsidR="00742BF2" w:rsidRPr="0022669F" w:rsidRDefault="00742BF2" w:rsidP="00742BF2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89" w:type="pct"/>
          </w:tcPr>
          <w:p w14:paraId="563A5DAC" w14:textId="72947DA0" w:rsidR="00742BF2" w:rsidRPr="0022669F" w:rsidRDefault="00742BF2" w:rsidP="00742BF2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宋体" w:hAnsi="宋体"/>
                <w:color w:val="000000" w:themeColor="text1"/>
                <w:szCs w:val="21"/>
                <w:lang w:val="de-DE"/>
              </w:rPr>
              <w:t>运输目的地：</w:t>
            </w:r>
            <w:r w:rsidRPr="0022669F">
              <w:rPr>
                <w:rFonts w:ascii="宋体" w:hAnsi="宋体" w:hint="eastAsia"/>
                <w:color w:val="000000" w:themeColor="text1"/>
                <w:szCs w:val="21"/>
                <w:lang w:val="de-DE"/>
              </w:rPr>
              <w:t>国药集团动物保健股份有限公司</w:t>
            </w:r>
            <w:r w:rsidRPr="0022669F">
              <w:rPr>
                <w:rFonts w:ascii="宋体" w:hAnsi="宋体" w:hint="eastAsia"/>
                <w:color w:val="000000" w:themeColor="text1"/>
                <w:szCs w:val="21"/>
              </w:rPr>
              <w:t>指定位置</w:t>
            </w:r>
          </w:p>
        </w:tc>
        <w:tc>
          <w:tcPr>
            <w:tcW w:w="714" w:type="pct"/>
          </w:tcPr>
          <w:p w14:paraId="182865BB" w14:textId="45A455D7" w:rsidR="00742BF2" w:rsidRPr="0022669F" w:rsidRDefault="00742BF2" w:rsidP="00742BF2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b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60D36D08" w14:textId="77777777" w:rsidR="00742BF2" w:rsidRPr="0022669F" w:rsidRDefault="00742BF2" w:rsidP="00742BF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39A86F52" w14:textId="77777777" w:rsidTr="006E0475">
        <w:trPr>
          <w:cantSplit/>
          <w:trHeight w:val="431"/>
        </w:trPr>
        <w:tc>
          <w:tcPr>
            <w:tcW w:w="583" w:type="pct"/>
            <w:vAlign w:val="center"/>
          </w:tcPr>
          <w:p w14:paraId="7710B4DF" w14:textId="77777777" w:rsidR="00742BF2" w:rsidRPr="0022669F" w:rsidRDefault="00742BF2" w:rsidP="00742BF2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89" w:type="pct"/>
            <w:vAlign w:val="center"/>
          </w:tcPr>
          <w:p w14:paraId="56F7B9A2" w14:textId="4C7DF68A" w:rsidR="00742BF2" w:rsidRPr="0022669F" w:rsidRDefault="00742BF2" w:rsidP="00742BF2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宋体" w:hAnsi="宋体"/>
                <w:color w:val="000000" w:themeColor="text1"/>
                <w:szCs w:val="21"/>
                <w:lang w:val="de-DE"/>
              </w:rPr>
              <w:t>包装前，外露</w:t>
            </w:r>
            <w:proofErr w:type="gramStart"/>
            <w:r w:rsidRPr="0022669F">
              <w:rPr>
                <w:rFonts w:ascii="宋体" w:hAnsi="宋体"/>
                <w:color w:val="000000" w:themeColor="text1"/>
                <w:szCs w:val="21"/>
                <w:lang w:val="de-DE"/>
              </w:rPr>
              <w:t>加工面</w:t>
            </w:r>
            <w:proofErr w:type="gramEnd"/>
            <w:r w:rsidRPr="0022669F">
              <w:rPr>
                <w:rFonts w:ascii="宋体" w:hAnsi="宋体"/>
                <w:color w:val="000000" w:themeColor="text1"/>
                <w:szCs w:val="21"/>
                <w:lang w:val="de-DE"/>
              </w:rPr>
              <w:t>应做防锈处理。包装箱应牢固可靠，适合运输装卸的要求。包装箱应有可靠的防潮措施</w:t>
            </w:r>
          </w:p>
        </w:tc>
        <w:tc>
          <w:tcPr>
            <w:tcW w:w="714" w:type="pct"/>
          </w:tcPr>
          <w:p w14:paraId="789967F8" w14:textId="1767F962" w:rsidR="00742BF2" w:rsidRPr="0022669F" w:rsidRDefault="00742BF2" w:rsidP="00742BF2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b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3036996B" w14:textId="77777777" w:rsidR="00742BF2" w:rsidRPr="0022669F" w:rsidRDefault="00742BF2" w:rsidP="00742BF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549EA00A" w14:textId="77777777" w:rsidTr="006E0475">
        <w:trPr>
          <w:cantSplit/>
          <w:trHeight w:val="431"/>
        </w:trPr>
        <w:tc>
          <w:tcPr>
            <w:tcW w:w="583" w:type="pct"/>
            <w:vAlign w:val="center"/>
          </w:tcPr>
          <w:p w14:paraId="04A7F34C" w14:textId="77777777" w:rsidR="00742BF2" w:rsidRPr="0022669F" w:rsidRDefault="00742BF2" w:rsidP="00742BF2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89" w:type="pct"/>
            <w:vAlign w:val="center"/>
          </w:tcPr>
          <w:p w14:paraId="3A2D517F" w14:textId="0AD6D1A3" w:rsidR="00742BF2" w:rsidRPr="0022669F" w:rsidRDefault="00742BF2" w:rsidP="00742BF2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宋体" w:hAnsi="宋体"/>
                <w:color w:val="000000" w:themeColor="text1"/>
                <w:szCs w:val="21"/>
                <w:lang w:val="de-DE"/>
              </w:rPr>
              <w:t>运输过程中应小心轻放，不允许倒置和碰撞。运输过程的损失由</w:t>
            </w:r>
            <w:r w:rsidRPr="0022669F">
              <w:rPr>
                <w:rFonts w:ascii="宋体" w:hAnsi="宋体"/>
                <w:color w:val="000000" w:themeColor="text1"/>
                <w:szCs w:val="21"/>
              </w:rPr>
              <w:t>供方</w:t>
            </w:r>
            <w:r w:rsidRPr="0022669F">
              <w:rPr>
                <w:rFonts w:ascii="宋体" w:hAnsi="宋体"/>
                <w:color w:val="000000" w:themeColor="text1"/>
                <w:szCs w:val="21"/>
                <w:lang w:val="de-DE"/>
              </w:rPr>
              <w:t>负责。设备到货，</w:t>
            </w:r>
            <w:r w:rsidRPr="0022669F">
              <w:rPr>
                <w:rFonts w:ascii="宋体" w:hAnsi="宋体"/>
                <w:color w:val="000000" w:themeColor="text1"/>
                <w:szCs w:val="21"/>
              </w:rPr>
              <w:t>由供方</w:t>
            </w:r>
            <w:r w:rsidRPr="0022669F">
              <w:rPr>
                <w:rFonts w:ascii="宋体" w:hAnsi="宋体"/>
                <w:color w:val="000000" w:themeColor="text1"/>
                <w:szCs w:val="21"/>
                <w:lang w:val="de-DE"/>
              </w:rPr>
              <w:t>进行拆箱,如</w:t>
            </w:r>
            <w:r w:rsidRPr="0022669F">
              <w:rPr>
                <w:rFonts w:ascii="宋体" w:hAnsi="宋体"/>
                <w:color w:val="000000" w:themeColor="text1"/>
                <w:szCs w:val="21"/>
              </w:rPr>
              <w:t>供方</w:t>
            </w:r>
            <w:r w:rsidRPr="0022669F">
              <w:rPr>
                <w:rFonts w:ascii="宋体" w:hAnsi="宋体"/>
                <w:color w:val="000000" w:themeColor="text1"/>
                <w:szCs w:val="21"/>
                <w:lang w:val="de-DE"/>
              </w:rPr>
              <w:t>授权</w:t>
            </w:r>
            <w:r w:rsidRPr="0022669F">
              <w:rPr>
                <w:rFonts w:ascii="宋体" w:hAnsi="宋体"/>
                <w:color w:val="000000" w:themeColor="text1"/>
                <w:szCs w:val="21"/>
              </w:rPr>
              <w:t>需方</w:t>
            </w:r>
            <w:r w:rsidRPr="0022669F">
              <w:rPr>
                <w:rFonts w:ascii="宋体" w:hAnsi="宋体"/>
                <w:color w:val="000000" w:themeColor="text1"/>
                <w:szCs w:val="21"/>
                <w:lang w:val="de-DE"/>
              </w:rPr>
              <w:t>自行拆箱,拆箱后如发现设备及其附件有任何损坏、缺少，</w:t>
            </w:r>
            <w:r w:rsidRPr="0022669F">
              <w:rPr>
                <w:rFonts w:ascii="宋体" w:hAnsi="宋体"/>
                <w:color w:val="000000" w:themeColor="text1"/>
                <w:szCs w:val="21"/>
              </w:rPr>
              <w:t>供方</w:t>
            </w:r>
            <w:r w:rsidRPr="0022669F">
              <w:rPr>
                <w:rFonts w:ascii="宋体" w:hAnsi="宋体"/>
                <w:color w:val="000000" w:themeColor="text1"/>
                <w:szCs w:val="21"/>
                <w:lang w:val="de-DE"/>
              </w:rPr>
              <w:t>应负全责不得推诿</w:t>
            </w:r>
          </w:p>
        </w:tc>
        <w:tc>
          <w:tcPr>
            <w:tcW w:w="714" w:type="pct"/>
          </w:tcPr>
          <w:p w14:paraId="779C5963" w14:textId="6E35140F" w:rsidR="00742BF2" w:rsidRPr="0022669F" w:rsidRDefault="00742BF2" w:rsidP="00742BF2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b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441E2C84" w14:textId="77777777" w:rsidR="00742BF2" w:rsidRPr="0022669F" w:rsidRDefault="00742BF2" w:rsidP="00742BF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4024F8BD" w14:textId="77777777" w:rsidTr="006E0475">
        <w:trPr>
          <w:cantSplit/>
          <w:trHeight w:val="431"/>
        </w:trPr>
        <w:tc>
          <w:tcPr>
            <w:tcW w:w="583" w:type="pct"/>
            <w:vAlign w:val="center"/>
          </w:tcPr>
          <w:p w14:paraId="03D29810" w14:textId="77777777" w:rsidR="00742BF2" w:rsidRPr="0022669F" w:rsidRDefault="00742BF2" w:rsidP="00742BF2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89" w:type="pct"/>
            <w:vAlign w:val="center"/>
          </w:tcPr>
          <w:p w14:paraId="412053C3" w14:textId="054F65FC" w:rsidR="00742BF2" w:rsidRPr="0022669F" w:rsidRDefault="00742BF2" w:rsidP="00742BF2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宋体" w:hAnsi="宋体"/>
                <w:color w:val="000000" w:themeColor="text1"/>
                <w:szCs w:val="21"/>
                <w:lang w:val="de-DE"/>
              </w:rPr>
              <w:t>设备</w:t>
            </w:r>
            <w:r w:rsidRPr="0022669F">
              <w:rPr>
                <w:rFonts w:ascii="宋体" w:hAnsi="宋体"/>
                <w:color w:val="000000" w:themeColor="text1"/>
                <w:szCs w:val="21"/>
              </w:rPr>
              <w:t>需配备整套维修专用工具</w:t>
            </w:r>
            <w:r w:rsidRPr="0022669F">
              <w:rPr>
                <w:rFonts w:ascii="宋体" w:hAnsi="宋体"/>
                <w:color w:val="000000" w:themeColor="text1"/>
                <w:szCs w:val="21"/>
                <w:lang w:val="de-DE"/>
              </w:rPr>
              <w:t>及易损件</w:t>
            </w:r>
            <w:r w:rsidRPr="0022669F">
              <w:rPr>
                <w:rFonts w:ascii="宋体" w:hAnsi="宋体"/>
                <w:color w:val="000000" w:themeColor="text1"/>
                <w:szCs w:val="21"/>
              </w:rPr>
              <w:t>（列出清单），并</w:t>
            </w:r>
            <w:r w:rsidRPr="0022669F">
              <w:rPr>
                <w:rFonts w:ascii="宋体" w:hAnsi="宋体"/>
                <w:color w:val="000000" w:themeColor="text1"/>
                <w:szCs w:val="21"/>
                <w:lang w:val="de-DE"/>
              </w:rPr>
              <w:t>加以包装并固定在包装箱内。</w:t>
            </w:r>
          </w:p>
        </w:tc>
        <w:tc>
          <w:tcPr>
            <w:tcW w:w="714" w:type="pct"/>
          </w:tcPr>
          <w:p w14:paraId="103A314A" w14:textId="520822A1" w:rsidR="00742BF2" w:rsidRPr="0022669F" w:rsidRDefault="00742BF2" w:rsidP="00742BF2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b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2381A85F" w14:textId="77777777" w:rsidR="00742BF2" w:rsidRPr="0022669F" w:rsidRDefault="00742BF2" w:rsidP="00742BF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002FA23E" w14:textId="77777777" w:rsidTr="006E0475">
        <w:trPr>
          <w:cantSplit/>
          <w:trHeight w:val="431"/>
        </w:trPr>
        <w:tc>
          <w:tcPr>
            <w:tcW w:w="583" w:type="pct"/>
            <w:vAlign w:val="center"/>
          </w:tcPr>
          <w:p w14:paraId="19208F99" w14:textId="77777777" w:rsidR="00742BF2" w:rsidRPr="0022669F" w:rsidRDefault="00742BF2" w:rsidP="00742BF2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89" w:type="pct"/>
          </w:tcPr>
          <w:p w14:paraId="11318CB8" w14:textId="1D25492A" w:rsidR="00742BF2" w:rsidRPr="0022669F" w:rsidRDefault="00742BF2" w:rsidP="00742BF2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宋体" w:hAnsi="宋体"/>
                <w:color w:val="000000" w:themeColor="text1"/>
                <w:szCs w:val="21"/>
                <w:lang w:val="de-DE"/>
              </w:rPr>
              <w:t>运输时间包含在供货周期内。</w:t>
            </w:r>
            <w:r w:rsidRPr="0022669F">
              <w:rPr>
                <w:rFonts w:ascii="宋体" w:hAnsi="宋体"/>
                <w:color w:val="000000" w:themeColor="text1"/>
                <w:szCs w:val="21"/>
              </w:rPr>
              <w:t>供方</w:t>
            </w:r>
            <w:r w:rsidRPr="0022669F">
              <w:rPr>
                <w:rFonts w:ascii="宋体" w:hAnsi="宋体"/>
                <w:color w:val="000000" w:themeColor="text1"/>
                <w:szCs w:val="21"/>
                <w:lang w:val="de-DE"/>
              </w:rPr>
              <w:t>承担运输、相关保险及</w:t>
            </w:r>
            <w:r w:rsidRPr="0022669F">
              <w:rPr>
                <w:rFonts w:ascii="宋体" w:hAnsi="宋体"/>
                <w:color w:val="000000" w:themeColor="text1"/>
                <w:szCs w:val="21"/>
              </w:rPr>
              <w:t>安装、调试设备等产生的一切费用</w:t>
            </w:r>
          </w:p>
        </w:tc>
        <w:tc>
          <w:tcPr>
            <w:tcW w:w="714" w:type="pct"/>
          </w:tcPr>
          <w:p w14:paraId="34F02D4C" w14:textId="3A749F75" w:rsidR="00742BF2" w:rsidRPr="0022669F" w:rsidRDefault="00742BF2" w:rsidP="00742BF2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b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7D069283" w14:textId="77777777" w:rsidR="00742BF2" w:rsidRPr="0022669F" w:rsidRDefault="00742BF2" w:rsidP="00742BF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2F6168BD" w14:textId="77777777" w:rsidTr="006E0475">
        <w:trPr>
          <w:cantSplit/>
          <w:trHeight w:val="431"/>
        </w:trPr>
        <w:tc>
          <w:tcPr>
            <w:tcW w:w="583" w:type="pct"/>
            <w:vAlign w:val="center"/>
          </w:tcPr>
          <w:p w14:paraId="35240E1D" w14:textId="77777777" w:rsidR="00742BF2" w:rsidRPr="0022669F" w:rsidRDefault="00742BF2" w:rsidP="00742BF2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89" w:type="pct"/>
          </w:tcPr>
          <w:p w14:paraId="433E4F7E" w14:textId="2716251F" w:rsidR="00742BF2" w:rsidRPr="0022669F" w:rsidRDefault="00742BF2" w:rsidP="00742BF2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宋体" w:hAnsi="宋体"/>
                <w:color w:val="000000" w:themeColor="text1"/>
                <w:szCs w:val="21"/>
              </w:rPr>
              <w:t>设备</w:t>
            </w:r>
            <w:r w:rsidRPr="0022669F">
              <w:rPr>
                <w:rFonts w:ascii="宋体" w:hAnsi="宋体"/>
                <w:color w:val="000000" w:themeColor="text1"/>
                <w:szCs w:val="21"/>
                <w:lang w:val="de-DE"/>
              </w:rPr>
              <w:t>到货清单必须详列每装箱内物品明细</w:t>
            </w:r>
          </w:p>
        </w:tc>
        <w:tc>
          <w:tcPr>
            <w:tcW w:w="714" w:type="pct"/>
          </w:tcPr>
          <w:p w14:paraId="487C7043" w14:textId="179AD308" w:rsidR="00742BF2" w:rsidRPr="0022669F" w:rsidRDefault="00742BF2" w:rsidP="00742BF2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b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68EB8BDC" w14:textId="77777777" w:rsidR="00742BF2" w:rsidRPr="0022669F" w:rsidRDefault="00742BF2" w:rsidP="00742BF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4917B7EE" w14:textId="77777777">
        <w:trPr>
          <w:cantSplit/>
          <w:trHeight w:val="431"/>
        </w:trPr>
        <w:tc>
          <w:tcPr>
            <w:tcW w:w="583" w:type="pct"/>
            <w:vAlign w:val="center"/>
          </w:tcPr>
          <w:p w14:paraId="432B435A" w14:textId="77777777" w:rsidR="00742BF2" w:rsidRPr="0022669F" w:rsidRDefault="00742BF2" w:rsidP="00742BF2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89" w:type="pct"/>
          </w:tcPr>
          <w:p w14:paraId="6DC3A345" w14:textId="77777777" w:rsidR="00742BF2" w:rsidRPr="0022669F" w:rsidRDefault="00742BF2" w:rsidP="00742BF2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供应商应就安装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、调试、运行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要求，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提供一份公用设施需求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详细参数清单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，包括但不限于水、电、气、冷媒、热媒，并提供设备安装、调试、运行所需的面积、层高、承重等信息。</w:t>
            </w:r>
          </w:p>
        </w:tc>
        <w:tc>
          <w:tcPr>
            <w:tcW w:w="714" w:type="pct"/>
            <w:vAlign w:val="center"/>
          </w:tcPr>
          <w:p w14:paraId="055B7B2A" w14:textId="77777777" w:rsidR="00742BF2" w:rsidRPr="0022669F" w:rsidRDefault="00742BF2" w:rsidP="00742BF2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2190BFB8" w14:textId="77777777" w:rsidR="00742BF2" w:rsidRPr="0022669F" w:rsidRDefault="00742BF2" w:rsidP="00742BF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763CE4AC" w14:textId="77777777">
        <w:trPr>
          <w:cantSplit/>
          <w:trHeight w:val="431"/>
        </w:trPr>
        <w:tc>
          <w:tcPr>
            <w:tcW w:w="583" w:type="pct"/>
            <w:vAlign w:val="center"/>
          </w:tcPr>
          <w:p w14:paraId="2DF8073E" w14:textId="77777777" w:rsidR="00742BF2" w:rsidRPr="0022669F" w:rsidRDefault="00742BF2" w:rsidP="00742BF2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89" w:type="pct"/>
          </w:tcPr>
          <w:p w14:paraId="1F3AB0F0" w14:textId="77777777" w:rsidR="00742BF2" w:rsidRPr="0022669F" w:rsidRDefault="00742BF2" w:rsidP="00742BF2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由供应商技术人员负责完成设备的安装定位，需方提供必要的工况条件。</w:t>
            </w:r>
          </w:p>
        </w:tc>
        <w:tc>
          <w:tcPr>
            <w:tcW w:w="714" w:type="pct"/>
            <w:vAlign w:val="center"/>
          </w:tcPr>
          <w:p w14:paraId="29A2B1BE" w14:textId="77777777" w:rsidR="00742BF2" w:rsidRPr="0022669F" w:rsidRDefault="00742BF2" w:rsidP="00742BF2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61899598" w14:textId="77777777" w:rsidR="00742BF2" w:rsidRPr="0022669F" w:rsidRDefault="00742BF2" w:rsidP="00742BF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4FDD5FAB" w14:textId="77777777">
        <w:trPr>
          <w:cantSplit/>
          <w:trHeight w:val="431"/>
        </w:trPr>
        <w:tc>
          <w:tcPr>
            <w:tcW w:w="583" w:type="pct"/>
            <w:vAlign w:val="center"/>
          </w:tcPr>
          <w:p w14:paraId="191D8F60" w14:textId="77777777" w:rsidR="00742BF2" w:rsidRPr="0022669F" w:rsidRDefault="00742BF2" w:rsidP="00742BF2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89" w:type="pct"/>
          </w:tcPr>
          <w:p w14:paraId="1E121724" w14:textId="77777777" w:rsidR="00742BF2" w:rsidRPr="0022669F" w:rsidRDefault="00742BF2" w:rsidP="00742BF2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供应商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应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提供设备安装支持，包括及时提供安装文件系统，</w:t>
            </w:r>
            <w:proofErr w:type="gramStart"/>
            <w:r w:rsidRPr="0022669F">
              <w:rPr>
                <w:rFonts w:ascii="Arial" w:hAnsi="Arial" w:cs="Arial"/>
                <w:color w:val="000000" w:themeColor="text1"/>
                <w:szCs w:val="21"/>
              </w:rPr>
              <w:t>派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服务</w:t>
            </w:r>
            <w:proofErr w:type="gramEnd"/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人员</w:t>
            </w:r>
            <w:proofErr w:type="gramStart"/>
            <w:r w:rsidRPr="0022669F">
              <w:rPr>
                <w:rFonts w:ascii="Arial" w:hAnsi="Arial" w:cs="Arial"/>
                <w:color w:val="000000" w:themeColor="text1"/>
                <w:szCs w:val="21"/>
              </w:rPr>
              <w:t>员</w:t>
            </w:r>
            <w:proofErr w:type="gramEnd"/>
            <w:r w:rsidRPr="0022669F">
              <w:rPr>
                <w:rFonts w:ascii="Arial" w:hAnsi="Arial" w:cs="Arial"/>
                <w:color w:val="000000" w:themeColor="text1"/>
                <w:szCs w:val="21"/>
              </w:rPr>
              <w:t>进行设备找平、部件组装、电气接线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/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配管等工作（所配电缆长度符合现场设备摆置），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必需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做到连接紧固可靠，杜绝跑、冒、滴、漏现象。</w:t>
            </w:r>
          </w:p>
        </w:tc>
        <w:tc>
          <w:tcPr>
            <w:tcW w:w="714" w:type="pct"/>
            <w:vAlign w:val="center"/>
          </w:tcPr>
          <w:p w14:paraId="370E7B92" w14:textId="77777777" w:rsidR="00742BF2" w:rsidRPr="0022669F" w:rsidRDefault="00742BF2" w:rsidP="00742BF2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41A7726C" w14:textId="77777777" w:rsidR="00742BF2" w:rsidRPr="0022669F" w:rsidRDefault="00742BF2" w:rsidP="00742BF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</w:tbl>
    <w:p w14:paraId="7AABF311" w14:textId="77777777" w:rsidR="005D5CB4" w:rsidRPr="0022669F" w:rsidRDefault="001A1F51">
      <w:pPr>
        <w:pStyle w:val="2"/>
        <w:numPr>
          <w:ilvl w:val="1"/>
          <w:numId w:val="0"/>
        </w:numPr>
        <w:spacing w:line="360" w:lineRule="auto"/>
        <w:ind w:leftChars="-202" w:left="-424"/>
        <w:rPr>
          <w:color w:val="000000" w:themeColor="text1"/>
          <w:szCs w:val="24"/>
          <w:lang w:eastAsia="zh-CN"/>
        </w:rPr>
      </w:pPr>
      <w:bookmarkStart w:id="148" w:name="_Toc95749796"/>
      <w:bookmarkStart w:id="149" w:name="_Toc511896556"/>
      <w:bookmarkStart w:id="150" w:name="_Toc511888883"/>
      <w:r w:rsidRPr="0022669F">
        <w:rPr>
          <w:b/>
          <w:bCs/>
          <w:color w:val="000000" w:themeColor="text1"/>
          <w:szCs w:val="24"/>
          <w:u w:val="none"/>
          <w:lang w:eastAsia="zh-CN"/>
        </w:rPr>
        <w:t>6.5</w:t>
      </w:r>
      <w:r w:rsidRPr="0022669F">
        <w:rPr>
          <w:rFonts w:hint="eastAsia"/>
          <w:b/>
          <w:bCs/>
          <w:color w:val="000000" w:themeColor="text1"/>
          <w:szCs w:val="24"/>
          <w:u w:val="none"/>
          <w:lang w:eastAsia="zh-CN"/>
        </w:rPr>
        <w:t>文件</w:t>
      </w:r>
      <w:r w:rsidRPr="0022669F">
        <w:rPr>
          <w:b/>
          <w:bCs/>
          <w:color w:val="000000" w:themeColor="text1"/>
          <w:szCs w:val="24"/>
          <w:u w:val="none"/>
          <w:lang w:eastAsia="zh-CN"/>
        </w:rPr>
        <w:t>要求</w:t>
      </w:r>
      <w:bookmarkEnd w:id="148"/>
      <w:bookmarkEnd w:id="149"/>
      <w:bookmarkEnd w:id="15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5409"/>
        <w:gridCol w:w="1292"/>
        <w:gridCol w:w="1292"/>
      </w:tblGrid>
      <w:tr w:rsidR="0022669F" w:rsidRPr="0022669F" w14:paraId="536BED94" w14:textId="77777777">
        <w:trPr>
          <w:trHeight w:val="637"/>
          <w:tblHeader/>
        </w:trPr>
        <w:tc>
          <w:tcPr>
            <w:tcW w:w="583" w:type="pct"/>
            <w:shd w:val="clear" w:color="auto" w:fill="C0C0C0"/>
            <w:vAlign w:val="center"/>
          </w:tcPr>
          <w:p w14:paraId="3198CC1C" w14:textId="77777777" w:rsidR="005D5CB4" w:rsidRPr="0022669F" w:rsidRDefault="001A1F51">
            <w:pPr>
              <w:pStyle w:val="HeadingLeft"/>
              <w:widowControl w:val="0"/>
              <w:tabs>
                <w:tab w:val="clear" w:pos="4820"/>
                <w:tab w:val="clear" w:pos="9639"/>
                <w:tab w:val="center" w:pos="2268"/>
                <w:tab w:val="right" w:pos="5387"/>
              </w:tabs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</w:pPr>
            <w:r w:rsidRPr="0022669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需求编号</w:t>
            </w:r>
          </w:p>
        </w:tc>
        <w:tc>
          <w:tcPr>
            <w:tcW w:w="2989" w:type="pct"/>
            <w:shd w:val="clear" w:color="auto" w:fill="C0C0C0"/>
            <w:vAlign w:val="center"/>
          </w:tcPr>
          <w:p w14:paraId="4DDB2E9B" w14:textId="77777777" w:rsidR="005D5CB4" w:rsidRPr="0022669F" w:rsidRDefault="001A1F51">
            <w:pPr>
              <w:pStyle w:val="HeadingLeft"/>
              <w:widowControl w:val="0"/>
              <w:tabs>
                <w:tab w:val="clear" w:pos="4820"/>
                <w:tab w:val="clear" w:pos="9639"/>
                <w:tab w:val="center" w:pos="2268"/>
                <w:tab w:val="right" w:pos="5387"/>
              </w:tabs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</w:pPr>
            <w:r w:rsidRPr="0022669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需求内容</w:t>
            </w:r>
          </w:p>
        </w:tc>
        <w:tc>
          <w:tcPr>
            <w:tcW w:w="714" w:type="pct"/>
            <w:shd w:val="clear" w:color="auto" w:fill="C0C0C0"/>
            <w:vAlign w:val="center"/>
          </w:tcPr>
          <w:p w14:paraId="6C97C161" w14:textId="77777777" w:rsidR="005D5CB4" w:rsidRPr="0022669F" w:rsidRDefault="001A1F51">
            <w:pPr>
              <w:pStyle w:val="HeadingLeft"/>
              <w:widowControl w:val="0"/>
              <w:tabs>
                <w:tab w:val="clear" w:pos="4820"/>
                <w:tab w:val="clear" w:pos="9639"/>
                <w:tab w:val="center" w:pos="2268"/>
                <w:tab w:val="right" w:pos="5387"/>
              </w:tabs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</w:pPr>
            <w:r w:rsidRPr="0022669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必需</w:t>
            </w:r>
            <w:r w:rsidRPr="0022669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/</w:t>
            </w:r>
            <w:r w:rsidRPr="0022669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期望</w:t>
            </w:r>
          </w:p>
        </w:tc>
        <w:tc>
          <w:tcPr>
            <w:tcW w:w="714" w:type="pct"/>
            <w:shd w:val="clear" w:color="auto" w:fill="C0C0C0"/>
            <w:vAlign w:val="center"/>
          </w:tcPr>
          <w:p w14:paraId="14E2949C" w14:textId="77777777" w:rsidR="005D5CB4" w:rsidRPr="0022669F" w:rsidRDefault="001A1F51">
            <w:pPr>
              <w:pStyle w:val="HeadingLeft"/>
              <w:widowControl w:val="0"/>
              <w:tabs>
                <w:tab w:val="clear" w:pos="4820"/>
                <w:tab w:val="clear" w:pos="9639"/>
                <w:tab w:val="center" w:pos="2268"/>
                <w:tab w:val="right" w:pos="5387"/>
              </w:tabs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</w:pPr>
            <w:r w:rsidRPr="0022669F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val="en-US" w:eastAsia="zh-CN"/>
              </w:rPr>
              <w:t>响应</w:t>
            </w:r>
            <w:r w:rsidRPr="0022669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结果及说明</w:t>
            </w:r>
          </w:p>
        </w:tc>
      </w:tr>
      <w:tr w:rsidR="0022669F" w:rsidRPr="0022669F" w14:paraId="2B482152" w14:textId="77777777">
        <w:trPr>
          <w:cantSplit/>
          <w:trHeight w:val="431"/>
        </w:trPr>
        <w:tc>
          <w:tcPr>
            <w:tcW w:w="583" w:type="pct"/>
            <w:vAlign w:val="center"/>
          </w:tcPr>
          <w:p w14:paraId="6E86167D" w14:textId="77777777" w:rsidR="005D5CB4" w:rsidRPr="0022669F" w:rsidRDefault="005D5CB4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89" w:type="pct"/>
            <w:vAlign w:val="center"/>
          </w:tcPr>
          <w:p w14:paraId="29199D71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所有文件清单。</w:t>
            </w:r>
          </w:p>
        </w:tc>
        <w:tc>
          <w:tcPr>
            <w:tcW w:w="714" w:type="pct"/>
            <w:vAlign w:val="center"/>
          </w:tcPr>
          <w:p w14:paraId="56B9BE68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2ECA8B20" w14:textId="77777777" w:rsidR="005D5CB4" w:rsidRPr="0022669F" w:rsidRDefault="005D5C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0908211B" w14:textId="77777777">
        <w:trPr>
          <w:cantSplit/>
          <w:trHeight w:val="431"/>
        </w:trPr>
        <w:tc>
          <w:tcPr>
            <w:tcW w:w="583" w:type="pct"/>
            <w:vAlign w:val="center"/>
          </w:tcPr>
          <w:p w14:paraId="09330056" w14:textId="77777777" w:rsidR="005D5CB4" w:rsidRPr="0022669F" w:rsidRDefault="005D5CB4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89" w:type="pct"/>
            <w:vAlign w:val="center"/>
          </w:tcPr>
          <w:p w14:paraId="04A0A9E7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RA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风险评估文件。</w:t>
            </w:r>
          </w:p>
        </w:tc>
        <w:tc>
          <w:tcPr>
            <w:tcW w:w="714" w:type="pct"/>
            <w:vAlign w:val="center"/>
          </w:tcPr>
          <w:p w14:paraId="22A2C169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58E29F5A" w14:textId="77777777" w:rsidR="005D5CB4" w:rsidRPr="0022669F" w:rsidRDefault="005D5C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61129A63" w14:textId="77777777">
        <w:trPr>
          <w:cantSplit/>
          <w:trHeight w:val="431"/>
        </w:trPr>
        <w:tc>
          <w:tcPr>
            <w:tcW w:w="583" w:type="pct"/>
            <w:vAlign w:val="center"/>
          </w:tcPr>
          <w:p w14:paraId="17EAC162" w14:textId="77777777" w:rsidR="005D5CB4" w:rsidRPr="0022669F" w:rsidRDefault="005D5CB4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89" w:type="pct"/>
            <w:vAlign w:val="center"/>
          </w:tcPr>
          <w:p w14:paraId="24098566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系统技术资料，包括系统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P&amp;ID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图、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布局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图、电气图纸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、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主要部件出厂技术资料、等相关文件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714" w:type="pct"/>
            <w:vAlign w:val="center"/>
          </w:tcPr>
          <w:p w14:paraId="1C4F67C2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2D4C3ED1" w14:textId="77777777" w:rsidR="005D5CB4" w:rsidRPr="0022669F" w:rsidRDefault="005D5C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50CCECA6" w14:textId="77777777">
        <w:trPr>
          <w:cantSplit/>
          <w:trHeight w:val="431"/>
        </w:trPr>
        <w:tc>
          <w:tcPr>
            <w:tcW w:w="583" w:type="pct"/>
            <w:vAlign w:val="center"/>
          </w:tcPr>
          <w:p w14:paraId="21B9A63A" w14:textId="77777777" w:rsidR="005D5CB4" w:rsidRPr="0022669F" w:rsidRDefault="005D5CB4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89" w:type="pct"/>
            <w:vAlign w:val="center"/>
          </w:tcPr>
          <w:p w14:paraId="6A2AC5E0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系统部件清单，包括系统组件、电气元件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714" w:type="pct"/>
            <w:vAlign w:val="center"/>
          </w:tcPr>
          <w:p w14:paraId="05F6152B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4C96D096" w14:textId="77777777" w:rsidR="005D5CB4" w:rsidRPr="0022669F" w:rsidRDefault="005D5C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4DD6C64F" w14:textId="77777777">
        <w:trPr>
          <w:cantSplit/>
          <w:trHeight w:val="431"/>
        </w:trPr>
        <w:tc>
          <w:tcPr>
            <w:tcW w:w="583" w:type="pct"/>
            <w:vAlign w:val="center"/>
          </w:tcPr>
          <w:p w14:paraId="609F7432" w14:textId="77777777" w:rsidR="005D5CB4" w:rsidRPr="0022669F" w:rsidRDefault="005D5CB4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89" w:type="pct"/>
            <w:vAlign w:val="center"/>
          </w:tcPr>
          <w:p w14:paraId="60397E79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系统安装、操作、维护手册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714" w:type="pct"/>
            <w:vAlign w:val="center"/>
          </w:tcPr>
          <w:p w14:paraId="18B5DFC5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14564D0E" w14:textId="77777777" w:rsidR="005D5CB4" w:rsidRPr="0022669F" w:rsidRDefault="005D5C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52253861" w14:textId="77777777">
        <w:trPr>
          <w:cantSplit/>
          <w:trHeight w:val="431"/>
        </w:trPr>
        <w:tc>
          <w:tcPr>
            <w:tcW w:w="583" w:type="pct"/>
            <w:vAlign w:val="center"/>
          </w:tcPr>
          <w:p w14:paraId="4382B5B1" w14:textId="77777777" w:rsidR="005D5CB4" w:rsidRPr="0022669F" w:rsidRDefault="005D5CB4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89" w:type="pct"/>
            <w:vAlign w:val="center"/>
          </w:tcPr>
          <w:p w14:paraId="08811DD9" w14:textId="589E74A9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易损易耗件、耗材订购手册</w:t>
            </w:r>
            <w:r w:rsidR="00E52A80" w:rsidRPr="0022669F">
              <w:rPr>
                <w:rFonts w:ascii="Arial" w:hAnsi="Arial" w:cs="Arial" w:hint="eastAsia"/>
                <w:color w:val="000000" w:themeColor="text1"/>
                <w:szCs w:val="21"/>
              </w:rPr>
              <w:t>，且需提供系统所用的易损件和耗材的型号及材质，便于需方多渠道采购。</w:t>
            </w:r>
          </w:p>
        </w:tc>
        <w:tc>
          <w:tcPr>
            <w:tcW w:w="714" w:type="pct"/>
            <w:vAlign w:val="center"/>
          </w:tcPr>
          <w:p w14:paraId="5C62B970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5270F2F3" w14:textId="77777777" w:rsidR="005D5CB4" w:rsidRPr="0022669F" w:rsidRDefault="005D5C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495050BE" w14:textId="77777777">
        <w:trPr>
          <w:cantSplit/>
          <w:trHeight w:val="431"/>
        </w:trPr>
        <w:tc>
          <w:tcPr>
            <w:tcW w:w="583" w:type="pct"/>
            <w:vAlign w:val="center"/>
          </w:tcPr>
          <w:p w14:paraId="78F0D4D9" w14:textId="77777777" w:rsidR="005D5CB4" w:rsidRPr="0022669F" w:rsidRDefault="005D5CB4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89" w:type="pct"/>
            <w:vAlign w:val="center"/>
          </w:tcPr>
          <w:p w14:paraId="4A229373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系统制造过程资料，包括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管路的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焊接、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抛光、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内窥镜检查、焊接后处理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过程中的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记录及测试报告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等。</w:t>
            </w:r>
          </w:p>
        </w:tc>
        <w:tc>
          <w:tcPr>
            <w:tcW w:w="714" w:type="pct"/>
            <w:vAlign w:val="center"/>
          </w:tcPr>
          <w:p w14:paraId="2B7F7E1E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5516087C" w14:textId="77777777" w:rsidR="005D5CB4" w:rsidRPr="0022669F" w:rsidRDefault="005D5C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3D13AAD4" w14:textId="77777777">
        <w:trPr>
          <w:cantSplit/>
          <w:trHeight w:val="431"/>
        </w:trPr>
        <w:tc>
          <w:tcPr>
            <w:tcW w:w="583" w:type="pct"/>
            <w:vAlign w:val="center"/>
          </w:tcPr>
          <w:p w14:paraId="29365EBE" w14:textId="77777777" w:rsidR="005D5CB4" w:rsidRPr="0022669F" w:rsidRDefault="005D5CB4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89" w:type="pct"/>
            <w:vAlign w:val="center"/>
          </w:tcPr>
          <w:p w14:paraId="25DD7112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仪器仪表出厂合格证明、检定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/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校准证书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714" w:type="pct"/>
            <w:vAlign w:val="center"/>
          </w:tcPr>
          <w:p w14:paraId="3B479568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443B96C4" w14:textId="77777777" w:rsidR="005D5CB4" w:rsidRPr="0022669F" w:rsidRDefault="005D5C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7E65E46F" w14:textId="77777777">
        <w:trPr>
          <w:cantSplit/>
          <w:trHeight w:val="431"/>
        </w:trPr>
        <w:tc>
          <w:tcPr>
            <w:tcW w:w="583" w:type="pct"/>
            <w:vAlign w:val="center"/>
          </w:tcPr>
          <w:p w14:paraId="368D67C0" w14:textId="77777777" w:rsidR="005D5CB4" w:rsidRPr="0022669F" w:rsidRDefault="005D5CB4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89" w:type="pct"/>
            <w:vAlign w:val="center"/>
          </w:tcPr>
          <w:p w14:paraId="69D1F755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有材质要求部件的材质证明文件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714" w:type="pct"/>
            <w:vAlign w:val="center"/>
          </w:tcPr>
          <w:p w14:paraId="370A55C4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22890A89" w14:textId="77777777" w:rsidR="005D5CB4" w:rsidRPr="0022669F" w:rsidRDefault="005D5CB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3CED8392" w14:textId="77777777">
        <w:trPr>
          <w:cantSplit/>
          <w:trHeight w:val="431"/>
        </w:trPr>
        <w:tc>
          <w:tcPr>
            <w:tcW w:w="583" w:type="pct"/>
            <w:vAlign w:val="center"/>
          </w:tcPr>
          <w:p w14:paraId="25F97F25" w14:textId="77777777" w:rsidR="005D5CB4" w:rsidRPr="0022669F" w:rsidRDefault="005D5CB4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89" w:type="pct"/>
            <w:vAlign w:val="center"/>
          </w:tcPr>
          <w:p w14:paraId="6F8F7BFD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功能设计说明（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FDS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）文件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714" w:type="pct"/>
            <w:vAlign w:val="center"/>
          </w:tcPr>
          <w:p w14:paraId="6E949909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55BFDF7C" w14:textId="77777777" w:rsidR="005D5CB4" w:rsidRPr="0022669F" w:rsidRDefault="005D5CB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5CA72FF7" w14:textId="77777777">
        <w:trPr>
          <w:cantSplit/>
          <w:trHeight w:val="431"/>
        </w:trPr>
        <w:tc>
          <w:tcPr>
            <w:tcW w:w="583" w:type="pct"/>
            <w:vAlign w:val="center"/>
          </w:tcPr>
          <w:p w14:paraId="7EDD449D" w14:textId="77777777" w:rsidR="005D5CB4" w:rsidRPr="0022669F" w:rsidRDefault="005D5CB4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89" w:type="pct"/>
            <w:vAlign w:val="center"/>
          </w:tcPr>
          <w:p w14:paraId="099E2D4E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系统硬件设计说明（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HDS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）文件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714" w:type="pct"/>
            <w:vAlign w:val="center"/>
          </w:tcPr>
          <w:p w14:paraId="143CBCF7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792A08F9" w14:textId="77777777" w:rsidR="005D5CB4" w:rsidRPr="0022669F" w:rsidRDefault="005D5CB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15F00BB0" w14:textId="77777777">
        <w:trPr>
          <w:cantSplit/>
          <w:trHeight w:val="431"/>
        </w:trPr>
        <w:tc>
          <w:tcPr>
            <w:tcW w:w="583" w:type="pct"/>
            <w:vAlign w:val="center"/>
          </w:tcPr>
          <w:p w14:paraId="14E80C25" w14:textId="77777777" w:rsidR="005D5CB4" w:rsidRPr="0022669F" w:rsidRDefault="005D5CB4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89" w:type="pct"/>
            <w:vAlign w:val="center"/>
          </w:tcPr>
          <w:p w14:paraId="2526B31F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DQ/IQ/OQ/FAT/SAT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文件。</w:t>
            </w:r>
          </w:p>
        </w:tc>
        <w:tc>
          <w:tcPr>
            <w:tcW w:w="714" w:type="pct"/>
            <w:vAlign w:val="center"/>
          </w:tcPr>
          <w:p w14:paraId="58B27145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50B04912" w14:textId="77777777" w:rsidR="005D5CB4" w:rsidRPr="0022669F" w:rsidRDefault="005D5CB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</w:tbl>
    <w:p w14:paraId="34FD11BD" w14:textId="77777777" w:rsidR="005D5CB4" w:rsidRPr="0022669F" w:rsidRDefault="001A1F51">
      <w:pPr>
        <w:pStyle w:val="1"/>
        <w:ind w:leftChars="-171" w:left="-359" w:firstLine="42"/>
        <w:rPr>
          <w:rFonts w:ascii="Times New Roman" w:hAnsi="Times New Roman"/>
          <w:color w:val="000000" w:themeColor="text1"/>
          <w:kern w:val="0"/>
          <w:lang w:eastAsia="zh-CN"/>
        </w:rPr>
      </w:pPr>
      <w:bookmarkStart w:id="151" w:name="_Toc511888885"/>
      <w:bookmarkStart w:id="152" w:name="_Toc95749797"/>
      <w:bookmarkStart w:id="153" w:name="_Toc511896559"/>
      <w:r w:rsidRPr="0022669F">
        <w:rPr>
          <w:rFonts w:ascii="Times New Roman" w:hAnsi="Times New Roman"/>
          <w:color w:val="000000" w:themeColor="text1"/>
          <w:kern w:val="0"/>
          <w:lang w:eastAsia="zh-CN"/>
        </w:rPr>
        <w:t>7.</w:t>
      </w:r>
      <w:r w:rsidRPr="0022669F">
        <w:rPr>
          <w:rFonts w:hint="eastAsia"/>
          <w:color w:val="000000" w:themeColor="text1"/>
          <w:lang w:eastAsia="zh-CN"/>
        </w:rPr>
        <w:t>验证、售后服务及培训</w:t>
      </w:r>
      <w:bookmarkEnd w:id="151"/>
      <w:bookmarkEnd w:id="152"/>
      <w:bookmarkEnd w:id="153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5409"/>
        <w:gridCol w:w="1292"/>
        <w:gridCol w:w="1292"/>
      </w:tblGrid>
      <w:tr w:rsidR="0022669F" w:rsidRPr="0022669F" w14:paraId="279F7EFB" w14:textId="77777777">
        <w:trPr>
          <w:trHeight w:val="637"/>
          <w:tblHeader/>
        </w:trPr>
        <w:tc>
          <w:tcPr>
            <w:tcW w:w="583" w:type="pct"/>
            <w:shd w:val="clear" w:color="auto" w:fill="C0C0C0"/>
            <w:vAlign w:val="center"/>
          </w:tcPr>
          <w:p w14:paraId="6B9E5F57" w14:textId="77777777" w:rsidR="005D5CB4" w:rsidRPr="0022669F" w:rsidRDefault="001A1F51">
            <w:pPr>
              <w:pStyle w:val="HeadingLeft"/>
              <w:widowControl w:val="0"/>
              <w:tabs>
                <w:tab w:val="clear" w:pos="4820"/>
                <w:tab w:val="clear" w:pos="9639"/>
                <w:tab w:val="center" w:pos="2268"/>
                <w:tab w:val="right" w:pos="5387"/>
              </w:tabs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</w:pPr>
            <w:r w:rsidRPr="0022669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需求编号</w:t>
            </w:r>
          </w:p>
        </w:tc>
        <w:tc>
          <w:tcPr>
            <w:tcW w:w="2989" w:type="pct"/>
            <w:shd w:val="clear" w:color="auto" w:fill="C0C0C0"/>
            <w:vAlign w:val="center"/>
          </w:tcPr>
          <w:p w14:paraId="35BC8B16" w14:textId="77777777" w:rsidR="005D5CB4" w:rsidRPr="0022669F" w:rsidRDefault="001A1F51">
            <w:pPr>
              <w:pStyle w:val="HeadingLeft"/>
              <w:widowControl w:val="0"/>
              <w:tabs>
                <w:tab w:val="clear" w:pos="4820"/>
                <w:tab w:val="clear" w:pos="9639"/>
                <w:tab w:val="center" w:pos="2268"/>
                <w:tab w:val="right" w:pos="5387"/>
              </w:tabs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</w:pPr>
            <w:r w:rsidRPr="0022669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需求内容</w:t>
            </w:r>
          </w:p>
        </w:tc>
        <w:tc>
          <w:tcPr>
            <w:tcW w:w="714" w:type="pct"/>
            <w:shd w:val="clear" w:color="auto" w:fill="C0C0C0"/>
            <w:vAlign w:val="center"/>
          </w:tcPr>
          <w:p w14:paraId="1D3095D9" w14:textId="77777777" w:rsidR="005D5CB4" w:rsidRPr="0022669F" w:rsidRDefault="001A1F51">
            <w:pPr>
              <w:pStyle w:val="HeadingLeft"/>
              <w:widowControl w:val="0"/>
              <w:tabs>
                <w:tab w:val="clear" w:pos="4820"/>
                <w:tab w:val="clear" w:pos="9639"/>
                <w:tab w:val="center" w:pos="2268"/>
                <w:tab w:val="right" w:pos="5387"/>
              </w:tabs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</w:pPr>
            <w:r w:rsidRPr="0022669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必需</w:t>
            </w:r>
            <w:r w:rsidRPr="0022669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/</w:t>
            </w:r>
            <w:r w:rsidRPr="0022669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期望</w:t>
            </w:r>
          </w:p>
        </w:tc>
        <w:tc>
          <w:tcPr>
            <w:tcW w:w="714" w:type="pct"/>
            <w:shd w:val="clear" w:color="auto" w:fill="C0C0C0"/>
            <w:vAlign w:val="center"/>
          </w:tcPr>
          <w:p w14:paraId="6BF16AEA" w14:textId="77777777" w:rsidR="005D5CB4" w:rsidRPr="0022669F" w:rsidRDefault="001A1F51">
            <w:pPr>
              <w:pStyle w:val="HeadingLeft"/>
              <w:widowControl w:val="0"/>
              <w:tabs>
                <w:tab w:val="clear" w:pos="4820"/>
                <w:tab w:val="clear" w:pos="9639"/>
                <w:tab w:val="center" w:pos="2268"/>
                <w:tab w:val="right" w:pos="5387"/>
              </w:tabs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</w:pPr>
            <w:r w:rsidRPr="0022669F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val="en-US" w:eastAsia="zh-CN"/>
              </w:rPr>
              <w:t>响应</w:t>
            </w:r>
            <w:r w:rsidRPr="0022669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</w:rPr>
              <w:t>结果及说明</w:t>
            </w:r>
          </w:p>
        </w:tc>
      </w:tr>
      <w:tr w:rsidR="0022669F" w:rsidRPr="0022669F" w14:paraId="2BAD2CA1" w14:textId="77777777">
        <w:trPr>
          <w:cantSplit/>
          <w:trHeight w:val="431"/>
        </w:trPr>
        <w:tc>
          <w:tcPr>
            <w:tcW w:w="583" w:type="pct"/>
            <w:vAlign w:val="center"/>
          </w:tcPr>
          <w:p w14:paraId="2CD73349" w14:textId="77777777" w:rsidR="005D5CB4" w:rsidRPr="0022669F" w:rsidRDefault="005D5CB4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89" w:type="pct"/>
            <w:vAlign w:val="center"/>
          </w:tcPr>
          <w:p w14:paraId="56D731AA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提供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DQ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、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IQ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、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OQ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确认，提供完善的符合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GMP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要求的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FAT&amp;SAT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测试和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I/OQ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确认服务，验证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/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确认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/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测试方案接受用户审核及修订要求；协助用户完成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PQ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确认及清洁验证。</w:t>
            </w:r>
          </w:p>
        </w:tc>
        <w:tc>
          <w:tcPr>
            <w:tcW w:w="714" w:type="pct"/>
            <w:vAlign w:val="center"/>
          </w:tcPr>
          <w:p w14:paraId="18991ECD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453F625C" w14:textId="77777777" w:rsidR="005D5CB4" w:rsidRPr="0022669F" w:rsidRDefault="005D5C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6396DACD" w14:textId="77777777">
        <w:trPr>
          <w:cantSplit/>
          <w:trHeight w:val="431"/>
        </w:trPr>
        <w:tc>
          <w:tcPr>
            <w:tcW w:w="583" w:type="pct"/>
            <w:vAlign w:val="center"/>
          </w:tcPr>
          <w:p w14:paraId="2D95E1B9" w14:textId="77777777" w:rsidR="005D5CB4" w:rsidRPr="0022669F" w:rsidRDefault="005D5CB4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89" w:type="pct"/>
            <w:vAlign w:val="center"/>
          </w:tcPr>
          <w:p w14:paraId="6A0149C0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供方需有专业的售后服务人员，提供技术支持及维护支持，在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设备投入使用后，无论什么原因引起的设备故障，当买方无法自行解决并书面通知供方，说明故障原因后，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2h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内回应，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供方应派专人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24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小时（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1000km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以内）或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48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小时（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1000km</w:t>
            </w:r>
            <w:r w:rsidRPr="0022669F">
              <w:rPr>
                <w:rFonts w:ascii="Arial" w:hAnsi="Arial" w:cs="Arial"/>
                <w:color w:val="000000" w:themeColor="text1"/>
                <w:szCs w:val="21"/>
              </w:rPr>
              <w:t>以外）赶赴现场，共同解决。</w:t>
            </w:r>
          </w:p>
        </w:tc>
        <w:tc>
          <w:tcPr>
            <w:tcW w:w="714" w:type="pct"/>
            <w:vAlign w:val="center"/>
          </w:tcPr>
          <w:p w14:paraId="4E7738E5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4ECE837B" w14:textId="77777777" w:rsidR="005D5CB4" w:rsidRPr="0022669F" w:rsidRDefault="005D5C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7E18D4F3" w14:textId="77777777">
        <w:trPr>
          <w:cantSplit/>
          <w:trHeight w:val="431"/>
        </w:trPr>
        <w:tc>
          <w:tcPr>
            <w:tcW w:w="583" w:type="pct"/>
            <w:vAlign w:val="center"/>
          </w:tcPr>
          <w:p w14:paraId="2D54D180" w14:textId="77777777" w:rsidR="005D5CB4" w:rsidRPr="0022669F" w:rsidRDefault="005D5CB4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89" w:type="pct"/>
            <w:vAlign w:val="center"/>
          </w:tcPr>
          <w:p w14:paraId="29F5EBFA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提供专门的培训材料，包括工作原理、设备结构、操作方法、注意事项、维护内容等。</w:t>
            </w:r>
          </w:p>
        </w:tc>
        <w:tc>
          <w:tcPr>
            <w:tcW w:w="714" w:type="pct"/>
            <w:vAlign w:val="center"/>
          </w:tcPr>
          <w:p w14:paraId="5A6A8C71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449AB4D9" w14:textId="77777777" w:rsidR="005D5CB4" w:rsidRPr="0022669F" w:rsidRDefault="005D5C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4E36E3D1" w14:textId="77777777">
        <w:trPr>
          <w:cantSplit/>
          <w:trHeight w:val="431"/>
        </w:trPr>
        <w:tc>
          <w:tcPr>
            <w:tcW w:w="583" w:type="pct"/>
            <w:vAlign w:val="center"/>
          </w:tcPr>
          <w:p w14:paraId="19AE729A" w14:textId="77777777" w:rsidR="005D5CB4" w:rsidRPr="0022669F" w:rsidRDefault="005D5CB4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89" w:type="pct"/>
            <w:vAlign w:val="center"/>
          </w:tcPr>
          <w:p w14:paraId="546F4F64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提供专门的人员培训，提供现场技术支持进行现场安装指导。</w:t>
            </w:r>
          </w:p>
        </w:tc>
        <w:tc>
          <w:tcPr>
            <w:tcW w:w="714" w:type="pct"/>
            <w:vAlign w:val="center"/>
          </w:tcPr>
          <w:p w14:paraId="4D459A2D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02388AF1" w14:textId="77777777" w:rsidR="005D5CB4" w:rsidRPr="0022669F" w:rsidRDefault="005D5C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21E336BB" w14:textId="77777777">
        <w:trPr>
          <w:cantSplit/>
          <w:trHeight w:val="431"/>
        </w:trPr>
        <w:tc>
          <w:tcPr>
            <w:tcW w:w="583" w:type="pct"/>
            <w:vAlign w:val="center"/>
          </w:tcPr>
          <w:p w14:paraId="2ACE9F79" w14:textId="77777777" w:rsidR="005D5CB4" w:rsidRPr="0022669F" w:rsidRDefault="005D5CB4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89" w:type="pct"/>
            <w:vAlign w:val="center"/>
          </w:tcPr>
          <w:p w14:paraId="53C8A791" w14:textId="2720B46E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供方负责系统的运输、安装调试，</w:t>
            </w:r>
            <w:proofErr w:type="gramStart"/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随设备</w:t>
            </w:r>
            <w:proofErr w:type="gramEnd"/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提供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2</w:t>
            </w: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年内需更换的易损件和耗材</w:t>
            </w:r>
            <w:r w:rsidR="00C70043" w:rsidRPr="0022669F">
              <w:rPr>
                <w:rFonts w:ascii="Arial" w:hAnsi="Arial" w:cs="Arial" w:hint="eastAsia"/>
                <w:color w:val="000000" w:themeColor="text1"/>
                <w:szCs w:val="21"/>
              </w:rPr>
              <w:t>，</w:t>
            </w:r>
            <w:r w:rsidR="00E52A80" w:rsidRPr="0022669F">
              <w:rPr>
                <w:rFonts w:ascii="Arial" w:hAnsi="Arial" w:cs="Arial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714" w:type="pct"/>
            <w:vAlign w:val="center"/>
          </w:tcPr>
          <w:p w14:paraId="53D151DF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203EBCF1" w14:textId="77777777" w:rsidR="005D5CB4" w:rsidRPr="0022669F" w:rsidRDefault="005D5C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49C69BE9" w14:textId="77777777" w:rsidTr="003B7DAE">
        <w:trPr>
          <w:cantSplit/>
          <w:trHeight w:val="431"/>
        </w:trPr>
        <w:tc>
          <w:tcPr>
            <w:tcW w:w="583" w:type="pct"/>
            <w:vAlign w:val="center"/>
          </w:tcPr>
          <w:p w14:paraId="65839AB3" w14:textId="77777777" w:rsidR="00AC7B61" w:rsidRPr="0022669F" w:rsidRDefault="00AC7B61" w:rsidP="00AC7B61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89" w:type="pct"/>
            <w:vAlign w:val="center"/>
          </w:tcPr>
          <w:p w14:paraId="04D2BEA4" w14:textId="427B864D" w:rsidR="00AC7B61" w:rsidRPr="0022669F" w:rsidRDefault="00AC7B61" w:rsidP="00AC7B6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宋体" w:hAnsi="宋体" w:cs="Arial" w:hint="eastAsia"/>
                <w:bCs/>
                <w:color w:val="000000" w:themeColor="text1"/>
                <w:szCs w:val="21"/>
              </w:rPr>
              <w:t>应提供至少一年</w:t>
            </w:r>
            <w:proofErr w:type="gramStart"/>
            <w:r w:rsidRPr="0022669F">
              <w:rPr>
                <w:rFonts w:ascii="宋体" w:hAnsi="宋体" w:cs="Arial" w:hint="eastAsia"/>
                <w:bCs/>
                <w:color w:val="000000" w:themeColor="text1"/>
                <w:szCs w:val="21"/>
              </w:rPr>
              <w:t>免费维保服务</w:t>
            </w:r>
            <w:proofErr w:type="gramEnd"/>
          </w:p>
        </w:tc>
        <w:tc>
          <w:tcPr>
            <w:tcW w:w="714" w:type="pct"/>
          </w:tcPr>
          <w:p w14:paraId="23E8457D" w14:textId="5CCF0614" w:rsidR="00AC7B61" w:rsidRPr="0022669F" w:rsidRDefault="00AC7B61" w:rsidP="00AC7B6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20BE90D2" w14:textId="77777777" w:rsidR="00AC7B61" w:rsidRPr="0022669F" w:rsidRDefault="00AC7B61" w:rsidP="00AC7B6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59AC01CD" w14:textId="77777777" w:rsidTr="003B7DAE">
        <w:trPr>
          <w:cantSplit/>
          <w:trHeight w:val="431"/>
        </w:trPr>
        <w:tc>
          <w:tcPr>
            <w:tcW w:w="583" w:type="pct"/>
            <w:vAlign w:val="center"/>
          </w:tcPr>
          <w:p w14:paraId="5695DAAB" w14:textId="77777777" w:rsidR="00AC7B61" w:rsidRPr="0022669F" w:rsidRDefault="00AC7B61" w:rsidP="00AC7B61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89" w:type="pct"/>
            <w:vAlign w:val="center"/>
          </w:tcPr>
          <w:p w14:paraId="4DF2A9DD" w14:textId="17DC181C" w:rsidR="00AC7B61" w:rsidRPr="0022669F" w:rsidRDefault="00AC7B61" w:rsidP="00AC7B6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宋体" w:hAnsi="宋体"/>
                <w:color w:val="000000" w:themeColor="text1"/>
                <w:szCs w:val="21"/>
                <w:lang w:val="de-DE"/>
              </w:rPr>
              <w:t>在质保期限内,合同中所供货物和工作内容在操作规程内出现任何问题,</w:t>
            </w:r>
            <w:r w:rsidRPr="0022669F">
              <w:rPr>
                <w:rFonts w:ascii="宋体" w:hAnsi="宋体"/>
                <w:color w:val="000000" w:themeColor="text1"/>
                <w:szCs w:val="21"/>
              </w:rPr>
              <w:t>供方</w:t>
            </w:r>
            <w:r w:rsidRPr="0022669F">
              <w:rPr>
                <w:rFonts w:ascii="宋体" w:hAnsi="宋体"/>
                <w:color w:val="000000" w:themeColor="text1"/>
                <w:szCs w:val="21"/>
                <w:lang w:val="de-DE"/>
              </w:rPr>
              <w:t>负责无偿维修或更换；</w:t>
            </w:r>
          </w:p>
        </w:tc>
        <w:tc>
          <w:tcPr>
            <w:tcW w:w="714" w:type="pct"/>
          </w:tcPr>
          <w:p w14:paraId="716B51A8" w14:textId="0D2913B2" w:rsidR="00AC7B61" w:rsidRPr="0022669F" w:rsidRDefault="00AC7B61" w:rsidP="00AC7B6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3D289A16" w14:textId="77777777" w:rsidR="00AC7B61" w:rsidRPr="0022669F" w:rsidRDefault="00AC7B61" w:rsidP="00AC7B6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22669F" w:rsidRPr="0022669F" w14:paraId="6D46CB54" w14:textId="77777777" w:rsidTr="003B7DAE">
        <w:trPr>
          <w:cantSplit/>
          <w:trHeight w:val="431"/>
        </w:trPr>
        <w:tc>
          <w:tcPr>
            <w:tcW w:w="583" w:type="pct"/>
            <w:vAlign w:val="center"/>
          </w:tcPr>
          <w:p w14:paraId="23969853" w14:textId="77777777" w:rsidR="00AC7B61" w:rsidRPr="0022669F" w:rsidRDefault="00AC7B61" w:rsidP="00AC7B61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89" w:type="pct"/>
            <w:vAlign w:val="center"/>
          </w:tcPr>
          <w:p w14:paraId="635E60A5" w14:textId="71959F5E" w:rsidR="00AC7B61" w:rsidRPr="0022669F" w:rsidRDefault="00AC7B61" w:rsidP="00AC7B6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宋体" w:hAnsi="宋体"/>
                <w:color w:val="000000" w:themeColor="text1"/>
                <w:szCs w:val="21"/>
                <w:lang w:val="de-DE"/>
              </w:rPr>
              <w:t>质保期后,</w:t>
            </w:r>
            <w:r w:rsidRPr="0022669F">
              <w:rPr>
                <w:rFonts w:ascii="宋体" w:hAnsi="宋体"/>
                <w:color w:val="000000" w:themeColor="text1"/>
                <w:szCs w:val="21"/>
              </w:rPr>
              <w:t>供方</w:t>
            </w:r>
            <w:r w:rsidRPr="0022669F">
              <w:rPr>
                <w:rFonts w:ascii="宋体" w:hAnsi="宋体"/>
                <w:color w:val="000000" w:themeColor="text1"/>
                <w:szCs w:val="21"/>
                <w:lang w:val="de-DE"/>
              </w:rPr>
              <w:t>对设备进行定期的检测与维护，终</w:t>
            </w:r>
            <w:r w:rsidRPr="0022669F">
              <w:rPr>
                <w:rFonts w:ascii="宋体" w:hAnsi="宋体"/>
                <w:color w:val="000000" w:themeColor="text1"/>
                <w:szCs w:val="21"/>
              </w:rPr>
              <w:t>身</w:t>
            </w:r>
            <w:r w:rsidRPr="0022669F">
              <w:rPr>
                <w:rFonts w:ascii="宋体" w:hAnsi="宋体"/>
                <w:color w:val="000000" w:themeColor="text1"/>
                <w:szCs w:val="21"/>
                <w:lang w:val="de-DE"/>
              </w:rPr>
              <w:t>提供及时维修，只收取成本费。</w:t>
            </w:r>
          </w:p>
        </w:tc>
        <w:tc>
          <w:tcPr>
            <w:tcW w:w="714" w:type="pct"/>
          </w:tcPr>
          <w:p w14:paraId="36AE987F" w14:textId="7BE552C0" w:rsidR="00AC7B61" w:rsidRPr="0022669F" w:rsidRDefault="00AC7B61" w:rsidP="00AC7B6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631D11F5" w14:textId="77777777" w:rsidR="00AC7B61" w:rsidRPr="0022669F" w:rsidRDefault="00AC7B61" w:rsidP="00AC7B6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5D5CB4" w:rsidRPr="0022669F" w14:paraId="08B49D66" w14:textId="77777777">
        <w:trPr>
          <w:cantSplit/>
          <w:trHeight w:val="431"/>
        </w:trPr>
        <w:tc>
          <w:tcPr>
            <w:tcW w:w="583" w:type="pct"/>
            <w:vAlign w:val="center"/>
          </w:tcPr>
          <w:p w14:paraId="24B75ADC" w14:textId="77777777" w:rsidR="005D5CB4" w:rsidRPr="0022669F" w:rsidRDefault="005D5CB4">
            <w:pPr>
              <w:pStyle w:val="af3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989" w:type="pct"/>
            <w:vAlign w:val="center"/>
          </w:tcPr>
          <w:p w14:paraId="292562DE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供应商制定设备验收计划与方案，并在使用现场按照制定的计划进行验收。</w:t>
            </w:r>
          </w:p>
        </w:tc>
        <w:tc>
          <w:tcPr>
            <w:tcW w:w="714" w:type="pct"/>
            <w:vAlign w:val="center"/>
          </w:tcPr>
          <w:p w14:paraId="1A4EBA4A" w14:textId="77777777" w:rsidR="005D5CB4" w:rsidRPr="0022669F" w:rsidRDefault="001A1F51">
            <w:pPr>
              <w:spacing w:line="360" w:lineRule="auto"/>
              <w:rPr>
                <w:rFonts w:ascii="Arial" w:hAnsi="Arial" w:cs="Arial"/>
                <w:color w:val="000000" w:themeColor="text1"/>
                <w:szCs w:val="21"/>
              </w:rPr>
            </w:pPr>
            <w:r w:rsidRPr="0022669F">
              <w:rPr>
                <w:rFonts w:ascii="Arial" w:hAnsi="Arial" w:cs="Arial" w:hint="eastAsia"/>
                <w:color w:val="000000" w:themeColor="text1"/>
                <w:szCs w:val="21"/>
              </w:rPr>
              <w:t>必需</w:t>
            </w:r>
          </w:p>
        </w:tc>
        <w:tc>
          <w:tcPr>
            <w:tcW w:w="714" w:type="pct"/>
            <w:vAlign w:val="center"/>
          </w:tcPr>
          <w:p w14:paraId="594D61FA" w14:textId="77777777" w:rsidR="005D5CB4" w:rsidRPr="0022669F" w:rsidRDefault="005D5CB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</w:p>
        </w:tc>
      </w:tr>
    </w:tbl>
    <w:p w14:paraId="140702E9" w14:textId="77777777" w:rsidR="005D5CB4" w:rsidRPr="0022669F" w:rsidRDefault="005D5CB4">
      <w:pPr>
        <w:spacing w:line="360" w:lineRule="auto"/>
        <w:ind w:leftChars="-202" w:left="-424" w:firstLineChars="197" w:firstLine="475"/>
        <w:rPr>
          <w:rFonts w:ascii="Times New Roman" w:eastAsia="宋体" w:hAnsi="Times New Roman" w:cs="Times New Roman"/>
          <w:b/>
          <w:bCs/>
          <w:caps/>
          <w:color w:val="000000" w:themeColor="text1"/>
          <w:kern w:val="0"/>
          <w:sz w:val="24"/>
          <w:szCs w:val="24"/>
          <w:lang w:val="en-GB"/>
        </w:rPr>
      </w:pPr>
    </w:p>
    <w:p w14:paraId="6C07689A" w14:textId="77777777" w:rsidR="005D5CB4" w:rsidRPr="0022669F" w:rsidRDefault="005D5CB4">
      <w:pPr>
        <w:spacing w:line="360" w:lineRule="auto"/>
        <w:ind w:leftChars="-202" w:left="-424" w:firstLine="2"/>
        <w:rPr>
          <w:rFonts w:ascii="Arial" w:eastAsia="宋体" w:hAnsi="Arial" w:cs="Arial"/>
          <w:b/>
          <w:bCs/>
          <w:caps/>
          <w:color w:val="000000" w:themeColor="text1"/>
          <w:kern w:val="0"/>
          <w:sz w:val="24"/>
          <w:szCs w:val="24"/>
        </w:rPr>
      </w:pPr>
    </w:p>
    <w:p w14:paraId="7344D27B" w14:textId="77777777" w:rsidR="005D5CB4" w:rsidRPr="0022669F" w:rsidRDefault="005D5CB4">
      <w:pPr>
        <w:spacing w:line="360" w:lineRule="auto"/>
        <w:ind w:leftChars="-202" w:left="-424" w:firstLine="2"/>
        <w:rPr>
          <w:color w:val="000000" w:themeColor="text1"/>
          <w:sz w:val="24"/>
          <w:szCs w:val="24"/>
          <w:lang w:val="en-GB"/>
        </w:rPr>
      </w:pPr>
    </w:p>
    <w:p w14:paraId="1A51D8A2" w14:textId="77777777" w:rsidR="005D5CB4" w:rsidRPr="0022669F" w:rsidRDefault="005D5CB4">
      <w:pPr>
        <w:spacing w:line="360" w:lineRule="auto"/>
        <w:rPr>
          <w:color w:val="000000" w:themeColor="text1"/>
          <w:sz w:val="24"/>
          <w:szCs w:val="24"/>
        </w:rPr>
      </w:pPr>
    </w:p>
    <w:sectPr w:rsidR="005D5CB4" w:rsidRPr="0022669F">
      <w:headerReference w:type="default" r:id="rId9"/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C7E0D" w14:textId="77777777" w:rsidR="00364DB3" w:rsidRDefault="00364DB3">
      <w:r>
        <w:separator/>
      </w:r>
    </w:p>
  </w:endnote>
  <w:endnote w:type="continuationSeparator" w:id="0">
    <w:p w14:paraId="61724FDA" w14:textId="77777777" w:rsidR="00364DB3" w:rsidRDefault="0036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619EF" w14:textId="77777777" w:rsidR="00364DB3" w:rsidRDefault="00364DB3">
      <w:r>
        <w:separator/>
      </w:r>
    </w:p>
  </w:footnote>
  <w:footnote w:type="continuationSeparator" w:id="0">
    <w:p w14:paraId="2ED2AE52" w14:textId="77777777" w:rsidR="00364DB3" w:rsidRDefault="00364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6986" w14:textId="77777777" w:rsidR="005D5CB4" w:rsidRDefault="005D5CB4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07870"/>
    <w:multiLevelType w:val="multilevel"/>
    <w:tmpl w:val="5E407870"/>
    <w:lvl w:ilvl="0">
      <w:start w:val="1"/>
      <w:numFmt w:val="decimalZero"/>
      <w:lvlText w:val="URS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228110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A59"/>
    <w:rsid w:val="0000024C"/>
    <w:rsid w:val="00007A36"/>
    <w:rsid w:val="000175F6"/>
    <w:rsid w:val="00020207"/>
    <w:rsid w:val="00021E97"/>
    <w:rsid w:val="00021F2A"/>
    <w:rsid w:val="000307F8"/>
    <w:rsid w:val="0003154F"/>
    <w:rsid w:val="00037FF5"/>
    <w:rsid w:val="0004156C"/>
    <w:rsid w:val="000415C0"/>
    <w:rsid w:val="0004214C"/>
    <w:rsid w:val="00042613"/>
    <w:rsid w:val="00046402"/>
    <w:rsid w:val="000530EA"/>
    <w:rsid w:val="00056CF6"/>
    <w:rsid w:val="000616CD"/>
    <w:rsid w:val="00061873"/>
    <w:rsid w:val="00063090"/>
    <w:rsid w:val="000762C5"/>
    <w:rsid w:val="00082638"/>
    <w:rsid w:val="00083ADB"/>
    <w:rsid w:val="0008567C"/>
    <w:rsid w:val="000A4226"/>
    <w:rsid w:val="000A7FBA"/>
    <w:rsid w:val="000B1361"/>
    <w:rsid w:val="000B1A12"/>
    <w:rsid w:val="000B3A57"/>
    <w:rsid w:val="000B5E47"/>
    <w:rsid w:val="000B7E86"/>
    <w:rsid w:val="000C75A0"/>
    <w:rsid w:val="000D0FF4"/>
    <w:rsid w:val="000E356A"/>
    <w:rsid w:val="000E394C"/>
    <w:rsid w:val="000E6C0E"/>
    <w:rsid w:val="000F5192"/>
    <w:rsid w:val="000F545F"/>
    <w:rsid w:val="000F73C9"/>
    <w:rsid w:val="000F7483"/>
    <w:rsid w:val="001003CC"/>
    <w:rsid w:val="001059F1"/>
    <w:rsid w:val="00111312"/>
    <w:rsid w:val="00117D10"/>
    <w:rsid w:val="00122A79"/>
    <w:rsid w:val="00123558"/>
    <w:rsid w:val="001257E1"/>
    <w:rsid w:val="00133FF7"/>
    <w:rsid w:val="00135DDC"/>
    <w:rsid w:val="001362C4"/>
    <w:rsid w:val="00137969"/>
    <w:rsid w:val="00144804"/>
    <w:rsid w:val="00144926"/>
    <w:rsid w:val="00145053"/>
    <w:rsid w:val="00150081"/>
    <w:rsid w:val="00152EB1"/>
    <w:rsid w:val="001555DA"/>
    <w:rsid w:val="00155D82"/>
    <w:rsid w:val="00166F76"/>
    <w:rsid w:val="00183F98"/>
    <w:rsid w:val="00196964"/>
    <w:rsid w:val="00197294"/>
    <w:rsid w:val="001A1F51"/>
    <w:rsid w:val="001A5751"/>
    <w:rsid w:val="001A586D"/>
    <w:rsid w:val="001B3A2E"/>
    <w:rsid w:val="001B7B59"/>
    <w:rsid w:val="001D5113"/>
    <w:rsid w:val="001D6D6C"/>
    <w:rsid w:val="001E0D7F"/>
    <w:rsid w:val="001E7D1B"/>
    <w:rsid w:val="001F0775"/>
    <w:rsid w:val="001F6655"/>
    <w:rsid w:val="00201110"/>
    <w:rsid w:val="00202B46"/>
    <w:rsid w:val="00206C7B"/>
    <w:rsid w:val="0021336B"/>
    <w:rsid w:val="002144F9"/>
    <w:rsid w:val="002178AB"/>
    <w:rsid w:val="002260BE"/>
    <w:rsid w:val="0022669F"/>
    <w:rsid w:val="00235A11"/>
    <w:rsid w:val="00243823"/>
    <w:rsid w:val="00250FD2"/>
    <w:rsid w:val="00252EC9"/>
    <w:rsid w:val="0025567F"/>
    <w:rsid w:val="00260851"/>
    <w:rsid w:val="00263A8C"/>
    <w:rsid w:val="00270E71"/>
    <w:rsid w:val="0027118C"/>
    <w:rsid w:val="00272591"/>
    <w:rsid w:val="00274291"/>
    <w:rsid w:val="0027791F"/>
    <w:rsid w:val="00283D32"/>
    <w:rsid w:val="0029025F"/>
    <w:rsid w:val="002911AB"/>
    <w:rsid w:val="0029122F"/>
    <w:rsid w:val="002926E1"/>
    <w:rsid w:val="00295750"/>
    <w:rsid w:val="002A2993"/>
    <w:rsid w:val="002A43CC"/>
    <w:rsid w:val="002A717F"/>
    <w:rsid w:val="002B21CB"/>
    <w:rsid w:val="002B375F"/>
    <w:rsid w:val="002B70F0"/>
    <w:rsid w:val="002C765F"/>
    <w:rsid w:val="002D0341"/>
    <w:rsid w:val="002D49BF"/>
    <w:rsid w:val="002D75F1"/>
    <w:rsid w:val="002F58C8"/>
    <w:rsid w:val="003060AE"/>
    <w:rsid w:val="00314199"/>
    <w:rsid w:val="00314728"/>
    <w:rsid w:val="0031543D"/>
    <w:rsid w:val="003171CC"/>
    <w:rsid w:val="003245F6"/>
    <w:rsid w:val="003315D1"/>
    <w:rsid w:val="00342D0E"/>
    <w:rsid w:val="00361123"/>
    <w:rsid w:val="00364DB3"/>
    <w:rsid w:val="003773DB"/>
    <w:rsid w:val="003847CE"/>
    <w:rsid w:val="00385E84"/>
    <w:rsid w:val="00387A92"/>
    <w:rsid w:val="00393F7B"/>
    <w:rsid w:val="00394BFC"/>
    <w:rsid w:val="003A428C"/>
    <w:rsid w:val="003B6C2A"/>
    <w:rsid w:val="003C03AA"/>
    <w:rsid w:val="003C2AA2"/>
    <w:rsid w:val="003D01BD"/>
    <w:rsid w:val="003D470A"/>
    <w:rsid w:val="003D5F20"/>
    <w:rsid w:val="003F0482"/>
    <w:rsid w:val="004016CC"/>
    <w:rsid w:val="00415560"/>
    <w:rsid w:val="00427454"/>
    <w:rsid w:val="004310DB"/>
    <w:rsid w:val="004404BA"/>
    <w:rsid w:val="004415C0"/>
    <w:rsid w:val="00445495"/>
    <w:rsid w:val="0045307B"/>
    <w:rsid w:val="0045448C"/>
    <w:rsid w:val="004562B3"/>
    <w:rsid w:val="0046103E"/>
    <w:rsid w:val="0046493E"/>
    <w:rsid w:val="00482FA8"/>
    <w:rsid w:val="00484C7F"/>
    <w:rsid w:val="00485BEF"/>
    <w:rsid w:val="00491630"/>
    <w:rsid w:val="00491E94"/>
    <w:rsid w:val="00494FA6"/>
    <w:rsid w:val="004A28C5"/>
    <w:rsid w:val="004A6944"/>
    <w:rsid w:val="004B14BC"/>
    <w:rsid w:val="004B2E63"/>
    <w:rsid w:val="004C76EE"/>
    <w:rsid w:val="004D02C9"/>
    <w:rsid w:val="004D7BF0"/>
    <w:rsid w:val="004D7E4F"/>
    <w:rsid w:val="004E51D6"/>
    <w:rsid w:val="004F1AD2"/>
    <w:rsid w:val="004F2BF6"/>
    <w:rsid w:val="0050055F"/>
    <w:rsid w:val="00501FD5"/>
    <w:rsid w:val="0050703D"/>
    <w:rsid w:val="005102B1"/>
    <w:rsid w:val="00513F92"/>
    <w:rsid w:val="005207D7"/>
    <w:rsid w:val="00525200"/>
    <w:rsid w:val="00527998"/>
    <w:rsid w:val="0053320F"/>
    <w:rsid w:val="00533AF3"/>
    <w:rsid w:val="00540F01"/>
    <w:rsid w:val="00547943"/>
    <w:rsid w:val="00547E4A"/>
    <w:rsid w:val="00552D44"/>
    <w:rsid w:val="005532B6"/>
    <w:rsid w:val="00554E0B"/>
    <w:rsid w:val="005618A2"/>
    <w:rsid w:val="005661AB"/>
    <w:rsid w:val="00566D6C"/>
    <w:rsid w:val="00573101"/>
    <w:rsid w:val="00574510"/>
    <w:rsid w:val="0057591C"/>
    <w:rsid w:val="005759A5"/>
    <w:rsid w:val="0058445C"/>
    <w:rsid w:val="00585347"/>
    <w:rsid w:val="005857E0"/>
    <w:rsid w:val="00587DC6"/>
    <w:rsid w:val="005A6EAD"/>
    <w:rsid w:val="005A7CE3"/>
    <w:rsid w:val="005B13AF"/>
    <w:rsid w:val="005C4459"/>
    <w:rsid w:val="005C4B05"/>
    <w:rsid w:val="005C50FF"/>
    <w:rsid w:val="005C78E0"/>
    <w:rsid w:val="005D5CB4"/>
    <w:rsid w:val="005D7308"/>
    <w:rsid w:val="005E0203"/>
    <w:rsid w:val="005E0B76"/>
    <w:rsid w:val="005E7DEF"/>
    <w:rsid w:val="005F1CC0"/>
    <w:rsid w:val="005F40E9"/>
    <w:rsid w:val="00601AAB"/>
    <w:rsid w:val="00602043"/>
    <w:rsid w:val="00607DEF"/>
    <w:rsid w:val="006117A9"/>
    <w:rsid w:val="006122E0"/>
    <w:rsid w:val="00614AA1"/>
    <w:rsid w:val="00625487"/>
    <w:rsid w:val="00630FFD"/>
    <w:rsid w:val="00631092"/>
    <w:rsid w:val="00633CE3"/>
    <w:rsid w:val="00651B47"/>
    <w:rsid w:val="006564D0"/>
    <w:rsid w:val="00657098"/>
    <w:rsid w:val="00665031"/>
    <w:rsid w:val="006723D3"/>
    <w:rsid w:val="00675178"/>
    <w:rsid w:val="0067583B"/>
    <w:rsid w:val="00677C2C"/>
    <w:rsid w:val="006876A4"/>
    <w:rsid w:val="0069730C"/>
    <w:rsid w:val="006A1582"/>
    <w:rsid w:val="006B0326"/>
    <w:rsid w:val="006B0C74"/>
    <w:rsid w:val="006B3645"/>
    <w:rsid w:val="006D03EE"/>
    <w:rsid w:val="006D3B47"/>
    <w:rsid w:val="006D3DF3"/>
    <w:rsid w:val="006D7020"/>
    <w:rsid w:val="006E51D8"/>
    <w:rsid w:val="006E559D"/>
    <w:rsid w:val="006F2572"/>
    <w:rsid w:val="006F259D"/>
    <w:rsid w:val="006F3BEC"/>
    <w:rsid w:val="00705A96"/>
    <w:rsid w:val="00707EBA"/>
    <w:rsid w:val="00707EEA"/>
    <w:rsid w:val="00716A75"/>
    <w:rsid w:val="007226E4"/>
    <w:rsid w:val="0072361D"/>
    <w:rsid w:val="00726BD1"/>
    <w:rsid w:val="007279E2"/>
    <w:rsid w:val="0073250B"/>
    <w:rsid w:val="00735CCA"/>
    <w:rsid w:val="007413D1"/>
    <w:rsid w:val="00742BF2"/>
    <w:rsid w:val="00744050"/>
    <w:rsid w:val="007515C4"/>
    <w:rsid w:val="007568EA"/>
    <w:rsid w:val="007616D9"/>
    <w:rsid w:val="007622C9"/>
    <w:rsid w:val="00767787"/>
    <w:rsid w:val="007835E9"/>
    <w:rsid w:val="00791B65"/>
    <w:rsid w:val="00791F5D"/>
    <w:rsid w:val="00794C44"/>
    <w:rsid w:val="007A0FB7"/>
    <w:rsid w:val="007A7620"/>
    <w:rsid w:val="007B4724"/>
    <w:rsid w:val="007C5F70"/>
    <w:rsid w:val="007D20CD"/>
    <w:rsid w:val="007D2B88"/>
    <w:rsid w:val="007D4F94"/>
    <w:rsid w:val="007D5B73"/>
    <w:rsid w:val="007E6188"/>
    <w:rsid w:val="007E62FB"/>
    <w:rsid w:val="007E6DBE"/>
    <w:rsid w:val="007F23F3"/>
    <w:rsid w:val="00804A98"/>
    <w:rsid w:val="008322A1"/>
    <w:rsid w:val="00833E9A"/>
    <w:rsid w:val="00835A88"/>
    <w:rsid w:val="00841F5C"/>
    <w:rsid w:val="008445F5"/>
    <w:rsid w:val="008654C8"/>
    <w:rsid w:val="0086586C"/>
    <w:rsid w:val="00866C6D"/>
    <w:rsid w:val="00871C47"/>
    <w:rsid w:val="00872687"/>
    <w:rsid w:val="00897061"/>
    <w:rsid w:val="008A53A9"/>
    <w:rsid w:val="008A58F3"/>
    <w:rsid w:val="008B119D"/>
    <w:rsid w:val="008B2677"/>
    <w:rsid w:val="008B3F55"/>
    <w:rsid w:val="008B431C"/>
    <w:rsid w:val="008C44CF"/>
    <w:rsid w:val="008C58CB"/>
    <w:rsid w:val="008C687B"/>
    <w:rsid w:val="008C7292"/>
    <w:rsid w:val="008D142B"/>
    <w:rsid w:val="008D197C"/>
    <w:rsid w:val="008D70CE"/>
    <w:rsid w:val="008E2BDA"/>
    <w:rsid w:val="008E3ECF"/>
    <w:rsid w:val="008E576E"/>
    <w:rsid w:val="008E5E86"/>
    <w:rsid w:val="008F43F8"/>
    <w:rsid w:val="009013EE"/>
    <w:rsid w:val="00902FB1"/>
    <w:rsid w:val="009065DE"/>
    <w:rsid w:val="00910199"/>
    <w:rsid w:val="00912425"/>
    <w:rsid w:val="00922D2B"/>
    <w:rsid w:val="009278A2"/>
    <w:rsid w:val="00927D86"/>
    <w:rsid w:val="00934849"/>
    <w:rsid w:val="00935895"/>
    <w:rsid w:val="00935EFE"/>
    <w:rsid w:val="00941072"/>
    <w:rsid w:val="009419B7"/>
    <w:rsid w:val="009542B6"/>
    <w:rsid w:val="00956446"/>
    <w:rsid w:val="00956C43"/>
    <w:rsid w:val="0096053B"/>
    <w:rsid w:val="009663E6"/>
    <w:rsid w:val="00967DA6"/>
    <w:rsid w:val="00975162"/>
    <w:rsid w:val="00976681"/>
    <w:rsid w:val="00977D33"/>
    <w:rsid w:val="0098032D"/>
    <w:rsid w:val="00985996"/>
    <w:rsid w:val="009A4C98"/>
    <w:rsid w:val="009A6544"/>
    <w:rsid w:val="009B1107"/>
    <w:rsid w:val="009B6E22"/>
    <w:rsid w:val="009B78E1"/>
    <w:rsid w:val="009C07E4"/>
    <w:rsid w:val="009C5547"/>
    <w:rsid w:val="009C5877"/>
    <w:rsid w:val="009C74B9"/>
    <w:rsid w:val="009D012E"/>
    <w:rsid w:val="009D058F"/>
    <w:rsid w:val="009D348A"/>
    <w:rsid w:val="009E1F66"/>
    <w:rsid w:val="009E2DCB"/>
    <w:rsid w:val="009E6F40"/>
    <w:rsid w:val="009F554F"/>
    <w:rsid w:val="009F7220"/>
    <w:rsid w:val="00A05A48"/>
    <w:rsid w:val="00A15C40"/>
    <w:rsid w:val="00A21F11"/>
    <w:rsid w:val="00A230C7"/>
    <w:rsid w:val="00A2705C"/>
    <w:rsid w:val="00A274E5"/>
    <w:rsid w:val="00A27EFF"/>
    <w:rsid w:val="00A30F2C"/>
    <w:rsid w:val="00A3180C"/>
    <w:rsid w:val="00A324EB"/>
    <w:rsid w:val="00A41D20"/>
    <w:rsid w:val="00A51CCD"/>
    <w:rsid w:val="00A51DFF"/>
    <w:rsid w:val="00A644D2"/>
    <w:rsid w:val="00A6478B"/>
    <w:rsid w:val="00A84A96"/>
    <w:rsid w:val="00A9503D"/>
    <w:rsid w:val="00AA34F6"/>
    <w:rsid w:val="00AA52EA"/>
    <w:rsid w:val="00AA57F4"/>
    <w:rsid w:val="00AA78E6"/>
    <w:rsid w:val="00AB6755"/>
    <w:rsid w:val="00AC2154"/>
    <w:rsid w:val="00AC3C3F"/>
    <w:rsid w:val="00AC4CB4"/>
    <w:rsid w:val="00AC78B0"/>
    <w:rsid w:val="00AC7B61"/>
    <w:rsid w:val="00AD1676"/>
    <w:rsid w:val="00AD1B61"/>
    <w:rsid w:val="00AD45CA"/>
    <w:rsid w:val="00AD61E6"/>
    <w:rsid w:val="00AE208F"/>
    <w:rsid w:val="00AF0B6E"/>
    <w:rsid w:val="00AF19B0"/>
    <w:rsid w:val="00AF5942"/>
    <w:rsid w:val="00B074F3"/>
    <w:rsid w:val="00B15C41"/>
    <w:rsid w:val="00B17B03"/>
    <w:rsid w:val="00B206FC"/>
    <w:rsid w:val="00B217DB"/>
    <w:rsid w:val="00B2643F"/>
    <w:rsid w:val="00B27227"/>
    <w:rsid w:val="00B274F9"/>
    <w:rsid w:val="00B30D56"/>
    <w:rsid w:val="00B31FF2"/>
    <w:rsid w:val="00B3481F"/>
    <w:rsid w:val="00B43E08"/>
    <w:rsid w:val="00B46DDC"/>
    <w:rsid w:val="00B47090"/>
    <w:rsid w:val="00B56E86"/>
    <w:rsid w:val="00B60318"/>
    <w:rsid w:val="00B65198"/>
    <w:rsid w:val="00B655FD"/>
    <w:rsid w:val="00B74FDF"/>
    <w:rsid w:val="00B834B9"/>
    <w:rsid w:val="00B83FBA"/>
    <w:rsid w:val="00B85451"/>
    <w:rsid w:val="00BA73D0"/>
    <w:rsid w:val="00BB2714"/>
    <w:rsid w:val="00BB764F"/>
    <w:rsid w:val="00BB7F79"/>
    <w:rsid w:val="00BC3A24"/>
    <w:rsid w:val="00BC4E9D"/>
    <w:rsid w:val="00BC5801"/>
    <w:rsid w:val="00BC70EE"/>
    <w:rsid w:val="00BD6ED0"/>
    <w:rsid w:val="00BE52C8"/>
    <w:rsid w:val="00BF0B32"/>
    <w:rsid w:val="00BF3F6E"/>
    <w:rsid w:val="00BF6628"/>
    <w:rsid w:val="00C05065"/>
    <w:rsid w:val="00C20BB2"/>
    <w:rsid w:val="00C231CA"/>
    <w:rsid w:val="00C23C3B"/>
    <w:rsid w:val="00C24BBF"/>
    <w:rsid w:val="00C26274"/>
    <w:rsid w:val="00C30783"/>
    <w:rsid w:val="00C347A2"/>
    <w:rsid w:val="00C47832"/>
    <w:rsid w:val="00C51A72"/>
    <w:rsid w:val="00C51CE9"/>
    <w:rsid w:val="00C53B64"/>
    <w:rsid w:val="00C544D0"/>
    <w:rsid w:val="00C54C53"/>
    <w:rsid w:val="00C6051B"/>
    <w:rsid w:val="00C62AC2"/>
    <w:rsid w:val="00C63539"/>
    <w:rsid w:val="00C63D1A"/>
    <w:rsid w:val="00C64440"/>
    <w:rsid w:val="00C70043"/>
    <w:rsid w:val="00C71E8F"/>
    <w:rsid w:val="00C72C9C"/>
    <w:rsid w:val="00C7352A"/>
    <w:rsid w:val="00C85F13"/>
    <w:rsid w:val="00C86328"/>
    <w:rsid w:val="00C87335"/>
    <w:rsid w:val="00C90A5C"/>
    <w:rsid w:val="00C90ADC"/>
    <w:rsid w:val="00CA0452"/>
    <w:rsid w:val="00CA5CBD"/>
    <w:rsid w:val="00CA7E68"/>
    <w:rsid w:val="00CB48B9"/>
    <w:rsid w:val="00CC37DC"/>
    <w:rsid w:val="00CC4E14"/>
    <w:rsid w:val="00CD2F94"/>
    <w:rsid w:val="00CD4AD0"/>
    <w:rsid w:val="00CD70B4"/>
    <w:rsid w:val="00CE5754"/>
    <w:rsid w:val="00CF1FAD"/>
    <w:rsid w:val="00D0104F"/>
    <w:rsid w:val="00D06DA6"/>
    <w:rsid w:val="00D07A1A"/>
    <w:rsid w:val="00D110E5"/>
    <w:rsid w:val="00D22A48"/>
    <w:rsid w:val="00D26F89"/>
    <w:rsid w:val="00D30203"/>
    <w:rsid w:val="00D30E73"/>
    <w:rsid w:val="00D32360"/>
    <w:rsid w:val="00D33F91"/>
    <w:rsid w:val="00D40686"/>
    <w:rsid w:val="00D4235C"/>
    <w:rsid w:val="00D45310"/>
    <w:rsid w:val="00D47DD6"/>
    <w:rsid w:val="00D524EB"/>
    <w:rsid w:val="00D554BB"/>
    <w:rsid w:val="00D56871"/>
    <w:rsid w:val="00D7424D"/>
    <w:rsid w:val="00D90255"/>
    <w:rsid w:val="00D92B72"/>
    <w:rsid w:val="00DA7CE2"/>
    <w:rsid w:val="00DB1902"/>
    <w:rsid w:val="00DB2FEE"/>
    <w:rsid w:val="00DB62BC"/>
    <w:rsid w:val="00DC2AA4"/>
    <w:rsid w:val="00DC3A59"/>
    <w:rsid w:val="00DC47A6"/>
    <w:rsid w:val="00DC555F"/>
    <w:rsid w:val="00DD1619"/>
    <w:rsid w:val="00DD22D1"/>
    <w:rsid w:val="00DD30B1"/>
    <w:rsid w:val="00DE09BC"/>
    <w:rsid w:val="00DE1250"/>
    <w:rsid w:val="00DE1761"/>
    <w:rsid w:val="00DE4D6F"/>
    <w:rsid w:val="00DE50E1"/>
    <w:rsid w:val="00DF6B92"/>
    <w:rsid w:val="00DF70A4"/>
    <w:rsid w:val="00E00A26"/>
    <w:rsid w:val="00E02AB8"/>
    <w:rsid w:val="00E11450"/>
    <w:rsid w:val="00E14AF5"/>
    <w:rsid w:val="00E2217F"/>
    <w:rsid w:val="00E23545"/>
    <w:rsid w:val="00E3678F"/>
    <w:rsid w:val="00E36936"/>
    <w:rsid w:val="00E4573C"/>
    <w:rsid w:val="00E52A80"/>
    <w:rsid w:val="00E55953"/>
    <w:rsid w:val="00E55C6B"/>
    <w:rsid w:val="00E6228E"/>
    <w:rsid w:val="00E64C12"/>
    <w:rsid w:val="00E65EAC"/>
    <w:rsid w:val="00E66162"/>
    <w:rsid w:val="00E723FE"/>
    <w:rsid w:val="00E759E0"/>
    <w:rsid w:val="00E80D97"/>
    <w:rsid w:val="00E852B8"/>
    <w:rsid w:val="00E857BA"/>
    <w:rsid w:val="00E85BF4"/>
    <w:rsid w:val="00E94B4A"/>
    <w:rsid w:val="00EA2AE8"/>
    <w:rsid w:val="00EA49DF"/>
    <w:rsid w:val="00EB01EE"/>
    <w:rsid w:val="00EC4857"/>
    <w:rsid w:val="00EC5A55"/>
    <w:rsid w:val="00EC78E5"/>
    <w:rsid w:val="00ED5B9A"/>
    <w:rsid w:val="00ED649E"/>
    <w:rsid w:val="00ED665F"/>
    <w:rsid w:val="00EE6C57"/>
    <w:rsid w:val="00EF18E1"/>
    <w:rsid w:val="00EF428B"/>
    <w:rsid w:val="00EF4E31"/>
    <w:rsid w:val="00EF6691"/>
    <w:rsid w:val="00F0052E"/>
    <w:rsid w:val="00F03E2B"/>
    <w:rsid w:val="00F12367"/>
    <w:rsid w:val="00F12AA1"/>
    <w:rsid w:val="00F12B78"/>
    <w:rsid w:val="00F17ECA"/>
    <w:rsid w:val="00F30033"/>
    <w:rsid w:val="00F3319D"/>
    <w:rsid w:val="00F36A21"/>
    <w:rsid w:val="00F37DB1"/>
    <w:rsid w:val="00F51F34"/>
    <w:rsid w:val="00F573D4"/>
    <w:rsid w:val="00F66354"/>
    <w:rsid w:val="00F715F6"/>
    <w:rsid w:val="00F71A23"/>
    <w:rsid w:val="00F74599"/>
    <w:rsid w:val="00F74815"/>
    <w:rsid w:val="00F820A0"/>
    <w:rsid w:val="00F871F6"/>
    <w:rsid w:val="00F960EC"/>
    <w:rsid w:val="00F969BB"/>
    <w:rsid w:val="00F96EB9"/>
    <w:rsid w:val="00FA3505"/>
    <w:rsid w:val="00FA6D08"/>
    <w:rsid w:val="00FB3CC6"/>
    <w:rsid w:val="00FC478F"/>
    <w:rsid w:val="00FC4BDE"/>
    <w:rsid w:val="00FD20EE"/>
    <w:rsid w:val="00FD3F48"/>
    <w:rsid w:val="00FE16BF"/>
    <w:rsid w:val="00FF0B57"/>
    <w:rsid w:val="00FF3A6C"/>
    <w:rsid w:val="01005602"/>
    <w:rsid w:val="01B362A0"/>
    <w:rsid w:val="06610568"/>
    <w:rsid w:val="094D62F3"/>
    <w:rsid w:val="100E4A59"/>
    <w:rsid w:val="10D952CD"/>
    <w:rsid w:val="121D7485"/>
    <w:rsid w:val="25C37EBC"/>
    <w:rsid w:val="26E234A7"/>
    <w:rsid w:val="2F055B25"/>
    <w:rsid w:val="37DA3996"/>
    <w:rsid w:val="385931B5"/>
    <w:rsid w:val="407C0634"/>
    <w:rsid w:val="40A82D96"/>
    <w:rsid w:val="49F3388A"/>
    <w:rsid w:val="4D6840CC"/>
    <w:rsid w:val="50323FDE"/>
    <w:rsid w:val="51B62510"/>
    <w:rsid w:val="56232510"/>
    <w:rsid w:val="58446060"/>
    <w:rsid w:val="585D43FA"/>
    <w:rsid w:val="68CE5A7F"/>
    <w:rsid w:val="6AAD5BED"/>
    <w:rsid w:val="71AD7AD8"/>
    <w:rsid w:val="76C26308"/>
    <w:rsid w:val="7C5A37D6"/>
    <w:rsid w:val="7CDA0501"/>
    <w:rsid w:val="7FDA2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19701"/>
  <w15:docId w15:val="{96403059-E799-49A1-A790-481F379F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widowControl/>
      <w:tabs>
        <w:tab w:val="left" w:pos="720"/>
      </w:tabs>
      <w:ind w:left="360" w:hanging="360"/>
      <w:jc w:val="left"/>
      <w:outlineLvl w:val="0"/>
    </w:pPr>
    <w:rPr>
      <w:rFonts w:ascii="Times New Roman Bold" w:eastAsia="宋体" w:hAnsi="Times New Roman Bold" w:cs="Times New Roman"/>
      <w:b/>
      <w:caps/>
      <w:kern w:val="28"/>
      <w:sz w:val="24"/>
      <w:szCs w:val="20"/>
      <w:u w:val="single"/>
      <w:lang w:eastAsia="en-US"/>
    </w:rPr>
  </w:style>
  <w:style w:type="paragraph" w:styleId="2">
    <w:name w:val="heading 2"/>
    <w:basedOn w:val="a"/>
    <w:next w:val="a"/>
    <w:link w:val="20"/>
    <w:qFormat/>
    <w:pPr>
      <w:keepNext/>
      <w:widowControl/>
      <w:tabs>
        <w:tab w:val="left" w:pos="1440"/>
      </w:tabs>
      <w:ind w:left="840" w:hanging="420"/>
      <w:jc w:val="left"/>
      <w:outlineLvl w:val="1"/>
    </w:pPr>
    <w:rPr>
      <w:rFonts w:ascii="Times New Roman" w:eastAsia="宋体" w:hAnsi="Times New Roman" w:cs="Times New Roman"/>
      <w:caps/>
      <w:kern w:val="0"/>
      <w:sz w:val="24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  <w:rPr>
      <w:rFonts w:ascii="Times New Roman" w:eastAsia="Times New Roman" w:hAnsi="Times New Roman" w:cs="Times New Roman"/>
      <w:kern w:val="0"/>
      <w:sz w:val="22"/>
      <w:szCs w:val="20"/>
      <w:lang w:eastAsia="en-US"/>
    </w:rPr>
  </w:style>
  <w:style w:type="paragraph" w:styleId="3">
    <w:name w:val="Body Text 3"/>
    <w:basedOn w:val="a"/>
    <w:link w:val="30"/>
    <w:uiPriority w:val="99"/>
    <w:unhideWhenUsed/>
    <w:qFormat/>
    <w:pPr>
      <w:spacing w:after="120"/>
    </w:pPr>
    <w:rPr>
      <w:rFonts w:ascii="Times New Roman" w:eastAsia="宋体" w:hAnsi="Times New Roman" w:cs="Times New Roman"/>
      <w:sz w:val="16"/>
      <w:szCs w:val="16"/>
    </w:rPr>
  </w:style>
  <w:style w:type="paragraph" w:styleId="a5">
    <w:name w:val="Body Text"/>
    <w:basedOn w:val="a"/>
    <w:link w:val="a6"/>
    <w:qFormat/>
    <w:pPr>
      <w:widowControl/>
      <w:spacing w:after="120"/>
      <w:jc w:val="left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styleId="a7">
    <w:name w:val="Balloon Text"/>
    <w:basedOn w:val="a"/>
    <w:link w:val="a8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tabs>
        <w:tab w:val="right" w:leader="dot" w:pos="8822"/>
      </w:tabs>
      <w:spacing w:line="360" w:lineRule="auto"/>
    </w:pPr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rFonts w:asciiTheme="minorHAnsi" w:eastAsiaTheme="minorEastAsia" w:hAnsiTheme="minorHAnsi" w:cstheme="minorBidi"/>
      <w:b/>
      <w:bCs/>
      <w:kern w:val="2"/>
      <w:sz w:val="21"/>
      <w:szCs w:val="22"/>
      <w:lang w:eastAsia="zh-CN"/>
    </w:rPr>
  </w:style>
  <w:style w:type="table" w:styleId="af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page number"/>
    <w:basedOn w:val="a0"/>
    <w:qFormat/>
  </w:style>
  <w:style w:type="character" w:styleId="af1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2">
    <w:name w:val="annotation reference"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正文文本 字符"/>
    <w:basedOn w:val="a0"/>
    <w:link w:val="a5"/>
    <w:qFormat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Normal3">
    <w:name w:val="Normal 3"/>
    <w:qFormat/>
    <w:pPr>
      <w:spacing w:before="60" w:after="60"/>
    </w:pPr>
    <w:rPr>
      <w:rFonts w:ascii="Tahoma" w:hAnsi="Tahoma" w:cs="Tahoma"/>
      <w:b/>
      <w:bCs/>
      <w:sz w:val="24"/>
      <w:szCs w:val="24"/>
      <w:lang w:val="en-AU" w:bidi="th-TH"/>
    </w:rPr>
  </w:style>
  <w:style w:type="character" w:customStyle="1" w:styleId="10">
    <w:name w:val="标题 1 字符"/>
    <w:basedOn w:val="a0"/>
    <w:link w:val="1"/>
    <w:qFormat/>
    <w:rPr>
      <w:rFonts w:ascii="Times New Roman Bold" w:eastAsia="宋体" w:hAnsi="Times New Roman Bold" w:cs="Times New Roman"/>
      <w:b/>
      <w:caps/>
      <w:kern w:val="28"/>
      <w:sz w:val="24"/>
      <w:szCs w:val="20"/>
      <w:u w:val="single"/>
      <w:lang w:eastAsia="en-US"/>
    </w:rPr>
  </w:style>
  <w:style w:type="character" w:customStyle="1" w:styleId="20">
    <w:name w:val="标题 2 字符"/>
    <w:basedOn w:val="a0"/>
    <w:link w:val="2"/>
    <w:qFormat/>
    <w:rPr>
      <w:rFonts w:ascii="Times New Roman" w:eastAsia="宋体" w:hAnsi="Times New Roman" w:cs="Times New Roman"/>
      <w:caps/>
      <w:kern w:val="0"/>
      <w:sz w:val="24"/>
      <w:szCs w:val="20"/>
      <w:u w:val="single"/>
      <w:lang w:eastAsia="en-US"/>
    </w:rPr>
  </w:style>
  <w:style w:type="paragraph" w:customStyle="1" w:styleId="HeadingLeft">
    <w:name w:val="Heading Left"/>
    <w:basedOn w:val="a"/>
    <w:qFormat/>
    <w:pPr>
      <w:widowControl/>
      <w:tabs>
        <w:tab w:val="center" w:pos="4820"/>
        <w:tab w:val="right" w:pos="9639"/>
      </w:tabs>
      <w:spacing w:before="120" w:after="120"/>
      <w:jc w:val="left"/>
    </w:pPr>
    <w:rPr>
      <w:rFonts w:ascii="宋体" w:eastAsia="宋体" w:hAnsi="宋体" w:cs="宋体"/>
      <w:b/>
      <w:caps/>
      <w:kern w:val="0"/>
      <w:sz w:val="24"/>
      <w:szCs w:val="24"/>
      <w:lang w:val="en-GB" w:eastAsia="en-US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qFormat/>
    <w:rPr>
      <w:rFonts w:ascii="Times New Roman" w:eastAsia="Times New Roman" w:hAnsi="Times New Roman" w:cs="Times New Roman"/>
      <w:kern w:val="0"/>
      <w:sz w:val="22"/>
      <w:szCs w:val="20"/>
      <w:lang w:eastAsia="en-US"/>
    </w:rPr>
  </w:style>
  <w:style w:type="character" w:customStyle="1" w:styleId="TextChar">
    <w:name w:val="Text Char"/>
    <w:link w:val="Text"/>
    <w:qFormat/>
    <w:rPr>
      <w:sz w:val="24"/>
      <w:lang w:eastAsia="en-US"/>
    </w:rPr>
  </w:style>
  <w:style w:type="paragraph" w:customStyle="1" w:styleId="Text">
    <w:name w:val="Text"/>
    <w:basedOn w:val="a"/>
    <w:link w:val="TextChar"/>
    <w:qFormat/>
    <w:pPr>
      <w:widowControl/>
      <w:spacing w:before="120"/>
    </w:pPr>
    <w:rPr>
      <w:sz w:val="24"/>
      <w:lang w:eastAsia="en-US"/>
    </w:rPr>
  </w:style>
  <w:style w:type="character" w:customStyle="1" w:styleId="30">
    <w:name w:val="正文文本 3 字符"/>
    <w:basedOn w:val="a0"/>
    <w:link w:val="3"/>
    <w:uiPriority w:val="99"/>
    <w:qFormat/>
    <w:rPr>
      <w:rFonts w:ascii="Times New Roman" w:eastAsia="宋体" w:hAnsi="Times New Roman" w:cs="Times New Roman"/>
      <w:sz w:val="16"/>
      <w:szCs w:val="1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lang w:eastAsia="en-US"/>
    </w:r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="Times New Roman" w:eastAsia="Times New Roman" w:hAnsi="Times New Roman" w:cs="Times New Roman"/>
      <w:b/>
      <w:bCs/>
      <w:kern w:val="0"/>
      <w:sz w:val="22"/>
      <w:szCs w:val="20"/>
      <w:lang w:eastAsia="en-US"/>
    </w:rPr>
  </w:style>
  <w:style w:type="paragraph" w:customStyle="1" w:styleId="TOC10">
    <w:name w:val="TOC 标题1"/>
    <w:basedOn w:val="1"/>
    <w:next w:val="a"/>
    <w:uiPriority w:val="39"/>
    <w:unhideWhenUsed/>
    <w:qFormat/>
    <w:pPr>
      <w:keepLines/>
      <w:tabs>
        <w:tab w:val="clear" w:pos="720"/>
      </w:tabs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u w:val="none"/>
      <w:lang w:eastAsia="zh-CN"/>
    </w:rPr>
  </w:style>
  <w:style w:type="paragraph" w:customStyle="1" w:styleId="Style11">
    <w:name w:val="_Style 11"/>
    <w:basedOn w:val="a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6D2ACA-1C85-4294-82E0-6A87B5F1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901</Words>
  <Characters>5140</Characters>
  <Application>Microsoft Office Word</Application>
  <DocSecurity>0</DocSecurity>
  <Lines>42</Lines>
  <Paragraphs>12</Paragraphs>
  <ScaleCrop>false</ScaleCrop>
  <Company>yy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韩 兴</cp:lastModifiedBy>
  <cp:revision>308</cp:revision>
  <dcterms:created xsi:type="dcterms:W3CDTF">2018-05-22T06:49:00Z</dcterms:created>
  <dcterms:modified xsi:type="dcterms:W3CDTF">2022-04-28T08:00:00Z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49C1942BDABE43658BE622BA14C6F209</vt:lpwstr>
  </property>
</Properties>
</file>