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Theme="minorHAnsi" w:hAnsiTheme="minorHAnsi" w:eastAsiaTheme="minorEastAsia" w:cstheme="minorBidi"/>
          <w:b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cstheme="minorBidi"/>
          <w:b w:val="0"/>
          <w:kern w:val="0"/>
          <w:sz w:val="44"/>
          <w:szCs w:val="44"/>
          <w:lang w:val="en-US" w:eastAsia="zh-CN" w:bidi="ar-SA"/>
        </w:rPr>
        <w:t>浙江牧羊人实业股份有限公司</w:t>
      </w:r>
      <w:r>
        <w:rPr>
          <w:rFonts w:hint="eastAsia" w:asciiTheme="minorHAnsi" w:hAnsiTheme="minorHAnsi" w:eastAsiaTheme="minorEastAsia" w:cstheme="minorBidi"/>
          <w:b w:val="0"/>
          <w:kern w:val="0"/>
          <w:sz w:val="44"/>
          <w:szCs w:val="44"/>
          <w:lang w:val="en-US" w:eastAsia="zh-CN" w:bidi="ar-SA"/>
        </w:rPr>
        <w:t>固体废物污染环境防治信息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1560"/>
        <w:gridCol w:w="1545"/>
        <w:gridCol w:w="1530"/>
        <w:gridCol w:w="1935"/>
        <w:gridCol w:w="1575"/>
        <w:gridCol w:w="216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ind w:left="320" w:hanging="320" w:hangingChars="100"/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固体废物名称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ind w:left="320" w:hanging="320" w:hangingChars="100"/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固体废物种类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ind w:left="320" w:hanging="320" w:hangingChars="100"/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固体废物类别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ind w:left="320" w:hanging="320" w:hangingChars="100"/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固体废物描述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固体废物年产生量（t/a）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ind w:left="320" w:hanging="320" w:hangingChars="100"/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利用处置方式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利用处置去向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一般污泥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制革污泥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SW07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固态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2200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综合利用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嘉兴新嘉爱斯热电有限公司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含铬污泥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HW21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193-001-21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固态、有毒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综合利用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温州环境发展有限公司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皮革碎屑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HW21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193-002-21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固态、有毒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综合利用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温州新广环保科技有限公司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废化料包装袋（桶）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HW49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900-041-49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固态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焚烧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嘉兴市桐源环境科技有限公司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rPr>
                <w:rFonts w:hint="default" w:cstheme="minorBidi"/>
                <w:b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cstheme="minorBidi"/>
          <w:b w:val="0"/>
          <w:kern w:val="0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0984"/>
    <w:rsid w:val="3B752172"/>
    <w:rsid w:val="40597213"/>
    <w:rsid w:val="46E4790E"/>
    <w:rsid w:val="529E7D30"/>
    <w:rsid w:val="67F05A09"/>
    <w:rsid w:val="7A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hb-zwj</dc:creator>
  <cp:lastModifiedBy>lenovo</cp:lastModifiedBy>
  <dcterms:modified xsi:type="dcterms:W3CDTF">2021-04-29T07:53:52Z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FB15901A79A74D099DEF998CB3070F72</vt:lpwstr>
  </property>
</Properties>
</file>