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snapToGrid w:val="0"/>
        <w:spacing w:before="156" w:beforeLines="50" w:after="156" w:afterLines="50" w:line="720" w:lineRule="exact"/>
        <w:jc w:val="center"/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shd w:val="clear" w:fill="FFFFFF"/>
          <w:lang w:val="en-US" w:eastAsia="zh-CN"/>
        </w:rPr>
        <w:t>会员企业名单</w:t>
      </w:r>
    </w:p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（排名不分先后）</w:t>
      </w:r>
    </w:p>
    <w:tbl>
      <w:tblPr>
        <w:tblStyle w:val="6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70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651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0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51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七冶建设集团有限责任公司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70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51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贵州建工集团有限公司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70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51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中铁五局集团有限公司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70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51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中国水利水电第九工程局有限公司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70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51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中建四局第三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70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51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贵州建工集团第一建筑工程有限责任公司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70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51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中国电建集团贵州工程有限公司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70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651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中铁五局集团建筑工程有限责任公司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70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651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贵州桥梁建设集团有限责任公司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70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651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贵州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省公路工程集团有限公司</w:t>
            </w:r>
          </w:p>
        </w:tc>
      </w:tr>
    </w:tbl>
    <w:p>
      <w:pPr>
        <w:snapToGrid w:val="0"/>
        <w:spacing w:before="156" w:beforeLines="50" w:after="156" w:afterLines="50" w:line="720" w:lineRule="exact"/>
        <w:jc w:val="both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34"/>
    <w:rsid w:val="005D65C1"/>
    <w:rsid w:val="008C10E3"/>
    <w:rsid w:val="009B5684"/>
    <w:rsid w:val="00A83C34"/>
    <w:rsid w:val="00C127C2"/>
    <w:rsid w:val="12804937"/>
    <w:rsid w:val="1D2F267B"/>
    <w:rsid w:val="1E0C2CA7"/>
    <w:rsid w:val="1EC766D6"/>
    <w:rsid w:val="431A566A"/>
    <w:rsid w:val="6F394059"/>
    <w:rsid w:val="7F50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uiPriority w:val="99"/>
    <w:rPr>
      <w:color w:val="333333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84</TotalTime>
  <ScaleCrop>false</ScaleCrop>
  <LinksUpToDate>false</LinksUpToDate>
  <CharactersWithSpaces>269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2020-06-08T06:26:00Z</dcterms:created>
  <dc:creator>xbany</dc:creator>
  <cp:lastModifiedBy>快快乐乐乐乐</cp:lastModifiedBy>
  <dcterms:modified xsi:type="dcterms:W3CDTF">2020-07-07T03:02:55Z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